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C5" w:rsidRPr="00E47675" w:rsidRDefault="006511CA" w:rsidP="006511CA">
      <w:pPr>
        <w:pStyle w:val="Tytu"/>
        <w:spacing w:line="276" w:lineRule="auto"/>
        <w:jc w:val="right"/>
        <w:rPr>
          <w:rFonts w:ascii="Calibri" w:hAnsi="Calibri"/>
          <w:sz w:val="24"/>
          <w:szCs w:val="22"/>
          <w:lang w:val="pl-PL"/>
        </w:rPr>
      </w:pPr>
      <w:r w:rsidRPr="00E47675">
        <w:rPr>
          <w:rFonts w:ascii="Calibri" w:hAnsi="Calibri"/>
          <w:sz w:val="24"/>
          <w:szCs w:val="22"/>
          <w:lang w:val="pl-PL"/>
        </w:rPr>
        <w:t>Załącznik nr 7 do SIWZ</w:t>
      </w:r>
    </w:p>
    <w:p w:rsidR="006511CA" w:rsidRDefault="006511CA" w:rsidP="00725BD0">
      <w:pPr>
        <w:pStyle w:val="Tytu"/>
        <w:spacing w:line="276" w:lineRule="auto"/>
        <w:rPr>
          <w:rFonts w:ascii="Calibri" w:hAnsi="Calibri" w:cs="Calibri"/>
          <w:i w:val="0"/>
          <w:sz w:val="28"/>
          <w:szCs w:val="28"/>
          <w:lang w:val="pl-PL"/>
        </w:rPr>
      </w:pPr>
    </w:p>
    <w:p w:rsidR="00725BD0" w:rsidRPr="005B0219" w:rsidRDefault="00725BD0" w:rsidP="00725BD0">
      <w:pPr>
        <w:pStyle w:val="Tytu"/>
        <w:spacing w:line="276" w:lineRule="auto"/>
        <w:rPr>
          <w:rFonts w:ascii="Calibri" w:hAnsi="Calibri" w:cs="Calibri"/>
          <w:i w:val="0"/>
          <w:sz w:val="28"/>
          <w:szCs w:val="28"/>
          <w:lang w:val="pl-PL"/>
        </w:rPr>
      </w:pPr>
      <w:r w:rsidRPr="005B0219">
        <w:rPr>
          <w:rFonts w:ascii="Calibri" w:hAnsi="Calibri" w:cs="Calibri"/>
          <w:i w:val="0"/>
          <w:sz w:val="28"/>
          <w:szCs w:val="28"/>
          <w:lang w:val="pl-PL"/>
        </w:rPr>
        <w:t xml:space="preserve">UMOWA NR </w:t>
      </w:r>
      <w:r w:rsidR="008F1641">
        <w:rPr>
          <w:rFonts w:ascii="Calibri" w:hAnsi="Calibri" w:cs="Calibri"/>
          <w:i w:val="0"/>
          <w:sz w:val="28"/>
          <w:szCs w:val="28"/>
          <w:lang w:val="pl-PL"/>
        </w:rPr>
        <w:t>………….</w:t>
      </w:r>
      <w:r w:rsidRPr="005B0219">
        <w:rPr>
          <w:rFonts w:ascii="Calibri" w:hAnsi="Calibri" w:cs="Calibri"/>
          <w:i w:val="0"/>
          <w:sz w:val="28"/>
          <w:szCs w:val="28"/>
          <w:lang w:val="pl-PL"/>
        </w:rPr>
        <w:t xml:space="preserve"> (projekt)</w:t>
      </w:r>
    </w:p>
    <w:p w:rsidR="00725BD0" w:rsidRPr="005B0219" w:rsidRDefault="00725BD0" w:rsidP="00725BD0">
      <w:pPr>
        <w:pStyle w:val="Tekstpodstawowy"/>
        <w:spacing w:line="276" w:lineRule="auto"/>
        <w:rPr>
          <w:rFonts w:ascii="Calibri" w:hAnsi="Calibri" w:cs="Calibri"/>
          <w:sz w:val="22"/>
          <w:szCs w:val="22"/>
          <w:lang w:val="pl-PL"/>
        </w:rPr>
      </w:pPr>
    </w:p>
    <w:p w:rsidR="008F1641" w:rsidRPr="00E47675" w:rsidRDefault="00725BD0" w:rsidP="008F1641">
      <w:pPr>
        <w:autoSpaceDE w:val="0"/>
        <w:autoSpaceDN w:val="0"/>
        <w:adjustRightInd w:val="0"/>
        <w:jc w:val="center"/>
        <w:rPr>
          <w:rFonts w:ascii="Calibri" w:hAnsi="Calibri" w:cs="Calibri"/>
          <w:b/>
        </w:rPr>
      </w:pPr>
      <w:r w:rsidRPr="005B0219">
        <w:rPr>
          <w:rFonts w:ascii="Calibri" w:hAnsi="Calibri" w:cs="Calibri"/>
          <w:sz w:val="22"/>
          <w:szCs w:val="22"/>
        </w:rPr>
        <w:t xml:space="preserve">o wykonanie zadania  pn. </w:t>
      </w:r>
      <w:r w:rsidR="001614C8" w:rsidRPr="00E47675">
        <w:rPr>
          <w:rFonts w:ascii="Calibri" w:hAnsi="Calibri" w:cs="Calibri"/>
          <w:b/>
        </w:rPr>
        <w:t>Rewitalizacja placu rynkowego</w:t>
      </w:r>
      <w:r w:rsidR="008F1641" w:rsidRPr="00E47675">
        <w:rPr>
          <w:rFonts w:ascii="Calibri" w:hAnsi="Calibri"/>
          <w:b/>
        </w:rPr>
        <w:t xml:space="preserve"> w Żmigrodzie</w:t>
      </w:r>
    </w:p>
    <w:p w:rsidR="00725BD0" w:rsidRPr="005B0219" w:rsidRDefault="00725BD0" w:rsidP="00725BD0">
      <w:pPr>
        <w:autoSpaceDE w:val="0"/>
        <w:autoSpaceDN w:val="0"/>
        <w:adjustRightInd w:val="0"/>
        <w:jc w:val="center"/>
        <w:rPr>
          <w:rFonts w:ascii="Calibri" w:hAnsi="Calibri" w:cs="Calibri"/>
          <w:b/>
        </w:rPr>
      </w:pPr>
    </w:p>
    <w:p w:rsidR="00725BD0" w:rsidRPr="005B0219" w:rsidRDefault="00725BD0" w:rsidP="00725BD0">
      <w:pPr>
        <w:spacing w:line="276" w:lineRule="auto"/>
        <w:jc w:val="both"/>
        <w:rPr>
          <w:rFonts w:ascii="Calibri" w:hAnsi="Calibri" w:cs="Calibri"/>
          <w:sz w:val="22"/>
          <w:szCs w:val="22"/>
        </w:rPr>
      </w:pPr>
      <w:r w:rsidRPr="005B0219">
        <w:rPr>
          <w:rFonts w:ascii="Calibri" w:hAnsi="Calibri" w:cs="Calibri"/>
          <w:sz w:val="22"/>
          <w:szCs w:val="22"/>
        </w:rPr>
        <w:t>zawarta pomiędzy:</w:t>
      </w:r>
    </w:p>
    <w:p w:rsidR="00725BD0" w:rsidRPr="005B0219" w:rsidRDefault="00725BD0" w:rsidP="00725BD0">
      <w:pPr>
        <w:spacing w:line="276" w:lineRule="auto"/>
        <w:jc w:val="both"/>
        <w:rPr>
          <w:rFonts w:ascii="Calibri" w:hAnsi="Calibri" w:cs="Calibri"/>
          <w:sz w:val="22"/>
          <w:szCs w:val="22"/>
        </w:rPr>
      </w:pPr>
    </w:p>
    <w:p w:rsidR="00725BD0" w:rsidRPr="005B0219" w:rsidRDefault="00725BD0" w:rsidP="00725BD0">
      <w:pPr>
        <w:spacing w:line="276" w:lineRule="auto"/>
        <w:jc w:val="both"/>
        <w:rPr>
          <w:rFonts w:ascii="Calibri" w:hAnsi="Calibri" w:cs="Calibri"/>
          <w:b/>
          <w:sz w:val="22"/>
          <w:szCs w:val="22"/>
        </w:rPr>
      </w:pPr>
      <w:r w:rsidRPr="005B0219">
        <w:rPr>
          <w:rFonts w:ascii="Calibri" w:hAnsi="Calibri" w:cs="Calibri"/>
          <w:b/>
          <w:sz w:val="22"/>
          <w:szCs w:val="22"/>
        </w:rPr>
        <w:t xml:space="preserve">Gminą </w:t>
      </w:r>
      <w:r w:rsidR="008F1641">
        <w:rPr>
          <w:rFonts w:ascii="Calibri" w:hAnsi="Calibri" w:cs="Calibri"/>
          <w:b/>
          <w:sz w:val="22"/>
          <w:szCs w:val="22"/>
        </w:rPr>
        <w:t>Żmigród</w:t>
      </w:r>
      <w:r w:rsidRPr="005B0219">
        <w:rPr>
          <w:rFonts w:ascii="Calibri" w:hAnsi="Calibri" w:cs="Calibri"/>
          <w:b/>
          <w:sz w:val="22"/>
          <w:szCs w:val="22"/>
        </w:rPr>
        <w:t>,</w:t>
      </w:r>
      <w:r w:rsidRPr="005B0219">
        <w:rPr>
          <w:rFonts w:ascii="Calibri" w:hAnsi="Calibri" w:cs="Calibri"/>
          <w:sz w:val="22"/>
          <w:szCs w:val="22"/>
        </w:rPr>
        <w:t xml:space="preserve"> </w:t>
      </w:r>
      <w:r w:rsidR="008F1641">
        <w:rPr>
          <w:rFonts w:ascii="Calibri" w:hAnsi="Calibri" w:cs="Calibri"/>
          <w:sz w:val="22"/>
          <w:szCs w:val="22"/>
        </w:rPr>
        <w:t>p</w:t>
      </w:r>
      <w:r w:rsidRPr="005B0219">
        <w:rPr>
          <w:rFonts w:ascii="Calibri" w:hAnsi="Calibri" w:cs="Calibri"/>
          <w:sz w:val="22"/>
          <w:szCs w:val="22"/>
        </w:rPr>
        <w:t xml:space="preserve">l. </w:t>
      </w:r>
      <w:r w:rsidR="008F1641">
        <w:rPr>
          <w:rFonts w:ascii="Calibri" w:hAnsi="Calibri" w:cs="Calibri"/>
          <w:sz w:val="22"/>
          <w:szCs w:val="22"/>
        </w:rPr>
        <w:t>Wojska Polskiego 2-3</w:t>
      </w:r>
      <w:r w:rsidRPr="005B0219">
        <w:rPr>
          <w:rFonts w:ascii="Calibri" w:hAnsi="Calibri" w:cs="Calibri"/>
          <w:sz w:val="22"/>
          <w:szCs w:val="22"/>
        </w:rPr>
        <w:t>, 55-1</w:t>
      </w:r>
      <w:r w:rsidR="008F1641">
        <w:rPr>
          <w:rFonts w:ascii="Calibri" w:hAnsi="Calibri" w:cs="Calibri"/>
          <w:sz w:val="22"/>
          <w:szCs w:val="22"/>
        </w:rPr>
        <w:t>40</w:t>
      </w:r>
      <w:r w:rsidRPr="005B0219">
        <w:rPr>
          <w:rFonts w:ascii="Calibri" w:hAnsi="Calibri" w:cs="Calibri"/>
          <w:sz w:val="22"/>
          <w:szCs w:val="22"/>
        </w:rPr>
        <w:t xml:space="preserve"> </w:t>
      </w:r>
      <w:r w:rsidR="008F1641">
        <w:rPr>
          <w:rFonts w:ascii="Calibri" w:hAnsi="Calibri" w:cs="Calibri"/>
          <w:sz w:val="22"/>
          <w:szCs w:val="22"/>
        </w:rPr>
        <w:t>Żmigród</w:t>
      </w:r>
      <w:r w:rsidRPr="005B0219">
        <w:rPr>
          <w:rFonts w:ascii="Calibri" w:hAnsi="Calibri" w:cs="Calibri"/>
          <w:sz w:val="22"/>
          <w:szCs w:val="22"/>
        </w:rPr>
        <w:t xml:space="preserve"> o numerze NIP </w:t>
      </w:r>
      <w:r w:rsidRPr="005B0219">
        <w:rPr>
          <w:rFonts w:ascii="Calibri" w:hAnsi="Calibri" w:cs="Calibri"/>
          <w:b/>
          <w:sz w:val="22"/>
          <w:szCs w:val="22"/>
        </w:rPr>
        <w:t>9151603</w:t>
      </w:r>
      <w:r w:rsidR="008F1641">
        <w:rPr>
          <w:rFonts w:ascii="Calibri" w:hAnsi="Calibri" w:cs="Calibri"/>
          <w:b/>
          <w:sz w:val="22"/>
          <w:szCs w:val="22"/>
        </w:rPr>
        <w:t>741</w:t>
      </w:r>
      <w:r w:rsidRPr="005B0219">
        <w:rPr>
          <w:rFonts w:ascii="Calibri" w:hAnsi="Calibri" w:cs="Calibri"/>
          <w:sz w:val="22"/>
          <w:szCs w:val="22"/>
        </w:rPr>
        <w:t xml:space="preserve">, REGON </w:t>
      </w:r>
      <w:r w:rsidR="008F1641">
        <w:rPr>
          <w:rFonts w:ascii="Calibri" w:hAnsi="Calibri" w:cs="Calibri"/>
          <w:b/>
          <w:sz w:val="22"/>
          <w:szCs w:val="22"/>
        </w:rPr>
        <w:t>931934911</w:t>
      </w:r>
    </w:p>
    <w:p w:rsidR="00725BD0" w:rsidRPr="005B0219" w:rsidRDefault="00725BD0" w:rsidP="00725BD0">
      <w:pPr>
        <w:spacing w:line="276" w:lineRule="auto"/>
        <w:jc w:val="both"/>
        <w:rPr>
          <w:rFonts w:ascii="Calibri" w:hAnsi="Calibri" w:cs="Calibri"/>
          <w:b/>
          <w:sz w:val="22"/>
          <w:szCs w:val="22"/>
        </w:rPr>
      </w:pPr>
      <w:r w:rsidRPr="005B0219">
        <w:rPr>
          <w:rFonts w:ascii="Calibri" w:hAnsi="Calibri" w:cs="Calibri"/>
          <w:sz w:val="22"/>
          <w:szCs w:val="22"/>
        </w:rPr>
        <w:t>zwaną w dalszej części umowy Zamawiającym, reprezentowaną przez:</w:t>
      </w:r>
    </w:p>
    <w:p w:rsidR="00725BD0" w:rsidRPr="005B0219" w:rsidRDefault="008F1641" w:rsidP="00725BD0">
      <w:pPr>
        <w:spacing w:line="276" w:lineRule="auto"/>
        <w:jc w:val="both"/>
        <w:rPr>
          <w:rFonts w:ascii="Calibri" w:hAnsi="Calibri" w:cs="Calibri"/>
          <w:sz w:val="22"/>
          <w:szCs w:val="22"/>
        </w:rPr>
      </w:pPr>
      <w:r>
        <w:rPr>
          <w:rFonts w:ascii="Calibri" w:hAnsi="Calibri" w:cs="Calibri"/>
          <w:sz w:val="22"/>
          <w:szCs w:val="22"/>
        </w:rPr>
        <w:t>Roberta Lewandowskiego</w:t>
      </w:r>
      <w:r w:rsidR="00725BD0" w:rsidRPr="005B0219">
        <w:rPr>
          <w:rFonts w:ascii="Calibri" w:hAnsi="Calibri" w:cs="Calibri"/>
          <w:sz w:val="22"/>
          <w:szCs w:val="22"/>
        </w:rPr>
        <w:t xml:space="preserve"> – Burmistrza  Gminy </w:t>
      </w:r>
      <w:r>
        <w:rPr>
          <w:rFonts w:ascii="Calibri" w:hAnsi="Calibri" w:cs="Calibri"/>
          <w:sz w:val="22"/>
          <w:szCs w:val="22"/>
        </w:rPr>
        <w:t>Żmigród</w:t>
      </w:r>
    </w:p>
    <w:p w:rsidR="00725BD0" w:rsidRPr="005B0219" w:rsidRDefault="00725BD0" w:rsidP="00725BD0">
      <w:pPr>
        <w:spacing w:line="276" w:lineRule="auto"/>
        <w:jc w:val="both"/>
        <w:rPr>
          <w:rFonts w:ascii="Calibri" w:hAnsi="Calibri" w:cs="Calibri"/>
          <w:sz w:val="22"/>
          <w:szCs w:val="22"/>
        </w:rPr>
      </w:pPr>
      <w:r w:rsidRPr="005B0219">
        <w:rPr>
          <w:rFonts w:ascii="Calibri" w:hAnsi="Calibri" w:cs="Calibri"/>
          <w:sz w:val="22"/>
          <w:szCs w:val="22"/>
        </w:rPr>
        <w:t xml:space="preserve">przy kontrasygnacie: </w:t>
      </w:r>
    </w:p>
    <w:p w:rsidR="00725BD0" w:rsidRPr="005B0219" w:rsidRDefault="008F1641" w:rsidP="00725BD0">
      <w:pPr>
        <w:spacing w:line="276" w:lineRule="auto"/>
        <w:jc w:val="both"/>
        <w:rPr>
          <w:rFonts w:ascii="Calibri" w:hAnsi="Calibri" w:cs="Calibri"/>
          <w:sz w:val="22"/>
          <w:szCs w:val="22"/>
        </w:rPr>
      </w:pPr>
      <w:r>
        <w:rPr>
          <w:rFonts w:ascii="Calibri" w:hAnsi="Calibri" w:cs="Calibri"/>
          <w:sz w:val="22"/>
          <w:szCs w:val="22"/>
        </w:rPr>
        <w:t>Anny Dobrowolskiej</w:t>
      </w:r>
      <w:r w:rsidR="00725BD0" w:rsidRPr="005B0219">
        <w:rPr>
          <w:rFonts w:ascii="Calibri" w:hAnsi="Calibri" w:cs="Calibri"/>
          <w:sz w:val="22"/>
          <w:szCs w:val="22"/>
        </w:rPr>
        <w:t xml:space="preserve"> – Skarbnika Gminy </w:t>
      </w:r>
      <w:r>
        <w:rPr>
          <w:rFonts w:ascii="Calibri" w:hAnsi="Calibri" w:cs="Calibri"/>
          <w:sz w:val="22"/>
          <w:szCs w:val="22"/>
        </w:rPr>
        <w:t>Żmigród</w:t>
      </w:r>
    </w:p>
    <w:p w:rsidR="00BC23C5" w:rsidRDefault="00BC23C5" w:rsidP="00D901C8">
      <w:pPr>
        <w:pStyle w:val="Tekstpodstawowy"/>
        <w:spacing w:line="276" w:lineRule="auto"/>
        <w:rPr>
          <w:rFonts w:ascii="Calibri" w:hAnsi="Calibri" w:cs="Calibri"/>
          <w:sz w:val="22"/>
          <w:szCs w:val="22"/>
          <w:lang w:val="pl-PL"/>
        </w:rPr>
      </w:pPr>
      <w:r w:rsidRPr="00DA240A">
        <w:rPr>
          <w:rFonts w:ascii="Calibri" w:hAnsi="Calibri" w:cs="Calibri"/>
          <w:sz w:val="22"/>
          <w:szCs w:val="22"/>
          <w:lang w:val="pl-PL"/>
        </w:rPr>
        <w:t xml:space="preserve">a: </w:t>
      </w:r>
    </w:p>
    <w:p w:rsidR="00BC23C5" w:rsidRPr="00DA240A" w:rsidRDefault="00BC23C5" w:rsidP="00D901C8">
      <w:pPr>
        <w:pStyle w:val="Tekstpodstawowy"/>
        <w:spacing w:line="276" w:lineRule="auto"/>
        <w:rPr>
          <w:rFonts w:ascii="Calibri" w:hAnsi="Calibri" w:cs="Calibri"/>
          <w:sz w:val="22"/>
          <w:szCs w:val="22"/>
          <w:lang w:val="pl-PL"/>
        </w:rPr>
      </w:pPr>
      <w:r w:rsidRPr="00DA240A">
        <w:rPr>
          <w:rFonts w:ascii="Calibri" w:hAnsi="Calibri" w:cs="Calibri"/>
          <w:sz w:val="22"/>
          <w:szCs w:val="22"/>
          <w:lang w:val="pl-PL"/>
        </w:rPr>
        <w:t xml:space="preserve">................................................................................................................................................. ..................................................................................................................................., działającym na podstawie ................................................... pod nr KRS </w:t>
      </w:r>
      <w:r w:rsidR="007A7D73">
        <w:rPr>
          <w:rFonts w:ascii="Calibri" w:hAnsi="Calibri" w:cs="Calibri"/>
          <w:sz w:val="22"/>
          <w:szCs w:val="22"/>
          <w:lang w:val="pl-PL"/>
        </w:rPr>
        <w:t xml:space="preserve">/ CEiDG </w:t>
      </w:r>
      <w:r w:rsidRPr="00DA240A">
        <w:rPr>
          <w:rFonts w:ascii="Calibri" w:hAnsi="Calibri" w:cs="Calibri"/>
          <w:sz w:val="22"/>
          <w:szCs w:val="22"/>
          <w:lang w:val="pl-PL"/>
        </w:rPr>
        <w:t>……. o numerze NIP ………….……, REGON ………….……, zwanym dalej</w:t>
      </w:r>
      <w:r w:rsidRPr="00DA240A">
        <w:rPr>
          <w:rFonts w:ascii="Calibri" w:hAnsi="Calibri" w:cs="Calibri"/>
          <w:b/>
          <w:sz w:val="22"/>
          <w:szCs w:val="22"/>
          <w:lang w:val="pl-PL"/>
        </w:rPr>
        <w:t xml:space="preserve"> </w:t>
      </w:r>
      <w:r w:rsidRPr="00DA240A">
        <w:rPr>
          <w:rFonts w:ascii="Calibri" w:hAnsi="Calibri" w:cs="Calibri"/>
          <w:sz w:val="22"/>
          <w:szCs w:val="22"/>
          <w:lang w:val="pl-PL"/>
        </w:rPr>
        <w:t>Wykonawcą,</w:t>
      </w:r>
      <w:r w:rsidRPr="00DA240A">
        <w:rPr>
          <w:rFonts w:ascii="Calibri" w:hAnsi="Calibri" w:cs="Calibri"/>
          <w:b/>
          <w:sz w:val="22"/>
          <w:szCs w:val="22"/>
          <w:lang w:val="pl-PL"/>
        </w:rPr>
        <w:t xml:space="preserve"> </w:t>
      </w:r>
      <w:r w:rsidRPr="00DA240A">
        <w:rPr>
          <w:rFonts w:ascii="Calibri" w:hAnsi="Calibri" w:cs="Calibri"/>
          <w:sz w:val="22"/>
          <w:szCs w:val="22"/>
          <w:lang w:val="pl-PL"/>
        </w:rPr>
        <w:t>reprezentowanym przez :</w:t>
      </w:r>
    </w:p>
    <w:p w:rsidR="00BC23C5" w:rsidRPr="00DA240A" w:rsidRDefault="00BC23C5" w:rsidP="00D901C8">
      <w:pPr>
        <w:pStyle w:val="Tekstpodstawowy"/>
        <w:spacing w:line="276" w:lineRule="auto"/>
        <w:rPr>
          <w:rFonts w:ascii="Calibri" w:hAnsi="Calibri" w:cs="Calibri"/>
          <w:sz w:val="22"/>
          <w:szCs w:val="22"/>
          <w:lang w:val="pl-PL"/>
        </w:rPr>
      </w:pPr>
    </w:p>
    <w:p w:rsidR="00BC23C5" w:rsidRPr="00DA240A" w:rsidRDefault="00BC23C5" w:rsidP="00D901C8">
      <w:pPr>
        <w:pStyle w:val="Tekstpodstawowy"/>
        <w:spacing w:line="276" w:lineRule="auto"/>
        <w:rPr>
          <w:rFonts w:ascii="Calibri" w:hAnsi="Calibri" w:cs="Calibri"/>
          <w:sz w:val="22"/>
          <w:szCs w:val="22"/>
          <w:lang w:val="pl-PL"/>
        </w:rPr>
      </w:pPr>
      <w:r w:rsidRPr="00DA240A">
        <w:rPr>
          <w:rFonts w:ascii="Calibri" w:hAnsi="Calibri" w:cs="Calibri"/>
          <w:sz w:val="22"/>
          <w:szCs w:val="22"/>
          <w:lang w:val="pl-PL"/>
        </w:rPr>
        <w:t>………………………………………………………………</w:t>
      </w:r>
    </w:p>
    <w:p w:rsidR="00BC23C5" w:rsidRPr="00DA240A" w:rsidRDefault="00BC23C5" w:rsidP="00D901C8">
      <w:pPr>
        <w:pStyle w:val="Tekstpodstawowy"/>
        <w:spacing w:line="276" w:lineRule="auto"/>
        <w:rPr>
          <w:rFonts w:ascii="Calibri" w:hAnsi="Calibri" w:cs="Calibri"/>
          <w:sz w:val="22"/>
          <w:szCs w:val="22"/>
          <w:lang w:val="pl-PL"/>
        </w:rPr>
      </w:pPr>
      <w:r w:rsidRPr="00DA240A">
        <w:rPr>
          <w:rFonts w:ascii="Calibri" w:hAnsi="Calibri" w:cs="Calibri"/>
          <w:sz w:val="22"/>
          <w:szCs w:val="22"/>
          <w:lang w:val="pl-PL"/>
        </w:rPr>
        <w:t>………………………………………………………………</w:t>
      </w:r>
    </w:p>
    <w:p w:rsidR="00BC23C5" w:rsidRPr="00DA240A" w:rsidRDefault="00BC23C5" w:rsidP="00D901C8">
      <w:pPr>
        <w:pStyle w:val="Tekstpodstawowy"/>
        <w:spacing w:line="276" w:lineRule="auto"/>
        <w:rPr>
          <w:rFonts w:ascii="Calibri" w:hAnsi="Calibri" w:cs="Calibri"/>
          <w:sz w:val="22"/>
          <w:szCs w:val="22"/>
          <w:lang w:val="pl-PL"/>
        </w:rPr>
      </w:pPr>
    </w:p>
    <w:p w:rsidR="00E17A47" w:rsidRPr="00E17A47" w:rsidRDefault="00BC23C5" w:rsidP="00D901C8">
      <w:pPr>
        <w:spacing w:line="276" w:lineRule="auto"/>
        <w:jc w:val="both"/>
        <w:rPr>
          <w:rFonts w:ascii="Calibri" w:hAnsi="Calibri" w:cs="Calibri"/>
          <w:b/>
          <w:sz w:val="22"/>
          <w:szCs w:val="22"/>
          <w:u w:val="single"/>
        </w:rPr>
      </w:pPr>
      <w:r w:rsidRPr="00761AF4">
        <w:rPr>
          <w:rFonts w:ascii="Calibri" w:hAnsi="Calibri" w:cs="Calibri"/>
          <w:sz w:val="22"/>
          <w:szCs w:val="22"/>
        </w:rPr>
        <w:t xml:space="preserve">Umowa niniejsza została zawarta z wykonawcą wyłonionym w ramach postępowania o udzielenie zamówienia </w:t>
      </w:r>
      <w:r w:rsidRPr="008F1641">
        <w:rPr>
          <w:rFonts w:ascii="Calibri" w:hAnsi="Calibri" w:cs="Calibri"/>
          <w:sz w:val="22"/>
          <w:szCs w:val="22"/>
        </w:rPr>
        <w:t xml:space="preserve">publicznego </w:t>
      </w:r>
      <w:r w:rsidR="008F1641">
        <w:rPr>
          <w:rFonts w:ascii="Calibri" w:hAnsi="Calibri" w:cs="Calibri"/>
          <w:sz w:val="22"/>
          <w:szCs w:val="22"/>
        </w:rPr>
        <w:t xml:space="preserve">pn. </w:t>
      </w:r>
      <w:r w:rsidRPr="008F1641">
        <w:rPr>
          <w:rFonts w:ascii="Calibri" w:hAnsi="Calibri" w:cs="Calibri"/>
          <w:sz w:val="22"/>
          <w:szCs w:val="22"/>
        </w:rPr>
        <w:t>„</w:t>
      </w:r>
      <w:r w:rsidR="001614C8" w:rsidRPr="00E47675">
        <w:rPr>
          <w:rFonts w:ascii="Calibri" w:hAnsi="Calibri" w:cs="Calibri"/>
          <w:sz w:val="22"/>
          <w:szCs w:val="22"/>
        </w:rPr>
        <w:t>Rewitalizacja placu rynkowego</w:t>
      </w:r>
      <w:r w:rsidR="008F1641" w:rsidRPr="00E47675">
        <w:rPr>
          <w:rFonts w:ascii="Calibri" w:hAnsi="Calibri"/>
          <w:sz w:val="22"/>
          <w:szCs w:val="22"/>
        </w:rPr>
        <w:t xml:space="preserve"> w Żmigrodzie</w:t>
      </w:r>
      <w:r w:rsidRPr="008F1641">
        <w:rPr>
          <w:rFonts w:ascii="Calibri" w:hAnsi="Calibri" w:cs="Calibri"/>
          <w:sz w:val="22"/>
          <w:szCs w:val="22"/>
        </w:rPr>
        <w:t>”</w:t>
      </w:r>
      <w:r w:rsidRPr="006766DE">
        <w:rPr>
          <w:rFonts w:ascii="Calibri" w:hAnsi="Calibri" w:cs="Calibri"/>
          <w:b/>
          <w:sz w:val="22"/>
          <w:szCs w:val="22"/>
        </w:rPr>
        <w:t xml:space="preserve"> </w:t>
      </w:r>
      <w:r w:rsidRPr="00DA240A">
        <w:rPr>
          <w:rFonts w:ascii="Calibri" w:hAnsi="Calibri" w:cs="Calibri"/>
          <w:sz w:val="22"/>
          <w:szCs w:val="22"/>
        </w:rPr>
        <w:t>przeprowadzonego w trybie przetargu nieograniczonego zgodnie z przepisami ustawy z dnia 29 stycznia 2004 r. Prawo zamówień publicznych (t.j. Dz. U. z 2015 r., poz. 2164 ze zm</w:t>
      </w:r>
      <w:r w:rsidR="007A7D73">
        <w:rPr>
          <w:rFonts w:ascii="Calibri" w:hAnsi="Calibri" w:cs="Calibri"/>
          <w:sz w:val="22"/>
          <w:szCs w:val="22"/>
        </w:rPr>
        <w:t>.)</w:t>
      </w:r>
      <w:r w:rsidRPr="00DA240A">
        <w:rPr>
          <w:rFonts w:ascii="Calibri" w:hAnsi="Calibri" w:cs="Calibri"/>
          <w:sz w:val="22"/>
          <w:szCs w:val="22"/>
        </w:rPr>
        <w:t>, zwanej dalej „ustawą Pzp”</w:t>
      </w:r>
      <w:r>
        <w:rPr>
          <w:rFonts w:ascii="Calibri" w:hAnsi="Calibri" w:cs="Calibri"/>
          <w:sz w:val="22"/>
          <w:szCs w:val="22"/>
        </w:rPr>
        <w:t xml:space="preserve"> </w:t>
      </w:r>
    </w:p>
    <w:p w:rsidR="00BC23C5" w:rsidRDefault="00BC23C5" w:rsidP="00D901C8">
      <w:pPr>
        <w:spacing w:line="276" w:lineRule="auto"/>
        <w:jc w:val="both"/>
        <w:rPr>
          <w:rFonts w:ascii="Calibri" w:hAnsi="Calibri" w:cs="Calibri"/>
          <w:sz w:val="22"/>
          <w:szCs w:val="22"/>
        </w:rPr>
      </w:pPr>
    </w:p>
    <w:p w:rsidR="00D901C8" w:rsidRPr="00B31E4B" w:rsidRDefault="008F1641" w:rsidP="001614C8">
      <w:pPr>
        <w:jc w:val="both"/>
        <w:rPr>
          <w:sz w:val="22"/>
          <w:szCs w:val="22"/>
        </w:rPr>
      </w:pPr>
      <w:r w:rsidRPr="00E47675">
        <w:rPr>
          <w:rFonts w:ascii="Calibri" w:hAnsi="Calibri" w:cs="Calibri"/>
          <w:b/>
          <w:sz w:val="22"/>
          <w:szCs w:val="22"/>
        </w:rPr>
        <w:t xml:space="preserve">Zamówienie jest udzielane w związku z realizacją projektu: </w:t>
      </w:r>
      <w:r w:rsidR="001614C8" w:rsidRPr="00E47675">
        <w:rPr>
          <w:rFonts w:ascii="Calibri" w:hAnsi="Calibri"/>
          <w:b/>
          <w:sz w:val="22"/>
          <w:szCs w:val="22"/>
        </w:rPr>
        <w:t>„Rewitalizacja placu rynkowego w Żmigrodzie celem nadania mu reprezentacyjnej i centrotwórczej funkcji” w ramach Regionalnego Programu Operacyjnego Województwa Dolnośląskiego 2014-2020 Oś 4. Środowisko i zasoby,</w:t>
      </w:r>
      <w:r w:rsidR="001614C8" w:rsidRPr="00E47675">
        <w:rPr>
          <w:rFonts w:ascii="Calibri" w:hAnsi="Calibri"/>
          <w:b/>
          <w:bCs/>
          <w:iCs/>
          <w:sz w:val="22"/>
          <w:szCs w:val="22"/>
        </w:rPr>
        <w:t xml:space="preserve"> Działanie </w:t>
      </w:r>
      <w:r w:rsidR="001614C8" w:rsidRPr="00E47675">
        <w:rPr>
          <w:rFonts w:ascii="Calibri" w:hAnsi="Calibri"/>
          <w:b/>
          <w:sz w:val="22"/>
          <w:szCs w:val="22"/>
        </w:rPr>
        <w:t>4.3 Dziedzictwo kulturowe,</w:t>
      </w:r>
      <w:r w:rsidR="001614C8" w:rsidRPr="00E47675">
        <w:rPr>
          <w:rFonts w:ascii="Calibri" w:hAnsi="Calibri"/>
          <w:b/>
          <w:bCs/>
          <w:iCs/>
          <w:sz w:val="22"/>
          <w:szCs w:val="22"/>
        </w:rPr>
        <w:t xml:space="preserve"> Poddziałanie 4</w:t>
      </w:r>
      <w:r w:rsidR="001614C8" w:rsidRPr="00E47675">
        <w:rPr>
          <w:rFonts w:ascii="Calibri" w:hAnsi="Calibri"/>
          <w:b/>
          <w:sz w:val="22"/>
          <w:szCs w:val="22"/>
        </w:rPr>
        <w:t>.3.1 Dziedzictwo kulturowe – konkursy horyzontalne – nabór na OSI</w:t>
      </w:r>
    </w:p>
    <w:p w:rsidR="001A13C7" w:rsidRPr="003805C4" w:rsidRDefault="001A13C7" w:rsidP="00D901C8">
      <w:pPr>
        <w:pStyle w:val="Tekstpodstawowy"/>
        <w:spacing w:line="276" w:lineRule="auto"/>
        <w:jc w:val="center"/>
        <w:rPr>
          <w:rFonts w:ascii="Calibri" w:hAnsi="Calibri" w:cs="Calibri"/>
          <w:b/>
          <w:sz w:val="22"/>
          <w:szCs w:val="22"/>
          <w:lang w:val="pl-PL"/>
        </w:rPr>
      </w:pPr>
      <w:r w:rsidRPr="003805C4">
        <w:rPr>
          <w:rFonts w:ascii="Calibri" w:hAnsi="Calibri" w:cs="Calibri"/>
          <w:b/>
          <w:sz w:val="22"/>
          <w:szCs w:val="22"/>
          <w:lang w:val="pl-PL"/>
        </w:rPr>
        <w:t>§ 1</w:t>
      </w:r>
    </w:p>
    <w:p w:rsidR="002110DA" w:rsidRPr="002E289D" w:rsidRDefault="00BE320A" w:rsidP="00D901C8">
      <w:pPr>
        <w:spacing w:line="276" w:lineRule="auto"/>
        <w:jc w:val="both"/>
        <w:rPr>
          <w:rFonts w:ascii="Calibri" w:hAnsi="Calibri" w:cs="Calibri"/>
          <w:b/>
          <w:sz w:val="22"/>
          <w:szCs w:val="22"/>
          <w:u w:val="single"/>
        </w:rPr>
      </w:pPr>
      <w:r w:rsidRPr="008F1641">
        <w:rPr>
          <w:rFonts w:ascii="Calibri" w:hAnsi="Calibri" w:cs="Calibri"/>
          <w:sz w:val="22"/>
          <w:szCs w:val="22"/>
        </w:rPr>
        <w:t>Przedmio</w:t>
      </w:r>
      <w:r w:rsidR="00042E2C" w:rsidRPr="008F1641">
        <w:rPr>
          <w:rFonts w:ascii="Calibri" w:hAnsi="Calibri" w:cs="Calibri"/>
          <w:sz w:val="22"/>
          <w:szCs w:val="22"/>
        </w:rPr>
        <w:t xml:space="preserve">tem niniejszej umowy jest </w:t>
      </w:r>
      <w:r w:rsidR="00FD34A9" w:rsidRPr="008F1641">
        <w:rPr>
          <w:rFonts w:ascii="Calibri" w:hAnsi="Calibri" w:cs="Calibri"/>
          <w:sz w:val="22"/>
          <w:szCs w:val="22"/>
        </w:rPr>
        <w:t>realizacja zadania pn.</w:t>
      </w:r>
      <w:r w:rsidR="008F1641" w:rsidRPr="008F1641">
        <w:rPr>
          <w:rFonts w:ascii="Calibri" w:hAnsi="Calibri" w:cs="Calibri"/>
          <w:b/>
          <w:sz w:val="22"/>
          <w:szCs w:val="22"/>
        </w:rPr>
        <w:t xml:space="preserve"> </w:t>
      </w:r>
      <w:r w:rsidR="001614C8" w:rsidRPr="00E47675">
        <w:rPr>
          <w:rFonts w:ascii="Calibri" w:hAnsi="Calibri" w:cs="Calibri"/>
          <w:b/>
          <w:sz w:val="22"/>
          <w:szCs w:val="22"/>
        </w:rPr>
        <w:t xml:space="preserve">Rewitalizacja placu rynkowego </w:t>
      </w:r>
      <w:r w:rsidR="008F1641" w:rsidRPr="00E47675">
        <w:rPr>
          <w:rFonts w:ascii="Calibri" w:hAnsi="Calibri"/>
          <w:b/>
          <w:sz w:val="22"/>
          <w:szCs w:val="22"/>
        </w:rPr>
        <w:t>w Żmigrodzie</w:t>
      </w:r>
      <w:r w:rsidR="008F1641" w:rsidRPr="008F1641">
        <w:rPr>
          <w:rFonts w:ascii="Calibri" w:hAnsi="Calibri" w:cs="Calibri"/>
          <w:sz w:val="22"/>
          <w:szCs w:val="22"/>
        </w:rPr>
        <w:t xml:space="preserve"> </w:t>
      </w:r>
      <w:r w:rsidR="00E31C41" w:rsidRPr="008F1641">
        <w:rPr>
          <w:rFonts w:ascii="Calibri" w:hAnsi="Calibri" w:cs="Calibri"/>
          <w:sz w:val="22"/>
          <w:szCs w:val="22"/>
        </w:rPr>
        <w:t xml:space="preserve">w zakresie opisanym w </w:t>
      </w:r>
      <w:r w:rsidR="006766DE" w:rsidRPr="008F1641">
        <w:rPr>
          <w:rFonts w:ascii="Calibri" w:hAnsi="Calibri" w:cs="Calibri"/>
          <w:sz w:val="22"/>
          <w:szCs w:val="22"/>
        </w:rPr>
        <w:t xml:space="preserve">Specyfikacji Istotnych Warunkach Zamówienia, </w:t>
      </w:r>
      <w:r w:rsidR="00BC23C5" w:rsidRPr="008F1641">
        <w:rPr>
          <w:rFonts w:ascii="Calibri" w:hAnsi="Calibri" w:cs="Calibri"/>
          <w:sz w:val="22"/>
          <w:szCs w:val="22"/>
        </w:rPr>
        <w:t xml:space="preserve">dokumentacji projektowej, </w:t>
      </w:r>
      <w:r w:rsidR="00D46D09" w:rsidRPr="008F1641">
        <w:rPr>
          <w:rFonts w:ascii="Calibri" w:hAnsi="Calibri" w:cs="Calibri"/>
          <w:sz w:val="22"/>
          <w:szCs w:val="22"/>
        </w:rPr>
        <w:t>przedmiarach</w:t>
      </w:r>
      <w:r w:rsidR="00D46D09" w:rsidRPr="002E289D">
        <w:rPr>
          <w:rFonts w:ascii="Calibri" w:hAnsi="Calibri" w:cs="Calibri"/>
          <w:sz w:val="22"/>
          <w:szCs w:val="22"/>
        </w:rPr>
        <w:t xml:space="preserve"> robót o</w:t>
      </w:r>
      <w:r w:rsidR="00E31C41" w:rsidRPr="002E289D">
        <w:rPr>
          <w:rFonts w:ascii="Calibri" w:hAnsi="Calibri" w:cs="Calibri"/>
          <w:sz w:val="22"/>
          <w:szCs w:val="22"/>
        </w:rPr>
        <w:t>raz spe</w:t>
      </w:r>
      <w:r w:rsidR="00D46D09" w:rsidRPr="002E289D">
        <w:rPr>
          <w:rFonts w:ascii="Calibri" w:hAnsi="Calibri" w:cs="Calibri"/>
          <w:sz w:val="22"/>
          <w:szCs w:val="22"/>
        </w:rPr>
        <w:t xml:space="preserve">cyfikacji technicznej wykonania </w:t>
      </w:r>
      <w:r w:rsidR="007E0251" w:rsidRPr="002E289D">
        <w:rPr>
          <w:rFonts w:ascii="Calibri" w:hAnsi="Calibri" w:cs="Calibri"/>
          <w:sz w:val="22"/>
          <w:szCs w:val="22"/>
        </w:rPr>
        <w:t>i odbioru robót budowlanych</w:t>
      </w:r>
      <w:r w:rsidR="00BC23C5" w:rsidRPr="002E289D">
        <w:rPr>
          <w:rFonts w:ascii="Calibri" w:hAnsi="Calibri" w:cs="Calibri"/>
          <w:sz w:val="22"/>
          <w:szCs w:val="22"/>
        </w:rPr>
        <w:t>.</w:t>
      </w:r>
      <w:r w:rsidR="007E0251" w:rsidRPr="002E289D">
        <w:rPr>
          <w:rFonts w:ascii="Calibri" w:hAnsi="Calibri" w:cs="Calibri"/>
          <w:sz w:val="22"/>
          <w:szCs w:val="22"/>
        </w:rPr>
        <w:t xml:space="preserve"> </w:t>
      </w:r>
    </w:p>
    <w:p w:rsidR="00BC23C5" w:rsidRDefault="00BC23C5" w:rsidP="00D901C8">
      <w:pPr>
        <w:pStyle w:val="Tekstpodstawowy"/>
        <w:spacing w:line="276" w:lineRule="auto"/>
        <w:rPr>
          <w:b/>
          <w:sz w:val="22"/>
          <w:szCs w:val="22"/>
          <w:lang w:val="pl-PL"/>
        </w:rPr>
      </w:pPr>
    </w:p>
    <w:p w:rsidR="00D901C8" w:rsidRPr="00BC23C5" w:rsidRDefault="001A13C7" w:rsidP="00D901C8">
      <w:pPr>
        <w:pStyle w:val="Tekstpodstawowy"/>
        <w:spacing w:line="276" w:lineRule="auto"/>
        <w:jc w:val="center"/>
        <w:rPr>
          <w:rFonts w:ascii="Calibri" w:hAnsi="Calibri" w:cs="Calibri"/>
          <w:b/>
          <w:sz w:val="22"/>
          <w:szCs w:val="22"/>
          <w:lang w:val="pl-PL"/>
        </w:rPr>
      </w:pPr>
      <w:r w:rsidRPr="00BC23C5">
        <w:rPr>
          <w:rFonts w:ascii="Calibri" w:hAnsi="Calibri" w:cs="Calibri"/>
          <w:b/>
          <w:sz w:val="22"/>
          <w:szCs w:val="22"/>
          <w:lang w:val="pl-PL"/>
        </w:rPr>
        <w:t>§ 2</w:t>
      </w:r>
    </w:p>
    <w:p w:rsidR="00646C89" w:rsidRPr="00BC23C5" w:rsidRDefault="00646C89"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zobowiązuje się wykonać przedmiot umowy z materiałów własnych. Zastosowane materiały powinny spełniać wszelkie wymogi przewidziane prawem budowlanym.</w:t>
      </w:r>
    </w:p>
    <w:p w:rsidR="00646C89" w:rsidRPr="00BC23C5" w:rsidRDefault="00646C89"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Wykonawca jest gospodarzem na terenie budowy od daty jego przejęcia do czasu </w:t>
      </w:r>
      <w:r w:rsidR="007A7D73">
        <w:rPr>
          <w:rFonts w:ascii="Calibri" w:hAnsi="Calibri" w:cs="Calibri"/>
          <w:sz w:val="22"/>
          <w:szCs w:val="22"/>
          <w:lang w:val="pl-PL"/>
        </w:rPr>
        <w:t>odebrania</w:t>
      </w:r>
      <w:r w:rsidR="007A7D73" w:rsidRPr="00BC23C5">
        <w:rPr>
          <w:rFonts w:ascii="Calibri" w:hAnsi="Calibri" w:cs="Calibri"/>
          <w:sz w:val="22"/>
          <w:szCs w:val="22"/>
          <w:lang w:val="pl-PL"/>
        </w:rPr>
        <w:t xml:space="preserve"> </w:t>
      </w:r>
      <w:r w:rsidRPr="00BC23C5">
        <w:rPr>
          <w:rFonts w:ascii="Calibri" w:hAnsi="Calibri" w:cs="Calibri"/>
          <w:sz w:val="22"/>
          <w:szCs w:val="22"/>
          <w:lang w:val="pl-PL"/>
        </w:rPr>
        <w:t>przedmiotu umowy</w:t>
      </w:r>
      <w:r w:rsidR="007A7D73">
        <w:rPr>
          <w:rFonts w:ascii="Calibri" w:hAnsi="Calibri" w:cs="Calibri"/>
          <w:sz w:val="22"/>
          <w:szCs w:val="22"/>
          <w:lang w:val="pl-PL"/>
        </w:rPr>
        <w:t xml:space="preserve"> przez Zamawiającego</w:t>
      </w:r>
      <w:r w:rsidRPr="00BC23C5">
        <w:rPr>
          <w:rFonts w:ascii="Calibri" w:hAnsi="Calibri" w:cs="Calibri"/>
          <w:sz w:val="22"/>
          <w:szCs w:val="22"/>
          <w:lang w:val="pl-PL"/>
        </w:rPr>
        <w:t>.</w:t>
      </w:r>
    </w:p>
    <w:p w:rsidR="00646C89" w:rsidRPr="00BC23C5" w:rsidRDefault="00646C89"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lastRenderedPageBreak/>
        <w:t>Wykonawca ponosi odpowiedzialność materialną za szkody powstałe z jego winy podczas wykonywania robót.</w:t>
      </w:r>
    </w:p>
    <w:p w:rsidR="00646C89" w:rsidRPr="00BC23C5" w:rsidRDefault="00646C89"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zamówienia podwykonawcy, wskazując nazwę i adres podwykonawcy, dane kontaktowe, a także wartość zadania powierzonego podwykonawcy.</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podwykonawca lub dalszy podwykonawca zamierzający zawrzeć umowę o podwykonawstwo, której przedmiotem są roboty budowlane, jest obowiązany w trakcie realizacji niniejszego zamówienia do przedłożenia Zamawiającemu projektu tej umowy, a także jej zmiany, przy czym podwykonawca lub dalszy podwykonawca jest obowiązany dołączyć zgodę Wykonawcy na za</w:t>
      </w:r>
      <w:r w:rsidR="00B9674E" w:rsidRPr="00BC23C5">
        <w:rPr>
          <w:rFonts w:ascii="Calibri" w:hAnsi="Calibri" w:cs="Calibri"/>
          <w:sz w:val="22"/>
          <w:szCs w:val="22"/>
          <w:lang w:val="pl-PL"/>
        </w:rPr>
        <w:t>warcie umowy o podwykonawstwo</w:t>
      </w:r>
      <w:r w:rsidR="007A7D73">
        <w:rPr>
          <w:rFonts w:ascii="Calibri" w:hAnsi="Calibri" w:cs="Calibri"/>
          <w:sz w:val="22"/>
          <w:szCs w:val="22"/>
          <w:lang w:val="pl-PL"/>
        </w:rPr>
        <w:t xml:space="preserve"> o treści zgodnej z projektem umowy</w:t>
      </w:r>
      <w:r w:rsidR="00B9674E" w:rsidRPr="00BC23C5">
        <w:rPr>
          <w:rFonts w:ascii="Calibri" w:hAnsi="Calibri" w:cs="Calibri"/>
          <w:sz w:val="22"/>
          <w:szCs w:val="22"/>
          <w:lang w:val="pl-PL"/>
        </w:rPr>
        <w:t>.</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Zamawiający, w terminie 14 dni zgłasza </w:t>
      </w:r>
      <w:r w:rsidR="007A7D73">
        <w:rPr>
          <w:rFonts w:ascii="Calibri" w:hAnsi="Calibri" w:cs="Calibri"/>
          <w:sz w:val="22"/>
          <w:szCs w:val="22"/>
          <w:lang w:val="pl-PL"/>
        </w:rPr>
        <w:t xml:space="preserve">w formie </w:t>
      </w:r>
      <w:r w:rsidRPr="00BC23C5">
        <w:rPr>
          <w:rFonts w:ascii="Calibri" w:hAnsi="Calibri" w:cs="Calibri"/>
          <w:sz w:val="22"/>
          <w:szCs w:val="22"/>
          <w:lang w:val="pl-PL"/>
        </w:rPr>
        <w:t>pisemne</w:t>
      </w:r>
      <w:r w:rsidR="007A7D73">
        <w:rPr>
          <w:rFonts w:ascii="Calibri" w:hAnsi="Calibri" w:cs="Calibri"/>
          <w:sz w:val="22"/>
          <w:szCs w:val="22"/>
          <w:lang w:val="pl-PL"/>
        </w:rPr>
        <w:t>j</w:t>
      </w:r>
      <w:r w:rsidRPr="00BC23C5">
        <w:rPr>
          <w:rFonts w:ascii="Calibri" w:hAnsi="Calibri" w:cs="Calibri"/>
          <w:sz w:val="22"/>
          <w:szCs w:val="22"/>
          <w:lang w:val="pl-PL"/>
        </w:rPr>
        <w:t xml:space="preserve"> zastrzeżenia do projektu umowy o podwykonawstwo, której przedmiotem są roboty budowlane:</w:t>
      </w:r>
    </w:p>
    <w:p w:rsidR="000F792E" w:rsidRPr="00BC23C5" w:rsidRDefault="000F792E" w:rsidP="00D901C8">
      <w:pPr>
        <w:pStyle w:val="Tekstpodstawowy"/>
        <w:numPr>
          <w:ilvl w:val="0"/>
          <w:numId w:val="17"/>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 xml:space="preserve">niespełniającej wymagań określonych w </w:t>
      </w:r>
      <w:r w:rsidR="007A7D73">
        <w:rPr>
          <w:rFonts w:ascii="Calibri" w:hAnsi="Calibri" w:cs="Calibri"/>
          <w:sz w:val="22"/>
          <w:szCs w:val="22"/>
          <w:lang w:val="pl-PL"/>
        </w:rPr>
        <w:t>niniejszej umowie</w:t>
      </w:r>
      <w:r w:rsidRPr="00BC23C5">
        <w:rPr>
          <w:rFonts w:ascii="Calibri" w:hAnsi="Calibri" w:cs="Calibri"/>
          <w:sz w:val="22"/>
          <w:szCs w:val="22"/>
          <w:lang w:val="pl-PL"/>
        </w:rPr>
        <w:t>;</w:t>
      </w:r>
    </w:p>
    <w:p w:rsidR="000F792E" w:rsidRPr="00BC23C5" w:rsidRDefault="000F792E" w:rsidP="00D901C8">
      <w:pPr>
        <w:pStyle w:val="Tekstpodstawowy"/>
        <w:numPr>
          <w:ilvl w:val="0"/>
          <w:numId w:val="17"/>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gdy przewiduje termin zapłaty wynagrodzenia dłuższy niż określony w ust. 6.</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Niezgłoszenie</w:t>
      </w:r>
      <w:r w:rsidR="007A7D73">
        <w:rPr>
          <w:rFonts w:ascii="Calibri" w:hAnsi="Calibri" w:cs="Calibri"/>
          <w:sz w:val="22"/>
          <w:szCs w:val="22"/>
          <w:lang w:val="pl-PL"/>
        </w:rPr>
        <w:t xml:space="preserve"> w formie</w:t>
      </w:r>
      <w:r w:rsidRPr="00BC23C5">
        <w:rPr>
          <w:rFonts w:ascii="Calibri" w:hAnsi="Calibri" w:cs="Calibri"/>
          <w:sz w:val="22"/>
          <w:szCs w:val="22"/>
          <w:lang w:val="pl-PL"/>
        </w:rPr>
        <w:t xml:space="preserve"> pisemn</w:t>
      </w:r>
      <w:r w:rsidR="007A7D73">
        <w:rPr>
          <w:rFonts w:ascii="Calibri" w:hAnsi="Calibri" w:cs="Calibri"/>
          <w:sz w:val="22"/>
          <w:szCs w:val="22"/>
          <w:lang w:val="pl-PL"/>
        </w:rPr>
        <w:t>ej</w:t>
      </w:r>
      <w:r w:rsidRPr="00BC23C5">
        <w:rPr>
          <w:rFonts w:ascii="Calibri" w:hAnsi="Calibri" w:cs="Calibri"/>
          <w:sz w:val="22"/>
          <w:szCs w:val="22"/>
          <w:lang w:val="pl-PL"/>
        </w:rPr>
        <w:t xml:space="preserve"> zastrzeżeń do przedłożonego projektu umowy o podwykonawstwo, której przedmiotem są roboty budowlane, w terminie, o którym mowa w ust. 7, uważa się za akceptację projektu umowy przez Zamawiającego.</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podwykonawca lub dalszy podwykonawca przedkłada Zamawiającemu poświadczoną za zgodność z oryginałem kopię zawartej umowy o podwykonawstwo, której przedmiotem są roboty budowlane, w terminie 7 dni od dnia jej zawarcia.</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Zamawiający, w terminie 14 dni, zgłasza </w:t>
      </w:r>
      <w:r w:rsidR="007A7D73">
        <w:rPr>
          <w:rFonts w:ascii="Calibri" w:hAnsi="Calibri" w:cs="Calibri"/>
          <w:sz w:val="22"/>
          <w:szCs w:val="22"/>
          <w:lang w:val="pl-PL"/>
        </w:rPr>
        <w:t xml:space="preserve">w formie </w:t>
      </w:r>
      <w:r w:rsidRPr="00BC23C5">
        <w:rPr>
          <w:rFonts w:ascii="Calibri" w:hAnsi="Calibri" w:cs="Calibri"/>
          <w:sz w:val="22"/>
          <w:szCs w:val="22"/>
          <w:lang w:val="pl-PL"/>
        </w:rPr>
        <w:t>pisemn</w:t>
      </w:r>
      <w:r w:rsidR="007A7D73">
        <w:rPr>
          <w:rFonts w:ascii="Calibri" w:hAnsi="Calibri" w:cs="Calibri"/>
          <w:sz w:val="22"/>
          <w:szCs w:val="22"/>
          <w:lang w:val="pl-PL"/>
        </w:rPr>
        <w:t>ej</w:t>
      </w:r>
      <w:r w:rsidRPr="00BC23C5">
        <w:rPr>
          <w:rFonts w:ascii="Calibri" w:hAnsi="Calibri" w:cs="Calibri"/>
          <w:sz w:val="22"/>
          <w:szCs w:val="22"/>
          <w:lang w:val="pl-PL"/>
        </w:rPr>
        <w:t xml:space="preserve"> sprzeciw do umowy o podwykonawstwo, której przedmiotem są roboty budowlane, w przypadkach, o których mowa w ust. 7.</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Niezgłoszenie </w:t>
      </w:r>
      <w:r w:rsidR="007A7D73">
        <w:rPr>
          <w:rFonts w:ascii="Calibri" w:hAnsi="Calibri" w:cs="Calibri"/>
          <w:sz w:val="22"/>
          <w:szCs w:val="22"/>
          <w:lang w:val="pl-PL"/>
        </w:rPr>
        <w:t xml:space="preserve">w formie </w:t>
      </w:r>
      <w:r w:rsidRPr="00BC23C5">
        <w:rPr>
          <w:rFonts w:ascii="Calibri" w:hAnsi="Calibri" w:cs="Calibri"/>
          <w:sz w:val="22"/>
          <w:szCs w:val="22"/>
          <w:lang w:val="pl-PL"/>
        </w:rPr>
        <w:t>pisemne</w:t>
      </w:r>
      <w:r w:rsidR="007A7D73">
        <w:rPr>
          <w:rFonts w:ascii="Calibri" w:hAnsi="Calibri" w:cs="Calibri"/>
          <w:sz w:val="22"/>
          <w:szCs w:val="22"/>
          <w:lang w:val="pl-PL"/>
        </w:rPr>
        <w:t>j</w:t>
      </w:r>
      <w:r w:rsidRPr="00BC23C5">
        <w:rPr>
          <w:rFonts w:ascii="Calibri" w:hAnsi="Calibri" w:cs="Calibri"/>
          <w:sz w:val="22"/>
          <w:szCs w:val="22"/>
          <w:lang w:val="pl-PL"/>
        </w:rPr>
        <w:t xml:space="preserve"> sprzeciwu do przedłożonej umowy o podwykonawstwo, której przedmiotem są roboty budowlane, w terminie, o którym mowa w ust. 10, uważa się za akceptację umowy przez Zamawiającego.</w:t>
      </w:r>
    </w:p>
    <w:p w:rsidR="000F792E" w:rsidRPr="00BC23C5" w:rsidRDefault="001B6A01"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podwykonawca lub dalszy podwykonawca</w:t>
      </w:r>
      <w:r w:rsidR="00B276AF" w:rsidRPr="00BC23C5">
        <w:rPr>
          <w:rFonts w:ascii="Calibri" w:hAnsi="Calibri" w:cs="Calibri"/>
          <w:sz w:val="22"/>
          <w:szCs w:val="22"/>
          <w:lang w:val="pl-PL"/>
        </w:rPr>
        <w:t xml:space="preserve"> </w:t>
      </w:r>
      <w:r w:rsidRPr="00BC23C5">
        <w:rPr>
          <w:rFonts w:ascii="Calibri" w:hAnsi="Calibri" w:cs="Calibri"/>
          <w:sz w:val="22"/>
          <w:szCs w:val="22"/>
          <w:lang w:val="pl-PL"/>
        </w:rPr>
        <w:t xml:space="preserve">przedkłada Zamawiającemu poświadczoną </w:t>
      </w:r>
      <w:r w:rsidR="00DE65DB" w:rsidRPr="00BC23C5">
        <w:rPr>
          <w:rFonts w:ascii="Calibri" w:hAnsi="Calibri" w:cs="Calibri"/>
          <w:sz w:val="22"/>
          <w:szCs w:val="22"/>
          <w:lang w:val="pl-PL"/>
        </w:rPr>
        <w:br/>
      </w:r>
      <w:r w:rsidRPr="00BC23C5">
        <w:rPr>
          <w:rFonts w:ascii="Calibri" w:hAnsi="Calibri" w:cs="Calibri"/>
          <w:sz w:val="22"/>
          <w:szCs w:val="22"/>
          <w:lang w:val="pl-PL"/>
        </w:rPr>
        <w:t xml:space="preserve">za zgodność z oryginałem kopię zawartej umowy o podwykonawstwo, której przedmiotem są dostawy </w:t>
      </w:r>
      <w:r w:rsidR="00DE65DB" w:rsidRPr="00BC23C5">
        <w:rPr>
          <w:rFonts w:ascii="Calibri" w:hAnsi="Calibri" w:cs="Calibri"/>
          <w:sz w:val="22"/>
          <w:szCs w:val="22"/>
          <w:lang w:val="pl-PL"/>
        </w:rPr>
        <w:br/>
      </w:r>
      <w:r w:rsidRPr="00BC23C5">
        <w:rPr>
          <w:rFonts w:ascii="Calibri" w:hAnsi="Calibri" w:cs="Calibri"/>
          <w:sz w:val="22"/>
          <w:szCs w:val="22"/>
          <w:lang w:val="pl-PL"/>
        </w:rPr>
        <w:t xml:space="preserve">lub usługi lub jej zmiany - w terminie 7 dni od dnia jej zawarcia, z wyłączeniem umów </w:t>
      </w:r>
      <w:r w:rsidR="00DE65DB" w:rsidRPr="00BC23C5">
        <w:rPr>
          <w:rFonts w:ascii="Calibri" w:hAnsi="Calibri" w:cs="Calibri"/>
          <w:sz w:val="22"/>
          <w:szCs w:val="22"/>
          <w:lang w:val="pl-PL"/>
        </w:rPr>
        <w:br/>
      </w:r>
      <w:r w:rsidRPr="00BC23C5">
        <w:rPr>
          <w:rFonts w:ascii="Calibri" w:hAnsi="Calibri" w:cs="Calibri"/>
          <w:sz w:val="22"/>
          <w:szCs w:val="22"/>
          <w:lang w:val="pl-PL"/>
        </w:rPr>
        <w:t xml:space="preserve">o podwykonawstwo, </w:t>
      </w:r>
      <w:r w:rsidR="00DE65DB" w:rsidRPr="00BC23C5">
        <w:rPr>
          <w:rFonts w:ascii="Calibri" w:hAnsi="Calibri" w:cs="Calibri"/>
          <w:sz w:val="22"/>
          <w:szCs w:val="22"/>
          <w:lang w:val="pl-PL"/>
        </w:rPr>
        <w:t>których</w:t>
      </w:r>
      <w:r w:rsidRPr="00BC23C5">
        <w:rPr>
          <w:rFonts w:ascii="Calibri" w:hAnsi="Calibri" w:cs="Calibri"/>
          <w:sz w:val="22"/>
          <w:szCs w:val="22"/>
          <w:lang w:val="pl-PL"/>
        </w:rPr>
        <w:t xml:space="preserve"> </w:t>
      </w:r>
      <w:r w:rsidR="00DE65DB" w:rsidRPr="00BC23C5">
        <w:rPr>
          <w:rFonts w:ascii="Calibri" w:hAnsi="Calibri" w:cs="Calibri"/>
          <w:sz w:val="22"/>
          <w:szCs w:val="22"/>
          <w:lang w:val="pl-PL"/>
        </w:rPr>
        <w:t xml:space="preserve">wartość jest mniejsza </w:t>
      </w:r>
      <w:r w:rsidRPr="00BC23C5">
        <w:rPr>
          <w:rFonts w:ascii="Calibri" w:hAnsi="Calibri" w:cs="Calibri"/>
          <w:sz w:val="22"/>
          <w:szCs w:val="22"/>
          <w:lang w:val="pl-PL"/>
        </w:rPr>
        <w:t xml:space="preserve">niż 0,5 % </w:t>
      </w:r>
      <w:r w:rsidR="00B276AF" w:rsidRPr="00BC23C5">
        <w:rPr>
          <w:rFonts w:ascii="Calibri" w:hAnsi="Calibri" w:cs="Calibri"/>
          <w:sz w:val="22"/>
          <w:szCs w:val="22"/>
          <w:lang w:val="pl-PL"/>
        </w:rPr>
        <w:t xml:space="preserve">wartości </w:t>
      </w:r>
      <w:r w:rsidRPr="00BC23C5">
        <w:rPr>
          <w:rFonts w:ascii="Calibri" w:hAnsi="Calibri" w:cs="Calibri"/>
          <w:sz w:val="22"/>
          <w:szCs w:val="22"/>
          <w:lang w:val="pl-PL"/>
        </w:rPr>
        <w:t>umowy</w:t>
      </w:r>
      <w:r w:rsidR="00DE65DB" w:rsidRPr="00BC23C5">
        <w:rPr>
          <w:rFonts w:ascii="Calibri" w:hAnsi="Calibri" w:cs="Calibri"/>
          <w:sz w:val="22"/>
          <w:szCs w:val="22"/>
          <w:lang w:val="pl-PL"/>
        </w:rPr>
        <w:t xml:space="preserve"> w sprawie zamówienia publicznego chyba, że przekracza ona</w:t>
      </w:r>
      <w:r w:rsidR="00B276AF" w:rsidRPr="00BC23C5">
        <w:rPr>
          <w:rFonts w:ascii="Calibri" w:hAnsi="Calibri" w:cs="Calibri"/>
          <w:sz w:val="22"/>
          <w:szCs w:val="22"/>
          <w:lang w:val="pl-PL"/>
        </w:rPr>
        <w:t xml:space="preserve"> </w:t>
      </w:r>
      <w:r w:rsidRPr="00BC23C5">
        <w:rPr>
          <w:rFonts w:ascii="Calibri" w:hAnsi="Calibri" w:cs="Calibri"/>
          <w:sz w:val="22"/>
          <w:szCs w:val="22"/>
          <w:lang w:val="pl-PL"/>
        </w:rPr>
        <w:t>50.000 zł.</w:t>
      </w:r>
      <w:r w:rsidR="000F792E" w:rsidRPr="00BC23C5">
        <w:rPr>
          <w:rFonts w:ascii="Calibri" w:hAnsi="Calibri" w:cs="Calibri"/>
          <w:sz w:val="22"/>
          <w:szCs w:val="22"/>
          <w:lang w:val="pl-PL"/>
        </w:rPr>
        <w:t xml:space="preserve"> </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 przypadku, o którym mowa w ust. 12, jeżeli termin zapłaty wynagrodzenia jest dłuższy niż określony w ust. 6, Zamawiający informuje o tym Wykonawcę i wzywa go do doprowadzenia do zmiany tej umowy pod rygorem wystąpienia o zapłatę kary umownej.</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Przepisy ust. 4-13 stosuje się odpowiednio do zmian tej umowy o podwykonawstwo.</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Wykonawca jest zobowiązany do przedłożenia wraz z Protokołem odbioru końcowego oświadczeń podwykonawców oraz oświadczenia Wykonawcy o uregulowaniu wszystkich należności na rzecz </w:t>
      </w:r>
      <w:r w:rsidRPr="00BC23C5">
        <w:rPr>
          <w:rFonts w:ascii="Calibri" w:hAnsi="Calibri" w:cs="Calibri"/>
          <w:sz w:val="22"/>
          <w:szCs w:val="22"/>
          <w:lang w:val="pl-PL"/>
        </w:rPr>
        <w:lastRenderedPageBreak/>
        <w:t>podwykonawców. Rozliczenie końcowe Wykonawcy z podwykonawcami musi nastąpić przed rozliczeniem końcowym z Zamawiającym, co zostanie potwierdzone Zamawiającemu oświadczeniami podwykonawców o zapłacie. Do czasu przedstawienia takich oświadczeń nie rozpoczyna się bieg terminu do zapłaty wynagrodzenia Wykonawcy.</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Zamawiający dokona bezpośredniej zapłaty wymagalnego wynagrodzenia przysługującego podwykonawcy lub dalszemu podwykonawcy, który zawarł zaakceptowaną przez Zamawiającego umowę o</w:t>
      </w:r>
      <w:r w:rsidR="007A7D73">
        <w:rPr>
          <w:rFonts w:ascii="Calibri" w:hAnsi="Calibri" w:cs="Calibri"/>
          <w:sz w:val="22"/>
          <w:szCs w:val="22"/>
          <w:lang w:val="pl-PL"/>
        </w:rPr>
        <w:t xml:space="preserve"> podwykonawstwo, której przedmiotem są</w:t>
      </w:r>
      <w:r w:rsidRPr="00BC23C5">
        <w:rPr>
          <w:rFonts w:ascii="Calibri" w:hAnsi="Calibri" w:cs="Calibri"/>
          <w:sz w:val="22"/>
          <w:szCs w:val="22"/>
          <w:lang w:val="pl-PL"/>
        </w:rPr>
        <w:t xml:space="preserve"> roboty budowlane, lub który zawarł przedłożoną Zamawiającemu umowę o podwykonawstwo, której przedmiotem są dostawy lub usługi, w przypadku uchylenia się od obowiązku zapłaty odpowiednio przez Wykonawcę, podwykonawcę lub dalszego podwykonawcę. </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Nieprzedłożenie Zamawiającemu dokumentów, o których mowa w ust. 15 w terminie 7 dni od daty podpisania Protokołu końcowego stanowić będzie podstawę do dokonania bezpośredniej zapłaty wynagrodzenia przysługującego podwykonawcy lub dalszemu podwykonawcy na zasadach określonych w ust. 16.</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w:t>
      </w:r>
      <w:r w:rsidR="007A7D73">
        <w:rPr>
          <w:rFonts w:ascii="Calibri" w:hAnsi="Calibri" w:cs="Calibri"/>
          <w:sz w:val="22"/>
          <w:szCs w:val="22"/>
          <w:lang w:val="pl-PL"/>
        </w:rPr>
        <w:t xml:space="preserve"> o podwykonawstwo</w:t>
      </w:r>
      <w:r w:rsidRPr="00BC23C5">
        <w:rPr>
          <w:rFonts w:ascii="Calibri" w:hAnsi="Calibri" w:cs="Calibri"/>
          <w:sz w:val="22"/>
          <w:szCs w:val="22"/>
          <w:lang w:val="pl-PL"/>
        </w:rPr>
        <w:t xml:space="preserve">, której przedmiotem są dostawy lub usługi. Bezpośrednia zapłata obejmuje wyłącznie należne wynagrodzenie, bez odsetek, należnych podwykonawcy lub dalszemu podwykonawcy. </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Przed dokonaniem bezpośredniej zapłaty na warunkach określonych w ust. 16</w:t>
      </w:r>
      <w:r w:rsidR="00B9674E" w:rsidRPr="00BC23C5">
        <w:rPr>
          <w:rFonts w:ascii="Calibri" w:hAnsi="Calibri" w:cs="Calibri"/>
          <w:sz w:val="22"/>
          <w:szCs w:val="22"/>
          <w:lang w:val="pl-PL"/>
        </w:rPr>
        <w:t>,</w:t>
      </w:r>
      <w:r w:rsidRPr="00BC23C5">
        <w:rPr>
          <w:rFonts w:ascii="Calibri" w:hAnsi="Calibri" w:cs="Calibri"/>
          <w:sz w:val="22"/>
          <w:szCs w:val="22"/>
          <w:lang w:val="pl-PL"/>
        </w:rPr>
        <w:t xml:space="preserve"> Zamawiający umożliwi Wykonawcy zgłoszenie </w:t>
      </w:r>
      <w:r w:rsidR="007A7D73">
        <w:rPr>
          <w:rFonts w:ascii="Calibri" w:hAnsi="Calibri" w:cs="Calibri"/>
          <w:sz w:val="22"/>
          <w:szCs w:val="22"/>
          <w:lang w:val="pl-PL"/>
        </w:rPr>
        <w:t xml:space="preserve">w formie </w:t>
      </w:r>
      <w:r w:rsidRPr="00BC23C5">
        <w:rPr>
          <w:rFonts w:ascii="Calibri" w:hAnsi="Calibri" w:cs="Calibri"/>
          <w:sz w:val="22"/>
          <w:szCs w:val="22"/>
          <w:lang w:val="pl-PL"/>
        </w:rPr>
        <w:t>pisemn</w:t>
      </w:r>
      <w:r w:rsidR="007A7D73">
        <w:rPr>
          <w:rFonts w:ascii="Calibri" w:hAnsi="Calibri" w:cs="Calibri"/>
          <w:sz w:val="22"/>
          <w:szCs w:val="22"/>
          <w:lang w:val="pl-PL"/>
        </w:rPr>
        <w:t>ej</w:t>
      </w:r>
      <w:r w:rsidRPr="00BC23C5">
        <w:rPr>
          <w:rFonts w:ascii="Calibri" w:hAnsi="Calibri" w:cs="Calibri"/>
          <w:sz w:val="22"/>
          <w:szCs w:val="22"/>
          <w:lang w:val="pl-PL"/>
        </w:rPr>
        <w:t xml:space="preserve"> uwag dotyczących</w:t>
      </w:r>
      <w:r w:rsidR="007A7D73">
        <w:rPr>
          <w:rFonts w:ascii="Calibri" w:hAnsi="Calibri" w:cs="Calibri"/>
          <w:sz w:val="22"/>
          <w:szCs w:val="22"/>
          <w:lang w:val="pl-PL"/>
        </w:rPr>
        <w:t xml:space="preserve"> zasadności</w:t>
      </w:r>
      <w:r w:rsidRPr="00BC23C5">
        <w:rPr>
          <w:rFonts w:ascii="Calibri" w:hAnsi="Calibri" w:cs="Calibri"/>
          <w:sz w:val="22"/>
          <w:szCs w:val="22"/>
          <w:lang w:val="pl-PL"/>
        </w:rPr>
        <w:t xml:space="preserve"> bezpośredniej zapłaty wynagrodzenia podwykonawcy lub dalszemu podwykonawcy</w:t>
      </w:r>
      <w:r w:rsidR="007A7D73">
        <w:rPr>
          <w:rFonts w:ascii="Calibri" w:hAnsi="Calibri" w:cs="Calibri"/>
          <w:sz w:val="22"/>
          <w:szCs w:val="22"/>
          <w:lang w:val="pl-PL"/>
        </w:rPr>
        <w:t>, o których mowa w ust. 5</w:t>
      </w:r>
      <w:r w:rsidRPr="00BC23C5">
        <w:rPr>
          <w:rFonts w:ascii="Calibri" w:hAnsi="Calibri" w:cs="Calibri"/>
          <w:sz w:val="22"/>
          <w:szCs w:val="22"/>
          <w:lang w:val="pl-PL"/>
        </w:rPr>
        <w:t xml:space="preserve">. Zamawiający poinformuje o terminie zgłaszania uwag nie krótszym niż 7 dni od dnia doręczenia tej informacji. </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 przypadku zgłoszenia uwag, o których mowa w ust. 19</w:t>
      </w:r>
      <w:r w:rsidR="007A7D73">
        <w:rPr>
          <w:rFonts w:ascii="Calibri" w:hAnsi="Calibri" w:cs="Calibri"/>
          <w:sz w:val="22"/>
          <w:szCs w:val="22"/>
          <w:lang w:val="pl-PL"/>
        </w:rPr>
        <w:t>,</w:t>
      </w:r>
      <w:r w:rsidRPr="00BC23C5">
        <w:rPr>
          <w:rFonts w:ascii="Calibri" w:hAnsi="Calibri" w:cs="Calibri"/>
          <w:sz w:val="22"/>
          <w:szCs w:val="22"/>
          <w:lang w:val="pl-PL"/>
        </w:rPr>
        <w:t xml:space="preserve"> w terminie wskazanym przez Zamawiającego</w:t>
      </w:r>
      <w:r w:rsidR="007A7D73">
        <w:rPr>
          <w:rFonts w:ascii="Calibri" w:hAnsi="Calibri" w:cs="Calibri"/>
          <w:sz w:val="22"/>
          <w:szCs w:val="22"/>
          <w:lang w:val="pl-PL"/>
        </w:rPr>
        <w:t>,</w:t>
      </w:r>
      <w:r w:rsidRPr="00BC23C5">
        <w:rPr>
          <w:rFonts w:ascii="Calibri" w:hAnsi="Calibri" w:cs="Calibri"/>
          <w:sz w:val="22"/>
          <w:szCs w:val="22"/>
          <w:lang w:val="pl-PL"/>
        </w:rPr>
        <w:t xml:space="preserve"> Zamawiający może:</w:t>
      </w:r>
    </w:p>
    <w:p w:rsidR="000F792E" w:rsidRPr="00BC23C5" w:rsidRDefault="000F792E" w:rsidP="00D901C8">
      <w:pPr>
        <w:pStyle w:val="Tekstpodstawowy"/>
        <w:numPr>
          <w:ilvl w:val="0"/>
          <w:numId w:val="18"/>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nie dokonać bezpośredniej zapłaty wynagrodzenia podwykonawcy lub dalszemu podwykonawcy, jeżeli Wykonawca wykaże niezasadność takiej zapłaty albo</w:t>
      </w:r>
    </w:p>
    <w:p w:rsidR="000F792E" w:rsidRPr="00BC23C5" w:rsidRDefault="000F792E" w:rsidP="00D901C8">
      <w:pPr>
        <w:pStyle w:val="Tekstpodstawowy"/>
        <w:numPr>
          <w:ilvl w:val="0"/>
          <w:numId w:val="18"/>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F792E" w:rsidRPr="00BC23C5" w:rsidRDefault="000F792E" w:rsidP="00D901C8">
      <w:pPr>
        <w:pStyle w:val="Tekstpodstawowy"/>
        <w:numPr>
          <w:ilvl w:val="0"/>
          <w:numId w:val="18"/>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dokonać bezpośredniej zapłaty wynagrodzenia podwykonawcy lub dalszemu podwykonawcy, jeżeli podwykonawca lub dalszy podwykonawca wykaże zasadność takiej zapłaty;</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Bezpośrednia zapłata wymagalnego wynagrodzenia przysługującego podwykonawcy lub dalszemu podwykonawcy nastąpi w terminie 14 dni od upływu terminu do zgłaszania przez Wykonawcę </w:t>
      </w:r>
      <w:r w:rsidR="007A7D73">
        <w:rPr>
          <w:rFonts w:ascii="Calibri" w:hAnsi="Calibri" w:cs="Calibri"/>
          <w:sz w:val="22"/>
          <w:szCs w:val="22"/>
          <w:lang w:val="pl-PL"/>
        </w:rPr>
        <w:t xml:space="preserve">w formie </w:t>
      </w:r>
      <w:r w:rsidRPr="00BC23C5">
        <w:rPr>
          <w:rFonts w:ascii="Calibri" w:hAnsi="Calibri" w:cs="Calibri"/>
          <w:sz w:val="22"/>
          <w:szCs w:val="22"/>
          <w:lang w:val="pl-PL"/>
        </w:rPr>
        <w:t>pisemn</w:t>
      </w:r>
      <w:r w:rsidR="007A7D73">
        <w:rPr>
          <w:rFonts w:ascii="Calibri" w:hAnsi="Calibri" w:cs="Calibri"/>
          <w:sz w:val="22"/>
          <w:szCs w:val="22"/>
          <w:lang w:val="pl-PL"/>
        </w:rPr>
        <w:t>ej</w:t>
      </w:r>
      <w:r w:rsidRPr="00BC23C5">
        <w:rPr>
          <w:rFonts w:ascii="Calibri" w:hAnsi="Calibri" w:cs="Calibri"/>
          <w:sz w:val="22"/>
          <w:szCs w:val="22"/>
          <w:lang w:val="pl-PL"/>
        </w:rPr>
        <w:t xml:space="preserve"> uwag, o których mowa w ust. 19, a w przypadku zgłoszenia przez Wykonawcę </w:t>
      </w:r>
      <w:r w:rsidR="007A7D73">
        <w:rPr>
          <w:rFonts w:ascii="Calibri" w:hAnsi="Calibri" w:cs="Calibri"/>
          <w:sz w:val="22"/>
          <w:szCs w:val="22"/>
          <w:lang w:val="pl-PL"/>
        </w:rPr>
        <w:t xml:space="preserve">w formie </w:t>
      </w:r>
      <w:r w:rsidRPr="00BC23C5">
        <w:rPr>
          <w:rFonts w:ascii="Calibri" w:hAnsi="Calibri" w:cs="Calibri"/>
          <w:sz w:val="22"/>
          <w:szCs w:val="22"/>
          <w:lang w:val="pl-PL"/>
        </w:rPr>
        <w:t>pisemn</w:t>
      </w:r>
      <w:r w:rsidR="007A7D73">
        <w:rPr>
          <w:rFonts w:ascii="Calibri" w:hAnsi="Calibri" w:cs="Calibri"/>
          <w:sz w:val="22"/>
          <w:szCs w:val="22"/>
          <w:lang w:val="pl-PL"/>
        </w:rPr>
        <w:t>ej</w:t>
      </w:r>
      <w:r w:rsidRPr="00BC23C5">
        <w:rPr>
          <w:rFonts w:ascii="Calibri" w:hAnsi="Calibri" w:cs="Calibri"/>
          <w:sz w:val="22"/>
          <w:szCs w:val="22"/>
          <w:lang w:val="pl-PL"/>
        </w:rPr>
        <w:t xml:space="preserve"> uwag, o których mowa w ust. 19 - w terminie nie dłuższym niż 30 dni od ich zgłoszenia. </w:t>
      </w:r>
    </w:p>
    <w:p w:rsidR="000F792E"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 przypadku dokonania bezpośredniej zapłaty podwykonawcy lub dalszemu podwykonawcy</w:t>
      </w:r>
      <w:r w:rsidR="007A7D73">
        <w:rPr>
          <w:rFonts w:ascii="Calibri" w:hAnsi="Calibri" w:cs="Calibri"/>
          <w:sz w:val="22"/>
          <w:szCs w:val="22"/>
          <w:lang w:val="pl-PL"/>
        </w:rPr>
        <w:t>, o których mowa w ust. 5,</w:t>
      </w:r>
      <w:r w:rsidRPr="00BC23C5">
        <w:rPr>
          <w:rFonts w:ascii="Calibri" w:hAnsi="Calibri" w:cs="Calibri"/>
          <w:sz w:val="22"/>
          <w:szCs w:val="22"/>
          <w:lang w:val="pl-PL"/>
        </w:rPr>
        <w:t xml:space="preserve"> Zamawiający potrąci kwotę wypłaconego wynagrodzenia z wynagrodzenia należnego Wykonawcy. </w:t>
      </w:r>
    </w:p>
    <w:p w:rsidR="007A7D73" w:rsidRPr="00BC23C5" w:rsidRDefault="007A7D73"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3805C4">
        <w:rPr>
          <w:rFonts w:ascii="Calibri" w:hAnsi="Calibri" w:cs="Calibri"/>
          <w:sz w:val="22"/>
          <w:szCs w:val="22"/>
          <w:lang w:val="pl-PL"/>
        </w:rPr>
        <w:lastRenderedPageBreak/>
        <w:t>Konieczność wielokrotnego dokonywania bezpośredniej zapłaty podwykonawcy lub dalszemu podwykonawcy, o których mowa w ust. 5, lub konieczność dokonania bezpośrednich zapłat na sumę większą niż 5% wartości niniejszej umowy stanowić będzie podstawę do odstąpienia przez Zamawiającego od niniejszej umowy.</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Postanowienia niniejszej umowy nie naruszają praw i obowiązków Zamawiającego, Wykonawcy, podwykonawcy i dalszego podwykonawcy wynikających z art. 647 ustawy z dnia 13 kwietnia 1964r. - Kodeks cywilny. </w:t>
      </w:r>
    </w:p>
    <w:p w:rsidR="000F792E"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 przypadku zmiany, albo rezygnacji z podwykonawcy, na którego zasoby Wykonawca powoływał się </w:t>
      </w:r>
      <w:r w:rsidR="007A7D73" w:rsidRPr="003805C4">
        <w:rPr>
          <w:rFonts w:ascii="Calibri" w:hAnsi="Calibri" w:cs="Calibri"/>
          <w:sz w:val="22"/>
          <w:szCs w:val="22"/>
          <w:lang w:val="pl-PL"/>
        </w:rPr>
        <w:t xml:space="preserve">na zasadach określonych w art. 22a ust. 1 ustawy Pzp </w:t>
      </w:r>
      <w:r w:rsidRPr="00BC23C5">
        <w:rPr>
          <w:rFonts w:ascii="Calibri" w:hAnsi="Calibri" w:cs="Calibri"/>
          <w:sz w:val="22"/>
          <w:szCs w:val="22"/>
          <w:lang w:val="pl-PL"/>
        </w:rPr>
        <w:t>w celu wykazania spełnienia w</w:t>
      </w:r>
      <w:r w:rsidR="00E17A47">
        <w:rPr>
          <w:rFonts w:ascii="Calibri" w:hAnsi="Calibri" w:cs="Calibri"/>
          <w:sz w:val="22"/>
          <w:szCs w:val="22"/>
          <w:lang w:val="pl-PL"/>
        </w:rPr>
        <w:t xml:space="preserve">arunków udziału w postępowaniu </w:t>
      </w:r>
      <w:r w:rsidRPr="00BC23C5">
        <w:rPr>
          <w:rFonts w:ascii="Calibri" w:hAnsi="Calibri" w:cs="Calibri"/>
          <w:sz w:val="22"/>
          <w:szCs w:val="22"/>
          <w:lang w:val="pl-PL"/>
        </w:rPr>
        <w:t xml:space="preserve">Wykonawca jest obowiązany wykazać Zamawiającemu, iż proponowany przez niego inny podwykonawca lub wykonawca samodzielnie spełnia je w stopniu nie mniejszym niż </w:t>
      </w:r>
      <w:r w:rsidR="007A7D73" w:rsidRPr="003805C4">
        <w:rPr>
          <w:rFonts w:ascii="Calibri" w:hAnsi="Calibri" w:cs="Calibri"/>
          <w:sz w:val="22"/>
          <w:szCs w:val="22"/>
          <w:lang w:val="pl-PL"/>
        </w:rPr>
        <w:t>podwykonawca, na którego zasoby Wykonawca powoływał się</w:t>
      </w:r>
      <w:r w:rsidRPr="00BC23C5">
        <w:rPr>
          <w:rFonts w:ascii="Calibri" w:hAnsi="Calibri" w:cs="Calibri"/>
          <w:sz w:val="22"/>
          <w:szCs w:val="22"/>
          <w:lang w:val="pl-PL"/>
        </w:rPr>
        <w:t xml:space="preserve"> w trakcie postępowania o udzielenie zamówienia. W przypadku niewykazania przez Wykonawcę okoliczności, o których mowa w zdaniu pierwszym, Zamawiającemu będzie przysługiwać prawo do odstąpienia od umowy w zakresie zobowiązań niewykonanych.</w:t>
      </w:r>
    </w:p>
    <w:p w:rsidR="00511269" w:rsidRPr="00BC23C5" w:rsidRDefault="00511269" w:rsidP="00D901C8">
      <w:pPr>
        <w:pStyle w:val="Tekstpodstawowy"/>
        <w:tabs>
          <w:tab w:val="left" w:pos="426"/>
        </w:tabs>
        <w:spacing w:line="276" w:lineRule="auto"/>
        <w:rPr>
          <w:rFonts w:ascii="Calibri" w:hAnsi="Calibri" w:cs="Calibri"/>
          <w:sz w:val="22"/>
          <w:szCs w:val="22"/>
          <w:lang w:val="pl-PL"/>
        </w:rPr>
      </w:pPr>
    </w:p>
    <w:p w:rsidR="00511269" w:rsidRPr="002E289D" w:rsidRDefault="00511269" w:rsidP="00D901C8">
      <w:pPr>
        <w:autoSpaceDE w:val="0"/>
        <w:autoSpaceDN w:val="0"/>
        <w:adjustRightInd w:val="0"/>
        <w:spacing w:line="276" w:lineRule="auto"/>
        <w:jc w:val="center"/>
        <w:rPr>
          <w:rFonts w:ascii="Calibri" w:hAnsi="Calibri" w:cs="Calibri"/>
          <w:b/>
          <w:color w:val="000000"/>
          <w:sz w:val="22"/>
          <w:szCs w:val="22"/>
        </w:rPr>
      </w:pPr>
      <w:r w:rsidRPr="002E289D">
        <w:rPr>
          <w:rFonts w:ascii="Calibri" w:hAnsi="Calibri" w:cs="Calibri"/>
          <w:b/>
          <w:color w:val="000000"/>
          <w:sz w:val="22"/>
          <w:szCs w:val="22"/>
        </w:rPr>
        <w:t>§ 3</w:t>
      </w:r>
    </w:p>
    <w:p w:rsidR="008F1641" w:rsidRDefault="00511269" w:rsidP="008F1641">
      <w:pPr>
        <w:numPr>
          <w:ilvl w:val="0"/>
          <w:numId w:val="60"/>
        </w:numPr>
        <w:spacing w:line="276" w:lineRule="auto"/>
        <w:ind w:left="567" w:hanging="578"/>
        <w:jc w:val="both"/>
        <w:rPr>
          <w:rFonts w:ascii="Calibri" w:hAnsi="Calibri" w:cs="Calibri"/>
          <w:sz w:val="22"/>
          <w:szCs w:val="22"/>
          <w:lang w:eastAsia="en-US"/>
        </w:rPr>
      </w:pPr>
      <w:r w:rsidRPr="002E289D">
        <w:rPr>
          <w:rFonts w:ascii="Calibri" w:hAnsi="Calibri" w:cs="Calibri"/>
          <w:color w:val="000000"/>
          <w:sz w:val="22"/>
          <w:szCs w:val="22"/>
        </w:rPr>
        <w:t>Na podstawie art. 29 ust. 3a ustawy Pzp Zamawiający wymaga zatrudnienia przez Wykonawcę lub Podwykonawcę na podstawie umowy o pracę w rozumieniu przepisów ustawy z dnia 26 czerwca 1974r. Kodeks pracy (Dz. U. z 201</w:t>
      </w:r>
      <w:r w:rsidR="007A7D73">
        <w:rPr>
          <w:rFonts w:ascii="Calibri" w:hAnsi="Calibri" w:cs="Calibri"/>
          <w:color w:val="000000"/>
          <w:sz w:val="22"/>
          <w:szCs w:val="22"/>
        </w:rPr>
        <w:t>6</w:t>
      </w:r>
      <w:r w:rsidRPr="002E289D">
        <w:rPr>
          <w:rFonts w:ascii="Calibri" w:hAnsi="Calibri" w:cs="Calibri"/>
          <w:color w:val="000000"/>
          <w:sz w:val="22"/>
          <w:szCs w:val="22"/>
        </w:rPr>
        <w:t xml:space="preserve"> r. poz. 1</w:t>
      </w:r>
      <w:r w:rsidR="007A7D73">
        <w:rPr>
          <w:rFonts w:ascii="Calibri" w:hAnsi="Calibri" w:cs="Calibri"/>
          <w:color w:val="000000"/>
          <w:sz w:val="22"/>
          <w:szCs w:val="22"/>
        </w:rPr>
        <w:t>666</w:t>
      </w:r>
      <w:r w:rsidRPr="002E289D">
        <w:rPr>
          <w:rFonts w:ascii="Calibri" w:hAnsi="Calibri" w:cs="Calibri"/>
          <w:color w:val="000000"/>
          <w:sz w:val="22"/>
          <w:szCs w:val="22"/>
        </w:rPr>
        <w:t xml:space="preserve"> z późn. zm.) </w:t>
      </w:r>
      <w:r w:rsidRPr="002E289D">
        <w:rPr>
          <w:rFonts w:ascii="Calibri" w:hAnsi="Calibri" w:cs="Calibri"/>
          <w:sz w:val="22"/>
          <w:szCs w:val="22"/>
        </w:rPr>
        <w:t xml:space="preserve">osób wykonujących </w:t>
      </w:r>
      <w:r w:rsidRPr="002E289D">
        <w:rPr>
          <w:rFonts w:ascii="Calibri" w:hAnsi="Calibri" w:cs="Calibri"/>
          <w:color w:val="000000"/>
          <w:sz w:val="22"/>
          <w:szCs w:val="22"/>
        </w:rPr>
        <w:t>następujący zakres czynności:</w:t>
      </w:r>
      <w:r w:rsidRPr="002E289D">
        <w:rPr>
          <w:rFonts w:ascii="Calibri" w:hAnsi="Calibri" w:cs="Calibri"/>
          <w:bCs/>
          <w:sz w:val="22"/>
          <w:szCs w:val="22"/>
        </w:rPr>
        <w:t xml:space="preserve"> </w:t>
      </w:r>
      <w:r w:rsidR="008F1641" w:rsidRPr="00E47675">
        <w:rPr>
          <w:rFonts w:ascii="Calibri" w:hAnsi="Calibri" w:cs="Arial"/>
          <w:sz w:val="22"/>
          <w:szCs w:val="18"/>
        </w:rPr>
        <w:t xml:space="preserve"> wykonywanie robót budowlanych, elektrycznych i sanitarnych.</w:t>
      </w:r>
    </w:p>
    <w:p w:rsidR="008F1641" w:rsidRPr="008F1641" w:rsidRDefault="008F1641" w:rsidP="008F1641">
      <w:pPr>
        <w:numPr>
          <w:ilvl w:val="0"/>
          <w:numId w:val="60"/>
        </w:numPr>
        <w:spacing w:line="276" w:lineRule="auto"/>
        <w:ind w:left="567" w:hanging="578"/>
        <w:jc w:val="both"/>
        <w:rPr>
          <w:rFonts w:ascii="Calibri" w:hAnsi="Calibri" w:cs="Calibri"/>
          <w:sz w:val="22"/>
          <w:szCs w:val="22"/>
          <w:lang w:eastAsia="en-US"/>
        </w:rPr>
      </w:pPr>
      <w:r w:rsidRPr="00E47675">
        <w:rPr>
          <w:rFonts w:ascii="Calibri" w:hAnsi="Calibri" w:cs="Arial"/>
          <w:color w:val="222222"/>
          <w:sz w:val="22"/>
          <w:szCs w:val="18"/>
        </w:rPr>
        <w:t>Zamawiający zastrzega sobie prawo do żądania od wykonawcy, na każdym etapie realizacji umowy, złożenia oświadczenia potwierdzającego wypełnienie obowiązku określonego w pkt. 1. Do pierwszego po podpisaniu umowy oświadczenia składanego na żądanie Zamawiającego przez Wykonawcę należy dołączyć listę osób określonych w pkt 1 zatrudnionych do realizacji przedmiotu zamówienia. Lista osób powinna zawierać imię i nazwisko oraz funkcję/zakres wykonywanych robót. Niedopełnienie obowiązku określonego w pkt 1 lub nieprzedłożenie Zamawiającemu oświadczenia w terminie 5 dni od dnia wezwania oraz złożenie nieprawdziwego oświadczenia skutkować będzie nałożeniem na wykonawcę kar umownych określonych w umowie.</w:t>
      </w:r>
    </w:p>
    <w:p w:rsidR="00511269" w:rsidRPr="002E289D" w:rsidRDefault="00511269" w:rsidP="00D901C8">
      <w:pPr>
        <w:autoSpaceDE w:val="0"/>
        <w:autoSpaceDN w:val="0"/>
        <w:adjustRightInd w:val="0"/>
        <w:spacing w:line="276" w:lineRule="auto"/>
        <w:ind w:left="426" w:hanging="426"/>
        <w:jc w:val="both"/>
        <w:rPr>
          <w:rFonts w:ascii="Calibri" w:hAnsi="Calibri" w:cs="Calibri"/>
          <w:color w:val="000000"/>
          <w:sz w:val="22"/>
          <w:szCs w:val="22"/>
        </w:rPr>
      </w:pPr>
      <w:r w:rsidRPr="002E289D">
        <w:rPr>
          <w:rFonts w:ascii="Calibri" w:hAnsi="Calibri" w:cs="Calibri"/>
          <w:color w:val="000000"/>
          <w:sz w:val="22"/>
          <w:szCs w:val="22"/>
        </w:rPr>
        <w:t xml:space="preserve"> 3.</w:t>
      </w:r>
      <w:r w:rsidRPr="002E289D">
        <w:rPr>
          <w:rFonts w:ascii="Calibri" w:hAnsi="Calibri" w:cs="Calibri"/>
          <w:color w:val="000000"/>
          <w:sz w:val="22"/>
          <w:szCs w:val="22"/>
        </w:rPr>
        <w:tab/>
        <w:t xml:space="preserve">Zamawiający zastrzega sobie prawo kontroli zatrudnienia osób wykonujących czynności opisane w ust. 1 przez cały okres realizacji wykonywanych przez nie czynności, Zamawiający zastrzega sobie przeprowadzenie kontroli bez wcześniejszego uprzedzenia Wykonawcy. </w:t>
      </w:r>
    </w:p>
    <w:p w:rsidR="007A7D73" w:rsidRPr="003805C4" w:rsidRDefault="007A7D73" w:rsidP="00D901C8">
      <w:pPr>
        <w:autoSpaceDE w:val="0"/>
        <w:autoSpaceDN w:val="0"/>
        <w:adjustRightInd w:val="0"/>
        <w:spacing w:line="276" w:lineRule="auto"/>
        <w:ind w:left="426" w:hanging="426"/>
        <w:jc w:val="both"/>
        <w:rPr>
          <w:rFonts w:ascii="Calibri" w:hAnsi="Calibri" w:cs="Calibri"/>
          <w:color w:val="000000"/>
          <w:sz w:val="22"/>
          <w:szCs w:val="22"/>
        </w:rPr>
      </w:pPr>
      <w:r w:rsidRPr="003805C4">
        <w:rPr>
          <w:rFonts w:ascii="Calibri" w:hAnsi="Calibri" w:cs="Calibri"/>
          <w:color w:val="000000"/>
          <w:sz w:val="22"/>
          <w:szCs w:val="22"/>
        </w:rPr>
        <w:t>5.</w:t>
      </w:r>
      <w:r w:rsidRPr="003805C4">
        <w:rPr>
          <w:rFonts w:ascii="Calibri" w:hAnsi="Calibri" w:cs="Calibri"/>
          <w:color w:val="000000"/>
          <w:sz w:val="22"/>
          <w:szCs w:val="22"/>
        </w:rPr>
        <w:tab/>
        <w:t>Postanowienia, o których mowa w ust. 2-</w:t>
      </w:r>
      <w:r w:rsidR="008F1641">
        <w:rPr>
          <w:rFonts w:ascii="Calibri" w:hAnsi="Calibri" w:cs="Calibri"/>
          <w:color w:val="000000"/>
          <w:sz w:val="22"/>
          <w:szCs w:val="22"/>
        </w:rPr>
        <w:t>3</w:t>
      </w:r>
      <w:r w:rsidRPr="003805C4">
        <w:rPr>
          <w:rFonts w:ascii="Calibri" w:hAnsi="Calibri" w:cs="Calibri"/>
          <w:color w:val="000000"/>
          <w:sz w:val="22"/>
          <w:szCs w:val="22"/>
        </w:rPr>
        <w:t>, stosowane będą również odpowiednio w odniesieniu do podwykonawców.</w:t>
      </w:r>
    </w:p>
    <w:p w:rsidR="00FD0E93" w:rsidRPr="000E5245" w:rsidRDefault="00FD0E93" w:rsidP="00D901C8">
      <w:pPr>
        <w:pStyle w:val="Tekstpodstawowy"/>
        <w:tabs>
          <w:tab w:val="left" w:pos="284"/>
        </w:tabs>
        <w:spacing w:line="276" w:lineRule="auto"/>
        <w:ind w:left="284"/>
        <w:rPr>
          <w:sz w:val="22"/>
          <w:szCs w:val="22"/>
          <w:highlight w:val="yellow"/>
          <w:lang w:val="pl-PL"/>
        </w:rPr>
      </w:pPr>
    </w:p>
    <w:p w:rsidR="001A13C7" w:rsidRPr="00BC23C5" w:rsidRDefault="00511269" w:rsidP="00D901C8">
      <w:pPr>
        <w:pStyle w:val="Tekstpodstawowy"/>
        <w:spacing w:line="276" w:lineRule="auto"/>
        <w:jc w:val="center"/>
        <w:rPr>
          <w:rFonts w:ascii="Calibri" w:hAnsi="Calibri" w:cs="Calibri"/>
          <w:b/>
          <w:sz w:val="22"/>
          <w:szCs w:val="22"/>
          <w:lang w:val="pl-PL"/>
        </w:rPr>
      </w:pPr>
      <w:r>
        <w:rPr>
          <w:rFonts w:ascii="Calibri" w:hAnsi="Calibri" w:cs="Calibri"/>
          <w:b/>
          <w:sz w:val="22"/>
          <w:szCs w:val="22"/>
          <w:lang w:val="pl-PL"/>
        </w:rPr>
        <w:t>§ 4</w:t>
      </w:r>
    </w:p>
    <w:p w:rsidR="008F1641" w:rsidRDefault="00BC23C5" w:rsidP="00D901C8">
      <w:pPr>
        <w:pStyle w:val="Tekstpodstawowy"/>
        <w:numPr>
          <w:ilvl w:val="0"/>
          <w:numId w:val="31"/>
        </w:numPr>
        <w:spacing w:line="276" w:lineRule="auto"/>
        <w:ind w:left="426" w:hanging="426"/>
        <w:rPr>
          <w:rFonts w:ascii="Calibri" w:hAnsi="Calibri" w:cs="Calibri"/>
          <w:sz w:val="22"/>
          <w:szCs w:val="22"/>
          <w:lang w:val="pl-PL"/>
        </w:rPr>
      </w:pPr>
      <w:r w:rsidRPr="008F1641">
        <w:rPr>
          <w:rFonts w:ascii="Calibri" w:hAnsi="Calibri" w:cs="Calibri"/>
          <w:sz w:val="22"/>
          <w:szCs w:val="22"/>
          <w:lang w:val="pl-PL"/>
        </w:rPr>
        <w:t xml:space="preserve">Zamawiający przekaże Wykonawcy </w:t>
      </w:r>
      <w:r w:rsidR="007A7D73" w:rsidRPr="008F1641">
        <w:rPr>
          <w:rFonts w:ascii="Calibri" w:hAnsi="Calibri" w:cs="Calibri"/>
          <w:sz w:val="22"/>
          <w:szCs w:val="22"/>
          <w:lang w:val="pl-PL"/>
        </w:rPr>
        <w:t xml:space="preserve">plac </w:t>
      </w:r>
      <w:r w:rsidRPr="008F1641">
        <w:rPr>
          <w:rFonts w:ascii="Calibri" w:hAnsi="Calibri" w:cs="Calibri"/>
          <w:sz w:val="22"/>
          <w:szCs w:val="22"/>
          <w:lang w:val="pl-PL"/>
        </w:rPr>
        <w:t xml:space="preserve">budowy </w:t>
      </w:r>
      <w:r w:rsidR="00CB658B" w:rsidRPr="008F1641">
        <w:rPr>
          <w:rFonts w:ascii="Calibri" w:hAnsi="Calibri" w:cs="Calibri"/>
          <w:sz w:val="22"/>
          <w:szCs w:val="22"/>
          <w:lang w:val="pl-PL"/>
        </w:rPr>
        <w:t xml:space="preserve">w terminie do </w:t>
      </w:r>
      <w:r w:rsidR="001614C8">
        <w:rPr>
          <w:rFonts w:ascii="Calibri" w:hAnsi="Calibri" w:cs="Calibri"/>
          <w:sz w:val="22"/>
          <w:szCs w:val="22"/>
          <w:lang w:val="pl-PL"/>
        </w:rPr>
        <w:t>7</w:t>
      </w:r>
      <w:r w:rsidR="00212D92">
        <w:rPr>
          <w:rFonts w:ascii="Calibri" w:hAnsi="Calibri" w:cs="Calibri"/>
          <w:sz w:val="22"/>
          <w:szCs w:val="22"/>
          <w:lang w:val="pl-PL"/>
        </w:rPr>
        <w:t xml:space="preserve"> dni od podpisania umowy.</w:t>
      </w:r>
    </w:p>
    <w:p w:rsidR="008E53C1" w:rsidRDefault="00BC23C5" w:rsidP="00D901C8">
      <w:pPr>
        <w:pStyle w:val="Tekstpodstawowy"/>
        <w:numPr>
          <w:ilvl w:val="0"/>
          <w:numId w:val="31"/>
        </w:numPr>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Wykonawca zobowiązany jest wykonać przedmiot </w:t>
      </w:r>
      <w:r w:rsidR="007A7D73">
        <w:rPr>
          <w:rFonts w:ascii="Calibri" w:hAnsi="Calibri" w:cs="Calibri"/>
          <w:sz w:val="22"/>
          <w:szCs w:val="22"/>
          <w:lang w:val="pl-PL"/>
        </w:rPr>
        <w:t>umowy</w:t>
      </w:r>
      <w:r w:rsidRPr="00BC23C5">
        <w:rPr>
          <w:rFonts w:ascii="Calibri" w:hAnsi="Calibri" w:cs="Calibri"/>
          <w:sz w:val="22"/>
          <w:szCs w:val="22"/>
          <w:lang w:val="pl-PL"/>
        </w:rPr>
        <w:t xml:space="preserve"> w nieprzekraczalnym terminie </w:t>
      </w:r>
      <w:r w:rsidR="001614C8">
        <w:rPr>
          <w:rFonts w:ascii="Calibri" w:hAnsi="Calibri" w:cs="Calibri"/>
          <w:sz w:val="22"/>
          <w:szCs w:val="22"/>
          <w:lang w:val="pl-PL"/>
        </w:rPr>
        <w:t xml:space="preserve">do </w:t>
      </w:r>
      <w:r w:rsidR="001614C8">
        <w:rPr>
          <w:rFonts w:ascii="Calibri" w:hAnsi="Calibri" w:cs="Calibri"/>
          <w:sz w:val="22"/>
          <w:szCs w:val="22"/>
          <w:lang w:val="pl-PL"/>
        </w:rPr>
        <w:br/>
      </w:r>
      <w:r w:rsidR="001614C8" w:rsidRPr="001614C8">
        <w:rPr>
          <w:rFonts w:ascii="Calibri" w:hAnsi="Calibri" w:cs="Calibri"/>
          <w:b/>
          <w:sz w:val="22"/>
          <w:szCs w:val="22"/>
          <w:lang w:val="pl-PL"/>
        </w:rPr>
        <w:t>15</w:t>
      </w:r>
      <w:r w:rsidR="007A7D73" w:rsidRPr="001614C8">
        <w:rPr>
          <w:rFonts w:ascii="Calibri" w:hAnsi="Calibri" w:cs="Calibri"/>
          <w:b/>
          <w:sz w:val="22"/>
          <w:szCs w:val="22"/>
          <w:lang w:val="pl-PL"/>
        </w:rPr>
        <w:t xml:space="preserve"> </w:t>
      </w:r>
      <w:r w:rsidR="001614C8" w:rsidRPr="001614C8">
        <w:rPr>
          <w:rFonts w:ascii="Calibri" w:hAnsi="Calibri" w:cs="Calibri"/>
          <w:b/>
          <w:sz w:val="22"/>
          <w:szCs w:val="22"/>
          <w:lang w:val="pl-PL"/>
        </w:rPr>
        <w:t>listopada</w:t>
      </w:r>
      <w:r w:rsidR="007A7D73" w:rsidRPr="001614C8">
        <w:rPr>
          <w:rFonts w:ascii="Calibri" w:hAnsi="Calibri" w:cs="Calibri"/>
          <w:b/>
          <w:sz w:val="22"/>
          <w:szCs w:val="22"/>
          <w:lang w:val="pl-PL"/>
        </w:rPr>
        <w:t xml:space="preserve"> </w:t>
      </w:r>
      <w:r w:rsidR="007606D0" w:rsidRPr="001614C8">
        <w:rPr>
          <w:rFonts w:ascii="Calibri" w:hAnsi="Calibri" w:cs="Calibri"/>
          <w:b/>
          <w:sz w:val="22"/>
          <w:szCs w:val="22"/>
          <w:lang w:val="pl-PL"/>
        </w:rPr>
        <w:t>2017 r.</w:t>
      </w:r>
    </w:p>
    <w:p w:rsidR="00037592" w:rsidRPr="006511CA" w:rsidRDefault="00037592" w:rsidP="00D901C8">
      <w:pPr>
        <w:pStyle w:val="Tekstpodstawowy"/>
        <w:numPr>
          <w:ilvl w:val="0"/>
          <w:numId w:val="31"/>
        </w:numPr>
        <w:spacing w:line="276" w:lineRule="auto"/>
        <w:ind w:left="426" w:hanging="426"/>
        <w:rPr>
          <w:rFonts w:ascii="Calibri" w:hAnsi="Calibri" w:cs="Calibri"/>
          <w:sz w:val="22"/>
          <w:szCs w:val="22"/>
          <w:lang w:val="pl-PL"/>
        </w:rPr>
      </w:pPr>
      <w:r w:rsidRPr="006511CA">
        <w:rPr>
          <w:rFonts w:ascii="Calibri" w:hAnsi="Calibri" w:cs="Calibri"/>
          <w:sz w:val="22"/>
          <w:szCs w:val="22"/>
          <w:lang w:val="pl-PL"/>
        </w:rPr>
        <w:t xml:space="preserve">Bezpośrednio przed podpisaniem umowy Strony uzgodnią szczegółowy Harmonogram rzeczowo-finansowy </w:t>
      </w:r>
      <w:r w:rsidR="006511CA">
        <w:rPr>
          <w:rFonts w:ascii="Calibri" w:hAnsi="Calibri" w:cs="Calibri"/>
          <w:sz w:val="22"/>
          <w:szCs w:val="22"/>
          <w:lang w:val="pl-PL"/>
        </w:rPr>
        <w:t>(</w:t>
      </w:r>
      <w:r w:rsidR="006511CA" w:rsidRPr="00E47675">
        <w:rPr>
          <w:rFonts w:ascii="Calibri" w:hAnsi="Calibri" w:cs="Calibri"/>
          <w:sz w:val="22"/>
          <w:szCs w:val="22"/>
          <w:lang w:val="pl-PL"/>
        </w:rPr>
        <w:t>tabelę elementów scalonych)</w:t>
      </w:r>
      <w:r w:rsidR="006511CA" w:rsidRPr="006511CA">
        <w:rPr>
          <w:rFonts w:ascii="Calibri" w:hAnsi="Calibri" w:cs="Calibri"/>
          <w:sz w:val="22"/>
          <w:szCs w:val="22"/>
          <w:lang w:val="pl-PL"/>
        </w:rPr>
        <w:t xml:space="preserve"> </w:t>
      </w:r>
      <w:r w:rsidRPr="006511CA">
        <w:rPr>
          <w:rFonts w:ascii="Calibri" w:hAnsi="Calibri" w:cs="Calibri"/>
          <w:sz w:val="22"/>
          <w:szCs w:val="22"/>
          <w:lang w:val="pl-PL"/>
        </w:rPr>
        <w:t xml:space="preserve">realizacji zadania w oparciu o Harmonogram ramowy, którego wzór stanowi Załącznik nr 1 do niniejszego wzoru umowy. </w:t>
      </w:r>
    </w:p>
    <w:p w:rsidR="001A13C7" w:rsidRPr="00BC23C5" w:rsidRDefault="001A13C7" w:rsidP="00D901C8">
      <w:pPr>
        <w:pStyle w:val="Tekstpodstawowy"/>
        <w:spacing w:line="276" w:lineRule="auto"/>
        <w:rPr>
          <w:rFonts w:ascii="Calibri" w:hAnsi="Calibri" w:cs="Calibri"/>
          <w:sz w:val="22"/>
          <w:szCs w:val="22"/>
          <w:highlight w:val="yellow"/>
          <w:lang w:val="pl-PL"/>
        </w:rPr>
      </w:pPr>
    </w:p>
    <w:p w:rsidR="001A13C7" w:rsidRPr="00BC23C5" w:rsidRDefault="001A13C7" w:rsidP="00D901C8">
      <w:pPr>
        <w:pStyle w:val="Tekstpodstawowy"/>
        <w:spacing w:line="276" w:lineRule="auto"/>
        <w:jc w:val="center"/>
        <w:rPr>
          <w:rFonts w:ascii="Calibri" w:hAnsi="Calibri" w:cs="Calibri"/>
          <w:b/>
          <w:sz w:val="22"/>
          <w:szCs w:val="22"/>
          <w:lang w:val="pl-PL"/>
        </w:rPr>
      </w:pPr>
      <w:r w:rsidRPr="00BC23C5">
        <w:rPr>
          <w:rFonts w:ascii="Calibri" w:hAnsi="Calibri" w:cs="Calibri"/>
          <w:b/>
          <w:sz w:val="22"/>
          <w:szCs w:val="22"/>
          <w:lang w:val="pl-PL"/>
        </w:rPr>
        <w:t>§</w:t>
      </w:r>
      <w:r w:rsidR="000A534E" w:rsidRPr="00BC23C5">
        <w:rPr>
          <w:rFonts w:ascii="Calibri" w:hAnsi="Calibri" w:cs="Calibri"/>
          <w:b/>
          <w:sz w:val="22"/>
          <w:szCs w:val="22"/>
          <w:lang w:val="pl-PL"/>
        </w:rPr>
        <w:t xml:space="preserve"> </w:t>
      </w:r>
      <w:r w:rsidR="00511269">
        <w:rPr>
          <w:rFonts w:ascii="Calibri" w:hAnsi="Calibri" w:cs="Calibri"/>
          <w:b/>
          <w:sz w:val="22"/>
          <w:szCs w:val="22"/>
          <w:lang w:val="pl-PL"/>
        </w:rPr>
        <w:t>5</w:t>
      </w:r>
    </w:p>
    <w:p w:rsidR="001A13C7" w:rsidRPr="00BC23C5" w:rsidRDefault="001A13C7" w:rsidP="00D901C8">
      <w:pPr>
        <w:pStyle w:val="Tekstpodstawowy"/>
        <w:spacing w:line="276" w:lineRule="auto"/>
        <w:ind w:left="426" w:hanging="426"/>
        <w:rPr>
          <w:rFonts w:ascii="Calibri" w:hAnsi="Calibri" w:cs="Calibri"/>
          <w:sz w:val="22"/>
          <w:szCs w:val="22"/>
          <w:lang w:val="pl-PL"/>
        </w:rPr>
      </w:pPr>
      <w:r w:rsidRPr="00BC23C5">
        <w:rPr>
          <w:rFonts w:ascii="Calibri" w:hAnsi="Calibri" w:cs="Calibri"/>
          <w:sz w:val="22"/>
          <w:szCs w:val="22"/>
          <w:lang w:val="pl-PL"/>
        </w:rPr>
        <w:t>1.</w:t>
      </w:r>
      <w:r w:rsidRPr="00BC23C5">
        <w:rPr>
          <w:rFonts w:ascii="Calibri" w:hAnsi="Calibri" w:cs="Calibri"/>
          <w:sz w:val="22"/>
          <w:szCs w:val="22"/>
          <w:lang w:val="pl-PL"/>
        </w:rPr>
        <w:tab/>
        <w:t xml:space="preserve">Do obowiązków </w:t>
      </w:r>
      <w:r w:rsidR="00D90960" w:rsidRPr="00BC23C5">
        <w:rPr>
          <w:rFonts w:ascii="Calibri" w:hAnsi="Calibri" w:cs="Calibri"/>
          <w:sz w:val="22"/>
          <w:szCs w:val="22"/>
          <w:lang w:val="pl-PL"/>
        </w:rPr>
        <w:t>Zamawiającego</w:t>
      </w:r>
      <w:r w:rsidRPr="00BC23C5">
        <w:rPr>
          <w:rFonts w:ascii="Calibri" w:hAnsi="Calibri" w:cs="Calibri"/>
          <w:sz w:val="22"/>
          <w:szCs w:val="22"/>
          <w:lang w:val="pl-PL"/>
        </w:rPr>
        <w:t xml:space="preserve"> należy: </w:t>
      </w:r>
    </w:p>
    <w:p w:rsidR="001A13C7" w:rsidRPr="00BC23C5" w:rsidRDefault="001A13C7" w:rsidP="00D901C8">
      <w:pPr>
        <w:pStyle w:val="Tekstpodstawowy"/>
        <w:numPr>
          <w:ilvl w:val="1"/>
          <w:numId w:val="6"/>
        </w:numPr>
        <w:tabs>
          <w:tab w:val="clear" w:pos="928"/>
          <w:tab w:val="num"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Prze</w:t>
      </w:r>
      <w:r w:rsidR="00D802A0" w:rsidRPr="00BC23C5">
        <w:rPr>
          <w:rFonts w:ascii="Calibri" w:hAnsi="Calibri" w:cs="Calibri"/>
          <w:sz w:val="22"/>
          <w:szCs w:val="22"/>
          <w:lang w:val="pl-PL"/>
        </w:rPr>
        <w:t>kazanie placu budowy w terminie</w:t>
      </w:r>
      <w:r w:rsidR="00EF154F" w:rsidRPr="00BC23C5">
        <w:rPr>
          <w:rFonts w:ascii="Calibri" w:hAnsi="Calibri" w:cs="Calibri"/>
          <w:sz w:val="22"/>
          <w:szCs w:val="22"/>
          <w:lang w:val="pl-PL"/>
        </w:rPr>
        <w:t xml:space="preserve"> </w:t>
      </w:r>
      <w:r w:rsidR="007A7D73">
        <w:rPr>
          <w:rFonts w:ascii="Calibri" w:hAnsi="Calibri" w:cs="Calibri"/>
          <w:sz w:val="22"/>
          <w:szCs w:val="22"/>
          <w:lang w:val="pl-PL"/>
        </w:rPr>
        <w:t xml:space="preserve">do </w:t>
      </w:r>
      <w:r w:rsidR="001614C8">
        <w:rPr>
          <w:rFonts w:ascii="Calibri" w:hAnsi="Calibri" w:cs="Calibri"/>
          <w:sz w:val="22"/>
          <w:szCs w:val="22"/>
          <w:lang w:val="pl-PL"/>
        </w:rPr>
        <w:t>7</w:t>
      </w:r>
      <w:r w:rsidR="00212D92">
        <w:rPr>
          <w:rFonts w:ascii="Calibri" w:hAnsi="Calibri" w:cs="Calibri"/>
          <w:sz w:val="22"/>
          <w:szCs w:val="22"/>
          <w:lang w:val="pl-PL"/>
        </w:rPr>
        <w:t xml:space="preserve"> dni od podpisania umowy.</w:t>
      </w:r>
    </w:p>
    <w:p w:rsidR="00252047" w:rsidRPr="00BC23C5" w:rsidRDefault="00252047" w:rsidP="00D901C8">
      <w:pPr>
        <w:pStyle w:val="Tekstpodstawowy"/>
        <w:spacing w:line="276" w:lineRule="auto"/>
        <w:ind w:left="851"/>
        <w:rPr>
          <w:rFonts w:ascii="Calibri" w:hAnsi="Calibri" w:cs="Calibri"/>
          <w:sz w:val="22"/>
          <w:szCs w:val="22"/>
          <w:lang w:val="pl-PL"/>
        </w:rPr>
      </w:pPr>
      <w:r w:rsidRPr="00BC23C5">
        <w:rPr>
          <w:rFonts w:ascii="Calibri" w:hAnsi="Calibri" w:cs="Calibri"/>
          <w:sz w:val="22"/>
          <w:szCs w:val="22"/>
          <w:lang w:val="pl-PL"/>
        </w:rPr>
        <w:t xml:space="preserve">Z dniem przekazania placu budowy na </w:t>
      </w:r>
      <w:r w:rsidR="00D90960" w:rsidRPr="00BC23C5">
        <w:rPr>
          <w:rFonts w:ascii="Calibri" w:hAnsi="Calibri" w:cs="Calibri"/>
          <w:sz w:val="22"/>
          <w:szCs w:val="22"/>
          <w:lang w:val="pl-PL"/>
        </w:rPr>
        <w:t>Wykonawcę</w:t>
      </w:r>
      <w:r w:rsidRPr="00BC23C5">
        <w:rPr>
          <w:rFonts w:ascii="Calibri" w:hAnsi="Calibri" w:cs="Calibri"/>
          <w:sz w:val="22"/>
          <w:szCs w:val="22"/>
          <w:lang w:val="pl-PL"/>
        </w:rPr>
        <w:t xml:space="preserve"> przechodzą zobowiązania wobec osób trzecich związane z ewentualną wypłatą odszkodowań za straty i uszkodzenia powstałe w związku z realizacją przedmiotu umowy</w:t>
      </w:r>
      <w:r w:rsidR="00B9674E" w:rsidRPr="00BC23C5">
        <w:rPr>
          <w:rFonts w:ascii="Calibri" w:hAnsi="Calibri" w:cs="Calibri"/>
          <w:sz w:val="22"/>
          <w:szCs w:val="22"/>
          <w:lang w:val="pl-PL"/>
        </w:rPr>
        <w:t>.</w:t>
      </w:r>
    </w:p>
    <w:p w:rsidR="00A83300" w:rsidRPr="00BC23C5" w:rsidRDefault="00252047" w:rsidP="00D901C8">
      <w:pPr>
        <w:pStyle w:val="Tekstpodstawowy"/>
        <w:numPr>
          <w:ilvl w:val="1"/>
          <w:numId w:val="6"/>
        </w:numPr>
        <w:tabs>
          <w:tab w:val="clear" w:pos="928"/>
          <w:tab w:val="num"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P</w:t>
      </w:r>
      <w:r w:rsidR="001A13C7" w:rsidRPr="00BC23C5">
        <w:rPr>
          <w:rFonts w:ascii="Calibri" w:hAnsi="Calibri" w:cs="Calibri"/>
          <w:sz w:val="22"/>
          <w:szCs w:val="22"/>
          <w:lang w:val="pl-PL"/>
        </w:rPr>
        <w:t>rzekazanie kompletu dokumentacji budowlano-wykonawczej.</w:t>
      </w:r>
    </w:p>
    <w:p w:rsidR="001A13C7" w:rsidRPr="00BC23C5" w:rsidRDefault="001A13C7" w:rsidP="00D901C8">
      <w:pPr>
        <w:pStyle w:val="Tekstpodstawowy"/>
        <w:numPr>
          <w:ilvl w:val="0"/>
          <w:numId w:val="6"/>
        </w:numPr>
        <w:tabs>
          <w:tab w:val="clear" w:pos="360"/>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Do obowiązków </w:t>
      </w:r>
      <w:r w:rsidR="00D90960" w:rsidRPr="00BC23C5">
        <w:rPr>
          <w:rFonts w:ascii="Calibri" w:hAnsi="Calibri" w:cs="Calibri"/>
          <w:sz w:val="22"/>
          <w:szCs w:val="22"/>
          <w:lang w:val="pl-PL"/>
        </w:rPr>
        <w:t>Wykonawcy</w:t>
      </w:r>
      <w:r w:rsidRPr="00BC23C5">
        <w:rPr>
          <w:rFonts w:ascii="Calibri" w:hAnsi="Calibri" w:cs="Calibri"/>
          <w:sz w:val="22"/>
          <w:szCs w:val="22"/>
          <w:lang w:val="pl-PL"/>
        </w:rPr>
        <w:t xml:space="preserve"> należy</w:t>
      </w:r>
      <w:r w:rsidR="006F12F0" w:rsidRPr="00BC23C5">
        <w:rPr>
          <w:rFonts w:ascii="Calibri" w:hAnsi="Calibri" w:cs="Calibri"/>
          <w:sz w:val="22"/>
          <w:szCs w:val="22"/>
          <w:lang w:val="pl-PL"/>
        </w:rPr>
        <w:t xml:space="preserve"> w szczególności</w:t>
      </w:r>
      <w:r w:rsidRPr="00BC23C5">
        <w:rPr>
          <w:rFonts w:ascii="Calibri" w:hAnsi="Calibri" w:cs="Calibri"/>
          <w:sz w:val="22"/>
          <w:szCs w:val="22"/>
          <w:lang w:val="pl-PL"/>
        </w:rPr>
        <w:t>:</w:t>
      </w:r>
    </w:p>
    <w:p w:rsidR="001A13C7" w:rsidRPr="00BC23C5" w:rsidRDefault="007B2916"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Za</w:t>
      </w:r>
      <w:r w:rsidR="001A13C7" w:rsidRPr="00BC23C5">
        <w:rPr>
          <w:rFonts w:ascii="Calibri" w:hAnsi="Calibri" w:cs="Calibri"/>
          <w:sz w:val="22"/>
          <w:szCs w:val="22"/>
          <w:lang w:val="pl-PL"/>
        </w:rPr>
        <w:t>bezpieczenie placu budowy</w:t>
      </w:r>
      <w:r w:rsidR="00CF30E1" w:rsidRPr="00BC23C5">
        <w:rPr>
          <w:rFonts w:ascii="Calibri" w:hAnsi="Calibri" w:cs="Calibri"/>
          <w:sz w:val="22"/>
          <w:szCs w:val="22"/>
          <w:lang w:val="pl-PL"/>
        </w:rPr>
        <w:t>.</w:t>
      </w:r>
    </w:p>
    <w:p w:rsidR="001A13C7" w:rsidRPr="00BC23C5" w:rsidRDefault="001A13C7"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Ochrona mienia i zabezpieczenia przeciwpożarowego</w:t>
      </w:r>
      <w:r w:rsidR="00CF30E1" w:rsidRPr="00BC23C5">
        <w:rPr>
          <w:rFonts w:ascii="Calibri" w:hAnsi="Calibri" w:cs="Calibri"/>
          <w:sz w:val="22"/>
          <w:szCs w:val="22"/>
          <w:lang w:val="pl-PL"/>
        </w:rPr>
        <w:t>.</w:t>
      </w:r>
    </w:p>
    <w:p w:rsidR="001A13C7" w:rsidRPr="00BC23C5" w:rsidRDefault="001A13C7"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Nadzór nad bezpieczeństwem i higieną pracy</w:t>
      </w:r>
      <w:r w:rsidR="00CF30E1" w:rsidRPr="00BC23C5">
        <w:rPr>
          <w:rFonts w:ascii="Calibri" w:hAnsi="Calibri" w:cs="Calibri"/>
          <w:sz w:val="22"/>
          <w:szCs w:val="22"/>
          <w:lang w:val="pl-PL"/>
        </w:rPr>
        <w:t>.</w:t>
      </w:r>
    </w:p>
    <w:p w:rsidR="00E57E93"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Wykonywanie w</w:t>
      </w:r>
      <w:r w:rsidR="00E57E93" w:rsidRPr="00BC23C5">
        <w:rPr>
          <w:rFonts w:ascii="Calibri" w:hAnsi="Calibri" w:cs="Calibri"/>
          <w:sz w:val="22"/>
          <w:szCs w:val="22"/>
          <w:lang w:val="pl-PL"/>
        </w:rPr>
        <w:t>szystki</w:t>
      </w:r>
      <w:r>
        <w:rPr>
          <w:rFonts w:ascii="Calibri" w:hAnsi="Calibri" w:cs="Calibri"/>
          <w:sz w:val="22"/>
          <w:szCs w:val="22"/>
          <w:lang w:val="pl-PL"/>
        </w:rPr>
        <w:t>ch</w:t>
      </w:r>
      <w:r w:rsidR="00E57E93" w:rsidRPr="00BC23C5">
        <w:rPr>
          <w:rFonts w:ascii="Calibri" w:hAnsi="Calibri" w:cs="Calibri"/>
          <w:sz w:val="22"/>
          <w:szCs w:val="22"/>
          <w:lang w:val="pl-PL"/>
        </w:rPr>
        <w:t xml:space="preserve"> rob</w:t>
      </w:r>
      <w:r>
        <w:rPr>
          <w:rFonts w:ascii="Calibri" w:hAnsi="Calibri" w:cs="Calibri"/>
          <w:sz w:val="22"/>
          <w:szCs w:val="22"/>
          <w:lang w:val="pl-PL"/>
        </w:rPr>
        <w:t>ó</w:t>
      </w:r>
      <w:r w:rsidR="00E57E93" w:rsidRPr="00BC23C5">
        <w:rPr>
          <w:rFonts w:ascii="Calibri" w:hAnsi="Calibri" w:cs="Calibri"/>
          <w:sz w:val="22"/>
          <w:szCs w:val="22"/>
          <w:lang w:val="pl-PL"/>
        </w:rPr>
        <w:t>t budowlan</w:t>
      </w:r>
      <w:r>
        <w:rPr>
          <w:rFonts w:ascii="Calibri" w:hAnsi="Calibri" w:cs="Calibri"/>
          <w:sz w:val="22"/>
          <w:szCs w:val="22"/>
          <w:lang w:val="pl-PL"/>
        </w:rPr>
        <w:t>ych</w:t>
      </w:r>
      <w:r w:rsidR="00E57E93" w:rsidRPr="00BC23C5">
        <w:rPr>
          <w:rFonts w:ascii="Calibri" w:hAnsi="Calibri" w:cs="Calibri"/>
          <w:sz w:val="22"/>
          <w:szCs w:val="22"/>
          <w:lang w:val="pl-PL"/>
        </w:rPr>
        <w:t xml:space="preserve"> zgodnie z obowiązującymi normami, przepisami, wiedzą techniczną, doświadczeniem Wykonawcy. Wykonawca odpowiada za jakość, terminowość oraz bezpieczeństwo wykonywanych samemu oraz przy pomocy podwykonawców robót oraz za zgodność realizacji z </w:t>
      </w:r>
      <w:r w:rsidR="007E0251" w:rsidRPr="00BC23C5">
        <w:rPr>
          <w:rFonts w:ascii="Calibri" w:hAnsi="Calibri" w:cs="Calibri"/>
          <w:sz w:val="22"/>
          <w:szCs w:val="22"/>
          <w:lang w:val="pl-PL"/>
        </w:rPr>
        <w:t>przedmiarami i opisami</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W</w:t>
      </w:r>
      <w:r w:rsidR="006F12F0" w:rsidRPr="00BC23C5">
        <w:rPr>
          <w:rFonts w:ascii="Calibri" w:hAnsi="Calibri" w:cs="Calibri"/>
          <w:sz w:val="22"/>
          <w:szCs w:val="22"/>
          <w:lang w:val="pl-PL"/>
        </w:rPr>
        <w:t xml:space="preserve">ykonanie przedmiotu umowy w oparciu o </w:t>
      </w:r>
      <w:r w:rsidR="00D46D09" w:rsidRPr="00BC23C5">
        <w:rPr>
          <w:rFonts w:ascii="Calibri" w:hAnsi="Calibri" w:cs="Calibri"/>
          <w:sz w:val="22"/>
          <w:szCs w:val="22"/>
          <w:lang w:val="pl-PL"/>
        </w:rPr>
        <w:t>przedmiary robót</w:t>
      </w:r>
      <w:r w:rsidR="008912FC">
        <w:rPr>
          <w:rFonts w:ascii="Calibri" w:hAnsi="Calibri" w:cs="Calibri"/>
          <w:sz w:val="22"/>
          <w:szCs w:val="22"/>
          <w:lang w:val="pl-PL"/>
        </w:rPr>
        <w:t>.</w:t>
      </w:r>
    </w:p>
    <w:p w:rsidR="00C51B4C"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K</w:t>
      </w:r>
      <w:r w:rsidR="006F12F0" w:rsidRPr="00BC23C5">
        <w:rPr>
          <w:rFonts w:ascii="Calibri" w:hAnsi="Calibri" w:cs="Calibri"/>
          <w:sz w:val="22"/>
          <w:szCs w:val="22"/>
          <w:lang w:val="pl-PL"/>
        </w:rPr>
        <w:t xml:space="preserve">ontrola jakości materiałów i robót zgodnie z </w:t>
      </w:r>
      <w:r w:rsidR="007E0251" w:rsidRPr="00BC23C5">
        <w:rPr>
          <w:rFonts w:ascii="Calibri" w:hAnsi="Calibri" w:cs="Calibri"/>
          <w:sz w:val="22"/>
          <w:szCs w:val="22"/>
          <w:lang w:val="pl-PL"/>
        </w:rPr>
        <w:t>prawem budowlanym</w:t>
      </w:r>
      <w:r w:rsidR="00CF30E1" w:rsidRPr="00BC23C5">
        <w:rPr>
          <w:rFonts w:ascii="Calibri" w:hAnsi="Calibri" w:cs="Calibri"/>
          <w:sz w:val="22"/>
          <w:szCs w:val="22"/>
          <w:lang w:val="pl-PL"/>
        </w:rPr>
        <w:t>.</w:t>
      </w:r>
    </w:p>
    <w:p w:rsidR="00DB2EAF" w:rsidRPr="00BC23C5" w:rsidRDefault="00E57E93"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Wbudowanie materiałów i urządzeń dopuszczonych do stosowania w budownictwie, nowych, w stanie kompletnym i nieuszkodzonym, posiadających aktualne na dzień wbudowania atesty, aprobaty t</w:t>
      </w:r>
      <w:r w:rsidR="000572DD" w:rsidRPr="00BC23C5">
        <w:rPr>
          <w:rFonts w:ascii="Calibri" w:hAnsi="Calibri" w:cs="Calibri"/>
          <w:sz w:val="22"/>
          <w:szCs w:val="22"/>
          <w:lang w:val="pl-PL"/>
        </w:rPr>
        <w:t>echniczne, deklaracje zgodności. Wykonawca dostarczy i przekaże Zamawiającemu przed wbudowaniem materiałów odpowiedni</w:t>
      </w:r>
      <w:r w:rsidR="008912FC">
        <w:rPr>
          <w:rFonts w:ascii="Calibri" w:hAnsi="Calibri" w:cs="Calibri"/>
          <w:sz w:val="22"/>
          <w:szCs w:val="22"/>
          <w:lang w:val="pl-PL"/>
        </w:rPr>
        <w:t>e</w:t>
      </w:r>
      <w:r w:rsidR="000572DD" w:rsidRPr="00BC23C5">
        <w:rPr>
          <w:rFonts w:ascii="Calibri" w:hAnsi="Calibri" w:cs="Calibri"/>
          <w:sz w:val="22"/>
          <w:szCs w:val="22"/>
          <w:lang w:val="pl-PL"/>
        </w:rPr>
        <w:t xml:space="preserve"> dokument</w:t>
      </w:r>
      <w:r w:rsidR="008912FC">
        <w:rPr>
          <w:rFonts w:ascii="Calibri" w:hAnsi="Calibri" w:cs="Calibri"/>
          <w:sz w:val="22"/>
          <w:szCs w:val="22"/>
          <w:lang w:val="pl-PL"/>
        </w:rPr>
        <w:t>y</w:t>
      </w:r>
      <w:r w:rsidR="000572DD" w:rsidRPr="00BC23C5">
        <w:rPr>
          <w:rFonts w:ascii="Calibri" w:hAnsi="Calibri" w:cs="Calibri"/>
          <w:sz w:val="22"/>
          <w:szCs w:val="22"/>
          <w:lang w:val="pl-PL"/>
        </w:rPr>
        <w:t>: certyfikat</w:t>
      </w:r>
      <w:r w:rsidR="008912FC">
        <w:rPr>
          <w:rFonts w:ascii="Calibri" w:hAnsi="Calibri" w:cs="Calibri"/>
          <w:sz w:val="22"/>
          <w:szCs w:val="22"/>
          <w:lang w:val="pl-PL"/>
        </w:rPr>
        <w:t>y</w:t>
      </w:r>
      <w:r w:rsidR="000572DD" w:rsidRPr="00BC23C5">
        <w:rPr>
          <w:rFonts w:ascii="Calibri" w:hAnsi="Calibri" w:cs="Calibri"/>
          <w:sz w:val="22"/>
          <w:szCs w:val="22"/>
          <w:lang w:val="pl-PL"/>
        </w:rPr>
        <w:t xml:space="preserve"> na „znak bezpieczeństwa”, certyfikat</w:t>
      </w:r>
      <w:r w:rsidR="008912FC">
        <w:rPr>
          <w:rFonts w:ascii="Calibri" w:hAnsi="Calibri" w:cs="Calibri"/>
          <w:sz w:val="22"/>
          <w:szCs w:val="22"/>
          <w:lang w:val="pl-PL"/>
        </w:rPr>
        <w:t>y</w:t>
      </w:r>
      <w:r w:rsidR="000572DD" w:rsidRPr="00BC23C5">
        <w:rPr>
          <w:rFonts w:ascii="Calibri" w:hAnsi="Calibri" w:cs="Calibri"/>
          <w:sz w:val="22"/>
          <w:szCs w:val="22"/>
          <w:lang w:val="pl-PL"/>
        </w:rPr>
        <w:t xml:space="preserve"> lub deklaracj</w:t>
      </w:r>
      <w:r w:rsidR="008912FC">
        <w:rPr>
          <w:rFonts w:ascii="Calibri" w:hAnsi="Calibri" w:cs="Calibri"/>
          <w:sz w:val="22"/>
          <w:szCs w:val="22"/>
          <w:lang w:val="pl-PL"/>
        </w:rPr>
        <w:t>e</w:t>
      </w:r>
      <w:r w:rsidR="000572DD" w:rsidRPr="00BC23C5">
        <w:rPr>
          <w:rFonts w:ascii="Calibri" w:hAnsi="Calibri" w:cs="Calibri"/>
          <w:sz w:val="22"/>
          <w:szCs w:val="22"/>
          <w:lang w:val="pl-PL"/>
        </w:rPr>
        <w:t xml:space="preserve"> zgodności, atest</w:t>
      </w:r>
      <w:r w:rsidR="008912FC">
        <w:rPr>
          <w:rFonts w:ascii="Calibri" w:hAnsi="Calibri" w:cs="Calibri"/>
          <w:sz w:val="22"/>
          <w:szCs w:val="22"/>
          <w:lang w:val="pl-PL"/>
        </w:rPr>
        <w:t>y</w:t>
      </w:r>
      <w:r w:rsidR="000572DD" w:rsidRPr="00BC23C5">
        <w:rPr>
          <w:rFonts w:ascii="Calibri" w:hAnsi="Calibri" w:cs="Calibri"/>
          <w:sz w:val="22"/>
          <w:szCs w:val="22"/>
          <w:lang w:val="pl-PL"/>
        </w:rPr>
        <w:t xml:space="preserve">. </w:t>
      </w:r>
    </w:p>
    <w:p w:rsidR="00C51B4C"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Uzyskanie zgody Zamawiającego n</w:t>
      </w:r>
      <w:r w:rsidR="00C51B4C" w:rsidRPr="00BC23C5">
        <w:rPr>
          <w:rFonts w:ascii="Calibri" w:hAnsi="Calibri" w:cs="Calibri"/>
          <w:sz w:val="22"/>
          <w:szCs w:val="22"/>
          <w:lang w:val="pl-PL"/>
        </w:rPr>
        <w:t xml:space="preserve">a zastosowanie każdego rodzaju materiałów odmiennego niż wskazane w niniejszej Umowie </w:t>
      </w:r>
      <w:r w:rsidR="00DB2EAF" w:rsidRPr="00BC23C5">
        <w:rPr>
          <w:rFonts w:ascii="Calibri" w:hAnsi="Calibri" w:cs="Calibri"/>
          <w:sz w:val="22"/>
          <w:szCs w:val="22"/>
          <w:lang w:val="pl-PL"/>
        </w:rPr>
        <w:t>i </w:t>
      </w:r>
      <w:r w:rsidR="00C51B4C" w:rsidRPr="00BC23C5">
        <w:rPr>
          <w:rFonts w:ascii="Calibri" w:hAnsi="Calibri" w:cs="Calibri"/>
          <w:sz w:val="22"/>
          <w:szCs w:val="22"/>
          <w:lang w:val="pl-PL"/>
        </w:rPr>
        <w:t>dokumentacji wykonawczej.</w:t>
      </w:r>
    </w:p>
    <w:p w:rsidR="00161592" w:rsidRPr="00BC23C5" w:rsidRDefault="00161592"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Prawidłowe prowadzenie dokumentacji budowy, zgodnie z obowiązującymi przepisami prawa</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S</w:t>
      </w:r>
      <w:r w:rsidR="006F12F0" w:rsidRPr="00BC23C5">
        <w:rPr>
          <w:rFonts w:ascii="Calibri" w:hAnsi="Calibri" w:cs="Calibri"/>
          <w:sz w:val="22"/>
          <w:szCs w:val="22"/>
          <w:lang w:val="pl-PL"/>
        </w:rPr>
        <w:t xml:space="preserve">kompletowanie i przedstawienie </w:t>
      </w:r>
      <w:r w:rsidR="00D90960" w:rsidRPr="00BC23C5">
        <w:rPr>
          <w:rFonts w:ascii="Calibri" w:hAnsi="Calibri" w:cs="Calibri"/>
          <w:sz w:val="22"/>
          <w:szCs w:val="22"/>
          <w:lang w:val="pl-PL"/>
        </w:rPr>
        <w:t>Zamawiającemu</w:t>
      </w:r>
      <w:r w:rsidR="006F12F0" w:rsidRPr="00BC23C5">
        <w:rPr>
          <w:rFonts w:ascii="Calibri" w:hAnsi="Calibri" w:cs="Calibri"/>
          <w:sz w:val="22"/>
          <w:szCs w:val="22"/>
          <w:lang w:val="pl-PL"/>
        </w:rPr>
        <w:t xml:space="preserve"> dokumentów pozwalających na ocenę prawidłowego wykonania przedmiotu odbioru </w:t>
      </w:r>
      <w:r w:rsidR="00252047" w:rsidRPr="00BC23C5">
        <w:rPr>
          <w:rFonts w:ascii="Calibri" w:hAnsi="Calibri" w:cs="Calibri"/>
          <w:sz w:val="22"/>
          <w:szCs w:val="22"/>
          <w:lang w:val="pl-PL"/>
        </w:rPr>
        <w:t>końcowego</w:t>
      </w:r>
      <w:r w:rsidR="006F12F0" w:rsidRPr="00BC23C5">
        <w:rPr>
          <w:rFonts w:ascii="Calibri" w:hAnsi="Calibri" w:cs="Calibri"/>
          <w:sz w:val="22"/>
          <w:szCs w:val="22"/>
          <w:lang w:val="pl-PL"/>
        </w:rPr>
        <w:t xml:space="preserve"> robót </w:t>
      </w:r>
      <w:r w:rsidR="007E0251" w:rsidRPr="00BC23C5">
        <w:rPr>
          <w:rFonts w:ascii="Calibri" w:hAnsi="Calibri" w:cs="Calibri"/>
          <w:sz w:val="22"/>
          <w:szCs w:val="22"/>
          <w:lang w:val="pl-PL"/>
        </w:rPr>
        <w:t>.</w:t>
      </w:r>
    </w:p>
    <w:p w:rsidR="00161592" w:rsidRPr="00BC23C5" w:rsidRDefault="00161592"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Utrzymywanie porządku w obrębie terenu</w:t>
      </w:r>
      <w:r w:rsidR="008912FC">
        <w:rPr>
          <w:rFonts w:ascii="Calibri" w:hAnsi="Calibri" w:cs="Calibri"/>
          <w:sz w:val="22"/>
          <w:szCs w:val="22"/>
          <w:lang w:val="pl-PL"/>
        </w:rPr>
        <w:t>,</w:t>
      </w:r>
      <w:r w:rsidRPr="00BC23C5">
        <w:rPr>
          <w:rFonts w:ascii="Calibri" w:hAnsi="Calibri" w:cs="Calibri"/>
          <w:sz w:val="22"/>
          <w:szCs w:val="22"/>
          <w:lang w:val="pl-PL"/>
        </w:rPr>
        <w:t xml:space="preserve"> na którym prowadzone będą roboty budowlane</w:t>
      </w:r>
      <w:r w:rsidR="008912FC">
        <w:rPr>
          <w:rFonts w:ascii="Calibri" w:hAnsi="Calibri" w:cs="Calibri"/>
          <w:sz w:val="22"/>
          <w:szCs w:val="22"/>
          <w:lang w:val="pl-PL"/>
        </w:rPr>
        <w:t>,</w:t>
      </w:r>
      <w:r w:rsidRPr="00BC23C5">
        <w:rPr>
          <w:rFonts w:ascii="Calibri" w:hAnsi="Calibri" w:cs="Calibri"/>
          <w:sz w:val="22"/>
          <w:szCs w:val="22"/>
          <w:lang w:val="pl-PL"/>
        </w:rPr>
        <w:t xml:space="preserve"> oraz</w:t>
      </w:r>
      <w:r w:rsidR="00280F69" w:rsidRPr="00BC23C5">
        <w:rPr>
          <w:rFonts w:ascii="Calibri" w:hAnsi="Calibri" w:cs="Calibri"/>
          <w:sz w:val="22"/>
          <w:szCs w:val="22"/>
          <w:lang w:val="pl-PL"/>
        </w:rPr>
        <w:t>,</w:t>
      </w:r>
      <w:r w:rsidRPr="00BC23C5">
        <w:rPr>
          <w:rFonts w:ascii="Calibri" w:hAnsi="Calibri" w:cs="Calibri"/>
          <w:sz w:val="22"/>
          <w:szCs w:val="22"/>
          <w:lang w:val="pl-PL"/>
        </w:rPr>
        <w:t xml:space="preserve"> zgodnie z art. 47 Prawo budowlane</w:t>
      </w:r>
      <w:r w:rsidR="00280F69" w:rsidRPr="00BC23C5">
        <w:rPr>
          <w:rFonts w:ascii="Calibri" w:hAnsi="Calibri" w:cs="Calibri"/>
          <w:sz w:val="22"/>
          <w:szCs w:val="22"/>
          <w:lang w:val="pl-PL"/>
        </w:rPr>
        <w:t>,</w:t>
      </w:r>
      <w:r w:rsidRPr="00BC23C5">
        <w:rPr>
          <w:rFonts w:ascii="Calibri" w:hAnsi="Calibri" w:cs="Calibri"/>
          <w:sz w:val="22"/>
          <w:szCs w:val="22"/>
          <w:lang w:val="pl-PL"/>
        </w:rPr>
        <w:t xml:space="preserve"> po zakończeniu robót doprowadz</w:t>
      </w:r>
      <w:r w:rsidR="00280F69" w:rsidRPr="00BC23C5">
        <w:rPr>
          <w:rFonts w:ascii="Calibri" w:hAnsi="Calibri" w:cs="Calibri"/>
          <w:sz w:val="22"/>
          <w:szCs w:val="22"/>
          <w:lang w:val="pl-PL"/>
        </w:rPr>
        <w:t>enie</w:t>
      </w:r>
      <w:r w:rsidRPr="00BC23C5">
        <w:rPr>
          <w:rFonts w:ascii="Calibri" w:hAnsi="Calibri" w:cs="Calibri"/>
          <w:sz w:val="22"/>
          <w:szCs w:val="22"/>
          <w:lang w:val="pl-PL"/>
        </w:rPr>
        <w:t xml:space="preserve"> do należytego stanu </w:t>
      </w:r>
      <w:r w:rsidR="00280F69" w:rsidRPr="00BC23C5">
        <w:rPr>
          <w:rFonts w:ascii="Calibri" w:hAnsi="Calibri" w:cs="Calibri"/>
          <w:sz w:val="22"/>
          <w:szCs w:val="22"/>
          <w:lang w:val="pl-PL"/>
        </w:rPr>
        <w:br/>
      </w:r>
      <w:r w:rsidRPr="00BC23C5">
        <w:rPr>
          <w:rFonts w:ascii="Calibri" w:hAnsi="Calibri" w:cs="Calibri"/>
          <w:sz w:val="22"/>
          <w:szCs w:val="22"/>
          <w:lang w:val="pl-PL"/>
        </w:rPr>
        <w:t>i porządku teren</w:t>
      </w:r>
      <w:r w:rsidR="00280F69" w:rsidRPr="00BC23C5">
        <w:rPr>
          <w:rFonts w:ascii="Calibri" w:hAnsi="Calibri" w:cs="Calibri"/>
          <w:sz w:val="22"/>
          <w:szCs w:val="22"/>
          <w:lang w:val="pl-PL"/>
        </w:rPr>
        <w:t>u</w:t>
      </w:r>
      <w:r w:rsidRPr="00BC23C5">
        <w:rPr>
          <w:rFonts w:ascii="Calibri" w:hAnsi="Calibri" w:cs="Calibri"/>
          <w:sz w:val="22"/>
          <w:szCs w:val="22"/>
          <w:lang w:val="pl-PL"/>
        </w:rPr>
        <w:t xml:space="preserve"> budowy i teren</w:t>
      </w:r>
      <w:r w:rsidR="00280F69" w:rsidRPr="00BC23C5">
        <w:rPr>
          <w:rFonts w:ascii="Calibri" w:hAnsi="Calibri" w:cs="Calibri"/>
          <w:sz w:val="22"/>
          <w:szCs w:val="22"/>
          <w:lang w:val="pl-PL"/>
        </w:rPr>
        <w:t>u</w:t>
      </w:r>
      <w:r w:rsidRPr="00BC23C5">
        <w:rPr>
          <w:rFonts w:ascii="Calibri" w:hAnsi="Calibri" w:cs="Calibri"/>
          <w:sz w:val="22"/>
          <w:szCs w:val="22"/>
          <w:lang w:val="pl-PL"/>
        </w:rPr>
        <w:t xml:space="preserve"> przyległ</w:t>
      </w:r>
      <w:r w:rsidR="00280F69" w:rsidRPr="00BC23C5">
        <w:rPr>
          <w:rFonts w:ascii="Calibri" w:hAnsi="Calibri" w:cs="Calibri"/>
          <w:sz w:val="22"/>
          <w:szCs w:val="22"/>
          <w:lang w:val="pl-PL"/>
        </w:rPr>
        <w:t>ego</w:t>
      </w:r>
      <w:r w:rsidR="00CF30E1" w:rsidRPr="00BC23C5">
        <w:rPr>
          <w:rFonts w:ascii="Calibri" w:hAnsi="Calibri" w:cs="Calibri"/>
          <w:sz w:val="22"/>
          <w:szCs w:val="22"/>
          <w:lang w:val="pl-PL"/>
        </w:rPr>
        <w:t>.</w:t>
      </w:r>
      <w:r w:rsidR="00280F69" w:rsidRPr="00BC23C5">
        <w:rPr>
          <w:rFonts w:ascii="Calibri" w:hAnsi="Calibri" w:cs="Calibri"/>
          <w:sz w:val="22"/>
          <w:szCs w:val="22"/>
          <w:lang w:val="pl-PL"/>
        </w:rPr>
        <w:t xml:space="preserve"> </w:t>
      </w:r>
    </w:p>
    <w:p w:rsidR="00161592" w:rsidRPr="00BC23C5" w:rsidRDefault="00161592"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Prowadzenie robót budowlanych zgodnie z przepisami prawa budowlanego, bhp, p. poż i ochrony środowiska</w:t>
      </w:r>
      <w:r w:rsidR="00CF30E1" w:rsidRPr="00BC23C5">
        <w:rPr>
          <w:rFonts w:ascii="Calibri" w:hAnsi="Calibri" w:cs="Calibri"/>
          <w:sz w:val="22"/>
          <w:szCs w:val="22"/>
          <w:lang w:val="pl-PL"/>
        </w:rPr>
        <w:t>.</w:t>
      </w:r>
    </w:p>
    <w:p w:rsidR="00280F69" w:rsidRPr="00BC23C5" w:rsidRDefault="00280F69"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Zabezpieczenie istniejącej w obrębie terenu budowy infrastruktury</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I</w:t>
      </w:r>
      <w:r w:rsidR="006F12F0" w:rsidRPr="00BC23C5">
        <w:rPr>
          <w:rFonts w:ascii="Calibri" w:hAnsi="Calibri" w:cs="Calibri"/>
          <w:sz w:val="22"/>
          <w:szCs w:val="22"/>
          <w:lang w:val="pl-PL"/>
        </w:rPr>
        <w:t xml:space="preserve">nformowanie </w:t>
      </w:r>
      <w:r w:rsidR="00D90960" w:rsidRPr="00BC23C5">
        <w:rPr>
          <w:rFonts w:ascii="Calibri" w:hAnsi="Calibri" w:cs="Calibri"/>
          <w:sz w:val="22"/>
          <w:szCs w:val="22"/>
          <w:lang w:val="pl-PL"/>
        </w:rPr>
        <w:t>Zamawiającego</w:t>
      </w:r>
      <w:r w:rsidR="006F12F0" w:rsidRPr="00BC23C5">
        <w:rPr>
          <w:rFonts w:ascii="Calibri" w:hAnsi="Calibri" w:cs="Calibri"/>
          <w:sz w:val="22"/>
          <w:szCs w:val="22"/>
          <w:lang w:val="pl-PL"/>
        </w:rPr>
        <w:t xml:space="preserve"> </w:t>
      </w:r>
      <w:r w:rsidR="00B43A52" w:rsidRPr="00BC23C5">
        <w:rPr>
          <w:rFonts w:ascii="Calibri" w:hAnsi="Calibri" w:cs="Calibri"/>
          <w:sz w:val="22"/>
          <w:szCs w:val="22"/>
          <w:lang w:val="pl-PL"/>
        </w:rPr>
        <w:t>i inspektora nadzoru</w:t>
      </w:r>
      <w:r w:rsidR="006F12F0" w:rsidRPr="00BC23C5">
        <w:rPr>
          <w:rFonts w:ascii="Calibri" w:hAnsi="Calibri" w:cs="Calibri"/>
          <w:sz w:val="22"/>
          <w:szCs w:val="22"/>
          <w:lang w:val="pl-PL"/>
        </w:rPr>
        <w:t xml:space="preserve"> o terminie zakrycia robót ulegających zakryciu, oraz terminie odbioru robót zanikających w terminach i w zakresie określonym w</w:t>
      </w:r>
      <w:r w:rsidR="00263A43" w:rsidRPr="00BC23C5">
        <w:rPr>
          <w:rFonts w:ascii="Calibri" w:hAnsi="Calibri" w:cs="Calibri"/>
          <w:sz w:val="22"/>
          <w:szCs w:val="22"/>
          <w:lang w:val="pl-PL"/>
        </w:rPr>
        <w:t> </w:t>
      </w:r>
      <w:r w:rsidR="007E0251" w:rsidRPr="00BC23C5">
        <w:rPr>
          <w:rFonts w:ascii="Calibri" w:hAnsi="Calibri" w:cs="Calibri"/>
          <w:sz w:val="22"/>
          <w:szCs w:val="22"/>
          <w:lang w:val="pl-PL"/>
        </w:rPr>
        <w:t>przedmiarach i opisie</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I</w:t>
      </w:r>
      <w:r w:rsidR="006F12F0" w:rsidRPr="00BC23C5">
        <w:rPr>
          <w:rFonts w:ascii="Calibri" w:hAnsi="Calibri" w:cs="Calibri"/>
          <w:sz w:val="22"/>
          <w:szCs w:val="22"/>
          <w:lang w:val="pl-PL"/>
        </w:rPr>
        <w:t xml:space="preserve">nformowanie </w:t>
      </w:r>
      <w:r w:rsidR="00D90960" w:rsidRPr="00BC23C5">
        <w:rPr>
          <w:rFonts w:ascii="Calibri" w:hAnsi="Calibri" w:cs="Calibri"/>
          <w:sz w:val="22"/>
          <w:szCs w:val="22"/>
          <w:lang w:val="pl-PL"/>
        </w:rPr>
        <w:t>Zamawiającego</w:t>
      </w:r>
      <w:r w:rsidR="006F12F0" w:rsidRPr="00BC23C5">
        <w:rPr>
          <w:rFonts w:ascii="Calibri" w:hAnsi="Calibri" w:cs="Calibri"/>
          <w:sz w:val="22"/>
          <w:szCs w:val="22"/>
          <w:lang w:val="pl-PL"/>
        </w:rPr>
        <w:t xml:space="preserve"> </w:t>
      </w:r>
      <w:r w:rsidR="00B43A52" w:rsidRPr="00BC23C5">
        <w:rPr>
          <w:rFonts w:ascii="Calibri" w:hAnsi="Calibri" w:cs="Calibri"/>
          <w:sz w:val="22"/>
          <w:szCs w:val="22"/>
          <w:lang w:val="pl-PL"/>
        </w:rPr>
        <w:t xml:space="preserve">i </w:t>
      </w:r>
      <w:r w:rsidR="006F12F0" w:rsidRPr="00BC23C5">
        <w:rPr>
          <w:rFonts w:ascii="Calibri" w:hAnsi="Calibri" w:cs="Calibri"/>
          <w:sz w:val="22"/>
          <w:szCs w:val="22"/>
          <w:lang w:val="pl-PL"/>
        </w:rPr>
        <w:t>inspektora nadzoru o problemach lub okolicznościach mogących wpłynąć na jakość robót lub termin zakończenia robót</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N</w:t>
      </w:r>
      <w:r w:rsidR="006F12F0" w:rsidRPr="00BC23C5">
        <w:rPr>
          <w:rFonts w:ascii="Calibri" w:hAnsi="Calibri" w:cs="Calibri"/>
          <w:sz w:val="22"/>
          <w:szCs w:val="22"/>
          <w:lang w:val="pl-PL"/>
        </w:rPr>
        <w:t xml:space="preserve">iezwłoczne informowanie </w:t>
      </w:r>
      <w:r w:rsidR="00D90960" w:rsidRPr="00BC23C5">
        <w:rPr>
          <w:rFonts w:ascii="Calibri" w:hAnsi="Calibri" w:cs="Calibri"/>
          <w:sz w:val="22"/>
          <w:szCs w:val="22"/>
          <w:lang w:val="pl-PL"/>
        </w:rPr>
        <w:t>Zamawiającego</w:t>
      </w:r>
      <w:r w:rsidR="006F12F0" w:rsidRPr="00BC23C5">
        <w:rPr>
          <w:rFonts w:ascii="Calibri" w:hAnsi="Calibri" w:cs="Calibri"/>
          <w:sz w:val="22"/>
          <w:szCs w:val="22"/>
          <w:lang w:val="pl-PL"/>
        </w:rPr>
        <w:t xml:space="preserve"> o zaistniałych na terenie budowy kontrolach i</w:t>
      </w:r>
      <w:r w:rsidR="008D2419" w:rsidRPr="00BC23C5">
        <w:rPr>
          <w:rFonts w:ascii="Calibri" w:hAnsi="Calibri" w:cs="Calibri"/>
          <w:sz w:val="22"/>
          <w:szCs w:val="22"/>
          <w:lang w:val="pl-PL"/>
        </w:rPr>
        <w:t> </w:t>
      </w:r>
      <w:r w:rsidR="006F12F0" w:rsidRPr="00BC23C5">
        <w:rPr>
          <w:rFonts w:ascii="Calibri" w:hAnsi="Calibri" w:cs="Calibri"/>
          <w:sz w:val="22"/>
          <w:szCs w:val="22"/>
          <w:lang w:val="pl-PL"/>
        </w:rPr>
        <w:t>wypadkach</w:t>
      </w:r>
      <w:r w:rsidR="00CF30E1" w:rsidRPr="00BC23C5">
        <w:rPr>
          <w:rFonts w:ascii="Calibri" w:hAnsi="Calibri" w:cs="Calibri"/>
          <w:sz w:val="22"/>
          <w:szCs w:val="22"/>
          <w:lang w:val="pl-PL"/>
        </w:rPr>
        <w:t>.</w:t>
      </w:r>
    </w:p>
    <w:p w:rsidR="007B2916"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Z</w:t>
      </w:r>
      <w:r w:rsidR="006F12F0" w:rsidRPr="00BC23C5">
        <w:rPr>
          <w:rFonts w:ascii="Calibri" w:hAnsi="Calibri" w:cs="Calibri"/>
          <w:sz w:val="22"/>
          <w:szCs w:val="22"/>
          <w:lang w:val="pl-PL"/>
        </w:rPr>
        <w:t>organizowanie, utrzymanie i likwidacja według własnych potrzeb zaplecza budowy</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lastRenderedPageBreak/>
        <w:t>S</w:t>
      </w:r>
      <w:r w:rsidR="006F12F0" w:rsidRPr="00BC23C5">
        <w:rPr>
          <w:rFonts w:ascii="Calibri" w:hAnsi="Calibri" w:cs="Calibri"/>
          <w:sz w:val="22"/>
          <w:szCs w:val="22"/>
          <w:lang w:val="pl-PL"/>
        </w:rPr>
        <w:t>porządzeni</w:t>
      </w:r>
      <w:r w:rsidR="00280F69" w:rsidRPr="00BC23C5">
        <w:rPr>
          <w:rFonts w:ascii="Calibri" w:hAnsi="Calibri" w:cs="Calibri"/>
          <w:sz w:val="22"/>
          <w:szCs w:val="22"/>
          <w:lang w:val="pl-PL"/>
        </w:rPr>
        <w:t>e</w:t>
      </w:r>
      <w:r w:rsidR="006F12F0" w:rsidRPr="00BC23C5">
        <w:rPr>
          <w:rFonts w:ascii="Calibri" w:hAnsi="Calibri" w:cs="Calibri"/>
          <w:sz w:val="22"/>
          <w:szCs w:val="22"/>
          <w:lang w:val="pl-PL"/>
        </w:rPr>
        <w:t xml:space="preserve"> przed rozpoczęciem budowy planu bezpieczeństwa i ochrony zdrowia zgodnie </w:t>
      </w:r>
      <w:r w:rsidR="00CF30E1" w:rsidRPr="00BC23C5">
        <w:rPr>
          <w:rFonts w:ascii="Calibri" w:hAnsi="Calibri" w:cs="Calibri"/>
          <w:sz w:val="22"/>
          <w:szCs w:val="22"/>
          <w:lang w:val="pl-PL"/>
        </w:rPr>
        <w:br/>
      </w:r>
      <w:r w:rsidR="006F12F0" w:rsidRPr="00BC23C5">
        <w:rPr>
          <w:rFonts w:ascii="Calibri" w:hAnsi="Calibri" w:cs="Calibri"/>
          <w:sz w:val="22"/>
          <w:szCs w:val="22"/>
          <w:lang w:val="pl-PL"/>
        </w:rPr>
        <w:t xml:space="preserve">z wymogami zawartymi w rozporządzeniu Ministra Infrastruktury z dnia 23 czerwca 2003 r. </w:t>
      </w:r>
      <w:r w:rsidR="00CF30E1" w:rsidRPr="00BC23C5">
        <w:rPr>
          <w:rFonts w:ascii="Calibri" w:hAnsi="Calibri" w:cs="Calibri"/>
          <w:sz w:val="22"/>
          <w:szCs w:val="22"/>
          <w:lang w:val="pl-PL"/>
        </w:rPr>
        <w:br/>
      </w:r>
      <w:r w:rsidR="006F12F0" w:rsidRPr="00BC23C5">
        <w:rPr>
          <w:rFonts w:ascii="Calibri" w:hAnsi="Calibri" w:cs="Calibri"/>
          <w:sz w:val="22"/>
          <w:szCs w:val="22"/>
          <w:lang w:val="pl-PL"/>
        </w:rPr>
        <w:t xml:space="preserve">w sprawie informacji dotyczącej bezpieczeństwa i ochrony zdrowia oraz planu bezpieczeństwa </w:t>
      </w:r>
      <w:r w:rsidR="00CF30E1" w:rsidRPr="00BC23C5">
        <w:rPr>
          <w:rFonts w:ascii="Calibri" w:hAnsi="Calibri" w:cs="Calibri"/>
          <w:sz w:val="22"/>
          <w:szCs w:val="22"/>
          <w:lang w:val="pl-PL"/>
        </w:rPr>
        <w:br/>
      </w:r>
      <w:r w:rsidR="006F12F0" w:rsidRPr="00BC23C5">
        <w:rPr>
          <w:rFonts w:ascii="Calibri" w:hAnsi="Calibri" w:cs="Calibri"/>
          <w:sz w:val="22"/>
          <w:szCs w:val="22"/>
          <w:lang w:val="pl-PL"/>
        </w:rPr>
        <w:t>i ochrony zdrowia (Dz.</w:t>
      </w:r>
      <w:r w:rsidR="00E52E67" w:rsidRPr="00BC23C5">
        <w:rPr>
          <w:rFonts w:ascii="Calibri" w:hAnsi="Calibri" w:cs="Calibri"/>
          <w:sz w:val="22"/>
          <w:szCs w:val="22"/>
          <w:lang w:val="pl-PL"/>
        </w:rPr>
        <w:t xml:space="preserve"> </w:t>
      </w:r>
      <w:r w:rsidR="006F12F0" w:rsidRPr="00BC23C5">
        <w:rPr>
          <w:rFonts w:ascii="Calibri" w:hAnsi="Calibri" w:cs="Calibri"/>
          <w:sz w:val="22"/>
          <w:szCs w:val="22"/>
          <w:lang w:val="pl-PL"/>
        </w:rPr>
        <w:t>U. nr 120, poz. 1126)</w:t>
      </w:r>
      <w:r w:rsidR="00CF30E1" w:rsidRPr="00BC23C5">
        <w:rPr>
          <w:rFonts w:ascii="Calibri" w:hAnsi="Calibri" w:cs="Calibri"/>
          <w:sz w:val="22"/>
          <w:szCs w:val="22"/>
          <w:lang w:val="pl-PL"/>
        </w:rPr>
        <w:t>.</w:t>
      </w:r>
    </w:p>
    <w:p w:rsidR="00EC12D3"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Natychmiastowe</w:t>
      </w:r>
      <w:r w:rsidR="00161592" w:rsidRPr="00BC23C5">
        <w:rPr>
          <w:rFonts w:ascii="Calibri" w:hAnsi="Calibri" w:cs="Calibri"/>
          <w:sz w:val="22"/>
          <w:szCs w:val="22"/>
          <w:lang w:val="pl-PL"/>
        </w:rPr>
        <w:t xml:space="preserve"> usuni</w:t>
      </w:r>
      <w:r>
        <w:rPr>
          <w:rFonts w:ascii="Calibri" w:hAnsi="Calibri" w:cs="Calibri"/>
          <w:sz w:val="22"/>
          <w:szCs w:val="22"/>
          <w:lang w:val="pl-PL"/>
        </w:rPr>
        <w:t>ęci</w:t>
      </w:r>
      <w:r w:rsidR="00161592" w:rsidRPr="00BC23C5">
        <w:rPr>
          <w:rFonts w:ascii="Calibri" w:hAnsi="Calibri" w:cs="Calibri"/>
          <w:sz w:val="22"/>
          <w:szCs w:val="22"/>
          <w:lang w:val="pl-PL"/>
        </w:rPr>
        <w:t>e</w:t>
      </w:r>
      <w:r>
        <w:rPr>
          <w:rFonts w:ascii="Calibri" w:hAnsi="Calibri" w:cs="Calibri"/>
          <w:sz w:val="22"/>
          <w:szCs w:val="22"/>
          <w:lang w:val="pl-PL"/>
        </w:rPr>
        <w:t xml:space="preserve"> na koszt Wykonawcy</w:t>
      </w:r>
      <w:r w:rsidR="00161592" w:rsidRPr="00BC23C5">
        <w:rPr>
          <w:rFonts w:ascii="Calibri" w:hAnsi="Calibri" w:cs="Calibri"/>
          <w:sz w:val="22"/>
          <w:szCs w:val="22"/>
          <w:lang w:val="pl-PL"/>
        </w:rPr>
        <w:t xml:space="preserve"> wszelki</w:t>
      </w:r>
      <w:r>
        <w:rPr>
          <w:rFonts w:ascii="Calibri" w:hAnsi="Calibri" w:cs="Calibri"/>
          <w:sz w:val="22"/>
          <w:szCs w:val="22"/>
          <w:lang w:val="pl-PL"/>
        </w:rPr>
        <w:t>ch</w:t>
      </w:r>
      <w:r w:rsidR="00161592" w:rsidRPr="00BC23C5">
        <w:rPr>
          <w:rFonts w:ascii="Calibri" w:hAnsi="Calibri" w:cs="Calibri"/>
          <w:sz w:val="22"/>
          <w:szCs w:val="22"/>
          <w:lang w:val="pl-PL"/>
        </w:rPr>
        <w:t xml:space="preserve"> szk</w:t>
      </w:r>
      <w:r>
        <w:rPr>
          <w:rFonts w:ascii="Calibri" w:hAnsi="Calibri" w:cs="Calibri"/>
          <w:sz w:val="22"/>
          <w:szCs w:val="22"/>
          <w:lang w:val="pl-PL"/>
        </w:rPr>
        <w:t>ó</w:t>
      </w:r>
      <w:r w:rsidR="00161592" w:rsidRPr="00BC23C5">
        <w:rPr>
          <w:rFonts w:ascii="Calibri" w:hAnsi="Calibri" w:cs="Calibri"/>
          <w:sz w:val="22"/>
          <w:szCs w:val="22"/>
          <w:lang w:val="pl-PL"/>
        </w:rPr>
        <w:t>d i awari</w:t>
      </w:r>
      <w:r>
        <w:rPr>
          <w:rFonts w:ascii="Calibri" w:hAnsi="Calibri" w:cs="Calibri"/>
          <w:sz w:val="22"/>
          <w:szCs w:val="22"/>
          <w:lang w:val="pl-PL"/>
        </w:rPr>
        <w:t>i</w:t>
      </w:r>
      <w:r w:rsidR="00161592" w:rsidRPr="00BC23C5">
        <w:rPr>
          <w:rFonts w:ascii="Calibri" w:hAnsi="Calibri" w:cs="Calibri"/>
          <w:sz w:val="22"/>
          <w:szCs w:val="22"/>
          <w:lang w:val="pl-PL"/>
        </w:rPr>
        <w:t xml:space="preserve"> spowodowan</w:t>
      </w:r>
      <w:r>
        <w:rPr>
          <w:rFonts w:ascii="Calibri" w:hAnsi="Calibri" w:cs="Calibri"/>
          <w:sz w:val="22"/>
          <w:szCs w:val="22"/>
          <w:lang w:val="pl-PL"/>
        </w:rPr>
        <w:t>ych</w:t>
      </w:r>
      <w:r w:rsidR="00161592" w:rsidRPr="00BC23C5">
        <w:rPr>
          <w:rFonts w:ascii="Calibri" w:hAnsi="Calibri" w:cs="Calibri"/>
          <w:sz w:val="22"/>
          <w:szCs w:val="22"/>
          <w:lang w:val="pl-PL"/>
        </w:rPr>
        <w:t xml:space="preserve"> przez Wykonawcę</w:t>
      </w:r>
      <w:r>
        <w:rPr>
          <w:rFonts w:ascii="Calibri" w:hAnsi="Calibri" w:cs="Calibri"/>
          <w:sz w:val="22"/>
          <w:szCs w:val="22"/>
          <w:lang w:val="pl-PL"/>
        </w:rPr>
        <w:t xml:space="preserve"> lub podwykonawcę</w:t>
      </w:r>
      <w:r w:rsidR="00161592" w:rsidRPr="00BC23C5">
        <w:rPr>
          <w:rFonts w:ascii="Calibri" w:hAnsi="Calibri" w:cs="Calibri"/>
          <w:sz w:val="22"/>
          <w:szCs w:val="22"/>
          <w:lang w:val="pl-PL"/>
        </w:rPr>
        <w:t xml:space="preserve"> w trakcie realizacji </w:t>
      </w:r>
      <w:r>
        <w:rPr>
          <w:rFonts w:ascii="Calibri" w:hAnsi="Calibri" w:cs="Calibri"/>
          <w:sz w:val="22"/>
          <w:szCs w:val="22"/>
          <w:lang w:val="pl-PL"/>
        </w:rPr>
        <w:t>umowy</w:t>
      </w:r>
      <w:r w:rsidR="00EC12D3" w:rsidRPr="00BC23C5">
        <w:rPr>
          <w:rFonts w:ascii="Calibri" w:hAnsi="Calibri" w:cs="Calibri"/>
          <w:sz w:val="22"/>
          <w:szCs w:val="22"/>
          <w:lang w:val="pl-PL"/>
        </w:rPr>
        <w:t>.</w:t>
      </w:r>
    </w:p>
    <w:p w:rsidR="006D7E4B"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B</w:t>
      </w:r>
      <w:r w:rsidR="006D7E4B" w:rsidRPr="00BC23C5">
        <w:rPr>
          <w:rFonts w:ascii="Calibri" w:hAnsi="Calibri" w:cs="Calibri"/>
          <w:sz w:val="22"/>
          <w:szCs w:val="22"/>
          <w:lang w:val="pl-PL"/>
        </w:rPr>
        <w:t>ieżące usuwani</w:t>
      </w:r>
      <w:r>
        <w:rPr>
          <w:rFonts w:ascii="Calibri" w:hAnsi="Calibri" w:cs="Calibri"/>
          <w:sz w:val="22"/>
          <w:szCs w:val="22"/>
          <w:lang w:val="pl-PL"/>
        </w:rPr>
        <w:t>e</w:t>
      </w:r>
      <w:r w:rsidR="006D7E4B" w:rsidRPr="00BC23C5">
        <w:rPr>
          <w:rFonts w:ascii="Calibri" w:hAnsi="Calibri" w:cs="Calibri"/>
          <w:sz w:val="22"/>
          <w:szCs w:val="22"/>
          <w:lang w:val="pl-PL"/>
        </w:rPr>
        <w:t xml:space="preserve"> zanieczyszczeń, ubytków i innych szkód spowodowanych transportem materiałów na </w:t>
      </w:r>
      <w:r>
        <w:rPr>
          <w:rFonts w:ascii="Calibri" w:hAnsi="Calibri" w:cs="Calibri"/>
          <w:sz w:val="22"/>
          <w:szCs w:val="22"/>
          <w:lang w:val="pl-PL"/>
        </w:rPr>
        <w:t>plac</w:t>
      </w:r>
      <w:r w:rsidR="006D7E4B" w:rsidRPr="00BC23C5">
        <w:rPr>
          <w:rFonts w:ascii="Calibri" w:hAnsi="Calibri" w:cs="Calibri"/>
          <w:sz w:val="22"/>
          <w:szCs w:val="22"/>
          <w:lang w:val="pl-PL"/>
        </w:rPr>
        <w:t xml:space="preserve"> budowy. </w:t>
      </w:r>
    </w:p>
    <w:p w:rsidR="00161592" w:rsidRPr="00BC23C5" w:rsidRDefault="00280F69"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U</w:t>
      </w:r>
      <w:r w:rsidR="00161592" w:rsidRPr="00BC23C5">
        <w:rPr>
          <w:rFonts w:ascii="Calibri" w:hAnsi="Calibri" w:cs="Calibri"/>
          <w:sz w:val="22"/>
          <w:szCs w:val="22"/>
          <w:lang w:val="pl-PL"/>
        </w:rPr>
        <w:t>porządk</w:t>
      </w:r>
      <w:r w:rsidRPr="00BC23C5">
        <w:rPr>
          <w:rFonts w:ascii="Calibri" w:hAnsi="Calibri" w:cs="Calibri"/>
          <w:sz w:val="22"/>
          <w:szCs w:val="22"/>
          <w:lang w:val="pl-PL"/>
        </w:rPr>
        <w:t>owanie</w:t>
      </w:r>
      <w:r w:rsidR="00161592" w:rsidRPr="00BC23C5">
        <w:rPr>
          <w:rFonts w:ascii="Calibri" w:hAnsi="Calibri" w:cs="Calibri"/>
          <w:sz w:val="22"/>
          <w:szCs w:val="22"/>
          <w:lang w:val="pl-PL"/>
        </w:rPr>
        <w:t xml:space="preserve"> te</w:t>
      </w:r>
      <w:r w:rsidRPr="00BC23C5">
        <w:rPr>
          <w:rFonts w:ascii="Calibri" w:hAnsi="Calibri" w:cs="Calibri"/>
          <w:sz w:val="22"/>
          <w:szCs w:val="22"/>
          <w:lang w:val="pl-PL"/>
        </w:rPr>
        <w:t>ren</w:t>
      </w:r>
      <w:r w:rsidR="001614C8">
        <w:rPr>
          <w:rFonts w:ascii="Calibri" w:hAnsi="Calibri" w:cs="Calibri"/>
          <w:sz w:val="22"/>
          <w:szCs w:val="22"/>
          <w:lang w:val="pl-PL"/>
        </w:rPr>
        <w:t>u</w:t>
      </w:r>
      <w:r w:rsidRPr="00BC23C5">
        <w:rPr>
          <w:rFonts w:ascii="Calibri" w:hAnsi="Calibri" w:cs="Calibri"/>
          <w:sz w:val="22"/>
          <w:szCs w:val="22"/>
          <w:lang w:val="pl-PL"/>
        </w:rPr>
        <w:t xml:space="preserve"> przyległego do </w:t>
      </w:r>
      <w:r w:rsidR="008912FC">
        <w:rPr>
          <w:rFonts w:ascii="Calibri" w:hAnsi="Calibri" w:cs="Calibri"/>
          <w:sz w:val="22"/>
          <w:szCs w:val="22"/>
          <w:lang w:val="pl-PL"/>
        </w:rPr>
        <w:t>placu</w:t>
      </w:r>
      <w:r w:rsidRPr="00BC23C5">
        <w:rPr>
          <w:rFonts w:ascii="Calibri" w:hAnsi="Calibri" w:cs="Calibri"/>
          <w:sz w:val="22"/>
          <w:szCs w:val="22"/>
          <w:lang w:val="pl-PL"/>
        </w:rPr>
        <w:t xml:space="preserve"> budowy po zakończeniu robót</w:t>
      </w:r>
      <w:r w:rsidR="00CF30E1" w:rsidRPr="00BC23C5">
        <w:rPr>
          <w:rFonts w:ascii="Calibri" w:hAnsi="Calibri" w:cs="Calibri"/>
          <w:sz w:val="22"/>
          <w:szCs w:val="22"/>
          <w:lang w:val="pl-PL"/>
        </w:rPr>
        <w:t>.</w:t>
      </w:r>
    </w:p>
    <w:p w:rsidR="00537807"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Utrzymanie w czystości m</w:t>
      </w:r>
      <w:r w:rsidR="00537807" w:rsidRPr="00BC23C5">
        <w:rPr>
          <w:rFonts w:ascii="Calibri" w:hAnsi="Calibri" w:cs="Calibri"/>
          <w:sz w:val="22"/>
          <w:szCs w:val="22"/>
          <w:lang w:val="pl-PL"/>
        </w:rPr>
        <w:t>iejsca pracy i dr</w:t>
      </w:r>
      <w:r>
        <w:rPr>
          <w:rFonts w:ascii="Calibri" w:hAnsi="Calibri" w:cs="Calibri"/>
          <w:sz w:val="22"/>
          <w:szCs w:val="22"/>
          <w:lang w:val="pl-PL"/>
        </w:rPr>
        <w:t>ó</w:t>
      </w:r>
      <w:r w:rsidR="00537807" w:rsidRPr="00BC23C5">
        <w:rPr>
          <w:rFonts w:ascii="Calibri" w:hAnsi="Calibri" w:cs="Calibri"/>
          <w:sz w:val="22"/>
          <w:szCs w:val="22"/>
          <w:lang w:val="pl-PL"/>
        </w:rPr>
        <w:t>g transportow</w:t>
      </w:r>
      <w:r>
        <w:rPr>
          <w:rFonts w:ascii="Calibri" w:hAnsi="Calibri" w:cs="Calibri"/>
          <w:sz w:val="22"/>
          <w:szCs w:val="22"/>
          <w:lang w:val="pl-PL"/>
        </w:rPr>
        <w:t>ych oraz</w:t>
      </w:r>
      <w:r w:rsidR="00537807" w:rsidRPr="00BC23C5">
        <w:rPr>
          <w:rFonts w:ascii="Calibri" w:hAnsi="Calibri" w:cs="Calibri"/>
          <w:sz w:val="22"/>
          <w:szCs w:val="22"/>
          <w:lang w:val="pl-PL"/>
        </w:rPr>
        <w:t xml:space="preserve"> </w:t>
      </w:r>
      <w:r>
        <w:rPr>
          <w:rFonts w:ascii="Calibri" w:hAnsi="Calibri" w:cs="Calibri"/>
          <w:sz w:val="22"/>
          <w:szCs w:val="22"/>
          <w:lang w:val="pl-PL"/>
        </w:rPr>
        <w:t xml:space="preserve">bieżące sprzątanie </w:t>
      </w:r>
      <w:r w:rsidR="00537807" w:rsidRPr="00BC23C5">
        <w:rPr>
          <w:rFonts w:ascii="Calibri" w:hAnsi="Calibri" w:cs="Calibri"/>
          <w:sz w:val="22"/>
          <w:szCs w:val="22"/>
          <w:lang w:val="pl-PL"/>
        </w:rPr>
        <w:t>odpad</w:t>
      </w:r>
      <w:r>
        <w:rPr>
          <w:rFonts w:ascii="Calibri" w:hAnsi="Calibri" w:cs="Calibri"/>
          <w:sz w:val="22"/>
          <w:szCs w:val="22"/>
          <w:lang w:val="pl-PL"/>
        </w:rPr>
        <w:t>ów</w:t>
      </w:r>
      <w:r w:rsidR="00537807" w:rsidRPr="00BC23C5">
        <w:rPr>
          <w:rFonts w:ascii="Calibri" w:hAnsi="Calibri" w:cs="Calibri"/>
          <w:sz w:val="22"/>
          <w:szCs w:val="22"/>
          <w:lang w:val="pl-PL"/>
        </w:rPr>
        <w:t xml:space="preserve"> i opakowa</w:t>
      </w:r>
      <w:r>
        <w:rPr>
          <w:rFonts w:ascii="Calibri" w:hAnsi="Calibri" w:cs="Calibri"/>
          <w:sz w:val="22"/>
          <w:szCs w:val="22"/>
          <w:lang w:val="pl-PL"/>
        </w:rPr>
        <w:t>ń</w:t>
      </w:r>
      <w:r w:rsidR="00537807" w:rsidRPr="00BC23C5">
        <w:rPr>
          <w:rFonts w:ascii="Calibri" w:hAnsi="Calibri" w:cs="Calibri"/>
          <w:sz w:val="22"/>
          <w:szCs w:val="22"/>
          <w:lang w:val="pl-PL"/>
        </w:rPr>
        <w:t xml:space="preserve"> i składowan</w:t>
      </w:r>
      <w:r>
        <w:rPr>
          <w:rFonts w:ascii="Calibri" w:hAnsi="Calibri" w:cs="Calibri"/>
          <w:sz w:val="22"/>
          <w:szCs w:val="22"/>
          <w:lang w:val="pl-PL"/>
        </w:rPr>
        <w:t>i</w:t>
      </w:r>
      <w:r w:rsidR="00537807" w:rsidRPr="00BC23C5">
        <w:rPr>
          <w:rFonts w:ascii="Calibri" w:hAnsi="Calibri" w:cs="Calibri"/>
          <w:sz w:val="22"/>
          <w:szCs w:val="22"/>
          <w:lang w:val="pl-PL"/>
        </w:rPr>
        <w:t xml:space="preserve">e </w:t>
      </w:r>
      <w:r>
        <w:rPr>
          <w:rFonts w:ascii="Calibri" w:hAnsi="Calibri" w:cs="Calibri"/>
          <w:sz w:val="22"/>
          <w:szCs w:val="22"/>
          <w:lang w:val="pl-PL"/>
        </w:rPr>
        <w:t xml:space="preserve">ich </w:t>
      </w:r>
      <w:r w:rsidR="00537807" w:rsidRPr="00BC23C5">
        <w:rPr>
          <w:rFonts w:ascii="Calibri" w:hAnsi="Calibri" w:cs="Calibri"/>
          <w:sz w:val="22"/>
          <w:szCs w:val="22"/>
          <w:lang w:val="pl-PL"/>
        </w:rPr>
        <w:t xml:space="preserve">w wyznaczonych do tego celu miejscach. Jeżeli powyższe nie będzie przestrzegane, to prace </w:t>
      </w:r>
      <w:r w:rsidR="00E74B2E" w:rsidRPr="00BC23C5">
        <w:rPr>
          <w:rFonts w:ascii="Calibri" w:hAnsi="Calibri" w:cs="Calibri"/>
          <w:sz w:val="22"/>
          <w:szCs w:val="22"/>
          <w:lang w:val="pl-PL"/>
        </w:rPr>
        <w:t xml:space="preserve">powyższe </w:t>
      </w:r>
      <w:r w:rsidR="00537807" w:rsidRPr="00BC23C5">
        <w:rPr>
          <w:rFonts w:ascii="Calibri" w:hAnsi="Calibri" w:cs="Calibri"/>
          <w:sz w:val="22"/>
          <w:szCs w:val="22"/>
          <w:lang w:val="pl-PL"/>
        </w:rPr>
        <w:t xml:space="preserve">wykona Zamawiający na koszt Wykonawcy. </w:t>
      </w:r>
    </w:p>
    <w:p w:rsidR="00537807"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Uczestniczenie</w:t>
      </w:r>
      <w:r w:rsidR="00537807" w:rsidRPr="00BC23C5">
        <w:rPr>
          <w:rFonts w:ascii="Calibri" w:hAnsi="Calibri" w:cs="Calibri"/>
          <w:sz w:val="22"/>
          <w:szCs w:val="22"/>
          <w:lang w:val="pl-PL"/>
        </w:rPr>
        <w:t xml:space="preserve"> na żądanie Zamawiającego w naradach i innych czynnościach w trakcie realizacji przedmiotu umowy oraz w okresie gwarancji i rękojmi. </w:t>
      </w:r>
    </w:p>
    <w:p w:rsidR="00161592"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O</w:t>
      </w:r>
      <w:r w:rsidR="00161592" w:rsidRPr="00BC23C5">
        <w:rPr>
          <w:rFonts w:ascii="Calibri" w:hAnsi="Calibri" w:cs="Calibri"/>
          <w:sz w:val="22"/>
          <w:szCs w:val="22"/>
          <w:lang w:val="pl-PL"/>
        </w:rPr>
        <w:t>dpowi</w:t>
      </w:r>
      <w:r>
        <w:rPr>
          <w:rFonts w:ascii="Calibri" w:hAnsi="Calibri" w:cs="Calibri"/>
          <w:sz w:val="22"/>
          <w:szCs w:val="22"/>
          <w:lang w:val="pl-PL"/>
        </w:rPr>
        <w:t>edzi</w:t>
      </w:r>
      <w:r w:rsidR="00161592" w:rsidRPr="00BC23C5">
        <w:rPr>
          <w:rFonts w:ascii="Calibri" w:hAnsi="Calibri" w:cs="Calibri"/>
          <w:sz w:val="22"/>
          <w:szCs w:val="22"/>
          <w:lang w:val="pl-PL"/>
        </w:rPr>
        <w:t>a</w:t>
      </w:r>
      <w:r>
        <w:rPr>
          <w:rFonts w:ascii="Calibri" w:hAnsi="Calibri" w:cs="Calibri"/>
          <w:sz w:val="22"/>
          <w:szCs w:val="22"/>
          <w:lang w:val="pl-PL"/>
        </w:rPr>
        <w:t>lność</w:t>
      </w:r>
      <w:r w:rsidR="00161592" w:rsidRPr="00BC23C5">
        <w:rPr>
          <w:rFonts w:ascii="Calibri" w:hAnsi="Calibri" w:cs="Calibri"/>
          <w:sz w:val="22"/>
          <w:szCs w:val="22"/>
          <w:lang w:val="pl-PL"/>
        </w:rPr>
        <w:t xml:space="preserve"> za bezpieczeństwo wykonywanych robót, a w szczególności za bezpieczne warunki poruszania się w obrębie realizowanych robót.</w:t>
      </w:r>
    </w:p>
    <w:p w:rsidR="00161592"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Z</w:t>
      </w:r>
      <w:r w:rsidR="00161592" w:rsidRPr="00BC23C5">
        <w:rPr>
          <w:rFonts w:ascii="Calibri" w:hAnsi="Calibri" w:cs="Calibri"/>
          <w:sz w:val="22"/>
          <w:szCs w:val="22"/>
          <w:lang w:val="pl-PL"/>
        </w:rPr>
        <w:t>apewni</w:t>
      </w:r>
      <w:r>
        <w:rPr>
          <w:rFonts w:ascii="Calibri" w:hAnsi="Calibri" w:cs="Calibri"/>
          <w:sz w:val="22"/>
          <w:szCs w:val="22"/>
          <w:lang w:val="pl-PL"/>
        </w:rPr>
        <w:t>enie</w:t>
      </w:r>
      <w:r w:rsidR="00161592" w:rsidRPr="00BC23C5">
        <w:rPr>
          <w:rFonts w:ascii="Calibri" w:hAnsi="Calibri" w:cs="Calibri"/>
          <w:sz w:val="22"/>
          <w:szCs w:val="22"/>
          <w:lang w:val="pl-PL"/>
        </w:rPr>
        <w:t xml:space="preserve"> stał</w:t>
      </w:r>
      <w:r>
        <w:rPr>
          <w:rFonts w:ascii="Calibri" w:hAnsi="Calibri" w:cs="Calibri"/>
          <w:sz w:val="22"/>
          <w:szCs w:val="22"/>
          <w:lang w:val="pl-PL"/>
        </w:rPr>
        <w:t>ego</w:t>
      </w:r>
      <w:r w:rsidR="00161592" w:rsidRPr="00BC23C5">
        <w:rPr>
          <w:rFonts w:ascii="Calibri" w:hAnsi="Calibri" w:cs="Calibri"/>
          <w:sz w:val="22"/>
          <w:szCs w:val="22"/>
          <w:lang w:val="pl-PL"/>
        </w:rPr>
        <w:t xml:space="preserve"> doz</w:t>
      </w:r>
      <w:r>
        <w:rPr>
          <w:rFonts w:ascii="Calibri" w:hAnsi="Calibri" w:cs="Calibri"/>
          <w:sz w:val="22"/>
          <w:szCs w:val="22"/>
          <w:lang w:val="pl-PL"/>
        </w:rPr>
        <w:t>o</w:t>
      </w:r>
      <w:r w:rsidR="00161592" w:rsidRPr="00BC23C5">
        <w:rPr>
          <w:rFonts w:ascii="Calibri" w:hAnsi="Calibri" w:cs="Calibri"/>
          <w:sz w:val="22"/>
          <w:szCs w:val="22"/>
          <w:lang w:val="pl-PL"/>
        </w:rPr>
        <w:t>r</w:t>
      </w:r>
      <w:r>
        <w:rPr>
          <w:rFonts w:ascii="Calibri" w:hAnsi="Calibri" w:cs="Calibri"/>
          <w:sz w:val="22"/>
          <w:szCs w:val="22"/>
          <w:lang w:val="pl-PL"/>
        </w:rPr>
        <w:t>u</w:t>
      </w:r>
      <w:r w:rsidR="00161592" w:rsidRPr="00BC23C5">
        <w:rPr>
          <w:rFonts w:ascii="Calibri" w:hAnsi="Calibri" w:cs="Calibri"/>
          <w:sz w:val="22"/>
          <w:szCs w:val="22"/>
          <w:lang w:val="pl-PL"/>
        </w:rPr>
        <w:t xml:space="preserve"> nad wbudowanym mi</w:t>
      </w:r>
      <w:r w:rsidR="007B2916" w:rsidRPr="00BC23C5">
        <w:rPr>
          <w:rFonts w:ascii="Calibri" w:hAnsi="Calibri" w:cs="Calibri"/>
          <w:sz w:val="22"/>
          <w:szCs w:val="22"/>
          <w:lang w:val="pl-PL"/>
        </w:rPr>
        <w:t>eniem do dnia odbioru końcowego.</w:t>
      </w:r>
    </w:p>
    <w:p w:rsidR="007B2916"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Z</w:t>
      </w:r>
      <w:r w:rsidR="00161592" w:rsidRPr="00BC23C5">
        <w:rPr>
          <w:rFonts w:ascii="Calibri" w:hAnsi="Calibri" w:cs="Calibri"/>
          <w:sz w:val="22"/>
          <w:szCs w:val="22"/>
          <w:lang w:val="pl-PL"/>
        </w:rPr>
        <w:t>organizowani</w:t>
      </w:r>
      <w:r>
        <w:rPr>
          <w:rFonts w:ascii="Calibri" w:hAnsi="Calibri" w:cs="Calibri"/>
          <w:sz w:val="22"/>
          <w:szCs w:val="22"/>
          <w:lang w:val="pl-PL"/>
        </w:rPr>
        <w:t>e</w:t>
      </w:r>
      <w:r w:rsidR="00161592" w:rsidRPr="00BC23C5">
        <w:rPr>
          <w:rFonts w:ascii="Calibri" w:hAnsi="Calibri" w:cs="Calibri"/>
          <w:sz w:val="22"/>
          <w:szCs w:val="22"/>
          <w:lang w:val="pl-PL"/>
        </w:rPr>
        <w:t xml:space="preserve"> na własny koszt zaplecza </w:t>
      </w:r>
      <w:r w:rsidR="006B4B3E" w:rsidRPr="00BC23C5">
        <w:rPr>
          <w:rFonts w:ascii="Calibri" w:hAnsi="Calibri" w:cs="Calibri"/>
          <w:sz w:val="22"/>
          <w:szCs w:val="22"/>
          <w:lang w:val="pl-PL"/>
        </w:rPr>
        <w:t>budowy - stosownie do potrzeb budowy</w:t>
      </w:r>
      <w:r w:rsidR="00161592" w:rsidRPr="00BC23C5">
        <w:rPr>
          <w:rFonts w:ascii="Calibri" w:hAnsi="Calibri" w:cs="Calibri"/>
          <w:sz w:val="22"/>
          <w:szCs w:val="22"/>
          <w:lang w:val="pl-PL"/>
        </w:rPr>
        <w:t xml:space="preserve">, wywozu śmieci </w:t>
      </w:r>
      <w:r w:rsidR="00E63B5E" w:rsidRPr="00BC23C5">
        <w:rPr>
          <w:rFonts w:ascii="Calibri" w:hAnsi="Calibri" w:cs="Calibri"/>
          <w:sz w:val="22"/>
          <w:szCs w:val="22"/>
          <w:lang w:val="pl-PL"/>
        </w:rPr>
        <w:t>i </w:t>
      </w:r>
      <w:r w:rsidR="00161592" w:rsidRPr="00BC23C5">
        <w:rPr>
          <w:rFonts w:ascii="Calibri" w:hAnsi="Calibri" w:cs="Calibri"/>
          <w:sz w:val="22"/>
          <w:szCs w:val="22"/>
          <w:lang w:val="pl-PL"/>
        </w:rPr>
        <w:t xml:space="preserve">odpadów produkcyjnych. </w:t>
      </w:r>
    </w:p>
    <w:p w:rsidR="00161592"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P</w:t>
      </w:r>
      <w:r w:rsidR="00161592" w:rsidRPr="00BC23C5">
        <w:rPr>
          <w:rFonts w:ascii="Calibri" w:hAnsi="Calibri" w:cs="Calibri"/>
          <w:sz w:val="22"/>
          <w:szCs w:val="22"/>
          <w:lang w:val="pl-PL"/>
        </w:rPr>
        <w:t>onos</w:t>
      </w:r>
      <w:r>
        <w:rPr>
          <w:rFonts w:ascii="Calibri" w:hAnsi="Calibri" w:cs="Calibri"/>
          <w:sz w:val="22"/>
          <w:szCs w:val="22"/>
          <w:lang w:val="pl-PL"/>
        </w:rPr>
        <w:t>zen</w:t>
      </w:r>
      <w:r w:rsidR="00161592" w:rsidRPr="00BC23C5">
        <w:rPr>
          <w:rFonts w:ascii="Calibri" w:hAnsi="Calibri" w:cs="Calibri"/>
          <w:sz w:val="22"/>
          <w:szCs w:val="22"/>
          <w:lang w:val="pl-PL"/>
        </w:rPr>
        <w:t>i</w:t>
      </w:r>
      <w:r>
        <w:rPr>
          <w:rFonts w:ascii="Calibri" w:hAnsi="Calibri" w:cs="Calibri"/>
          <w:sz w:val="22"/>
          <w:szCs w:val="22"/>
          <w:lang w:val="pl-PL"/>
        </w:rPr>
        <w:t>e</w:t>
      </w:r>
      <w:r w:rsidR="00161592" w:rsidRPr="00BC23C5">
        <w:rPr>
          <w:rFonts w:ascii="Calibri" w:hAnsi="Calibri" w:cs="Calibri"/>
          <w:sz w:val="22"/>
          <w:szCs w:val="22"/>
          <w:lang w:val="pl-PL"/>
        </w:rPr>
        <w:t xml:space="preserve"> koszt</w:t>
      </w:r>
      <w:r>
        <w:rPr>
          <w:rFonts w:ascii="Calibri" w:hAnsi="Calibri" w:cs="Calibri"/>
          <w:sz w:val="22"/>
          <w:szCs w:val="22"/>
          <w:lang w:val="pl-PL"/>
        </w:rPr>
        <w:t>ów</w:t>
      </w:r>
      <w:r w:rsidR="00161592" w:rsidRPr="00BC23C5">
        <w:rPr>
          <w:rFonts w:ascii="Calibri" w:hAnsi="Calibri" w:cs="Calibri"/>
          <w:sz w:val="22"/>
          <w:szCs w:val="22"/>
          <w:lang w:val="pl-PL"/>
        </w:rPr>
        <w:t xml:space="preserve"> zużycia wody, energii, ogrzewania, </w:t>
      </w:r>
      <w:r w:rsidR="006B4B3E" w:rsidRPr="00BC23C5">
        <w:rPr>
          <w:rFonts w:ascii="Calibri" w:hAnsi="Calibri" w:cs="Calibri"/>
          <w:sz w:val="22"/>
          <w:szCs w:val="22"/>
          <w:lang w:val="pl-PL"/>
        </w:rPr>
        <w:t>odprowadzenia</w:t>
      </w:r>
      <w:r w:rsidR="00161592" w:rsidRPr="00BC23C5">
        <w:rPr>
          <w:rFonts w:ascii="Calibri" w:hAnsi="Calibri" w:cs="Calibri"/>
          <w:sz w:val="22"/>
          <w:szCs w:val="22"/>
          <w:lang w:val="pl-PL"/>
        </w:rPr>
        <w:t xml:space="preserve"> ścieków </w:t>
      </w:r>
      <w:r w:rsidR="006B4B3E" w:rsidRPr="00BC23C5">
        <w:rPr>
          <w:rFonts w:ascii="Calibri" w:hAnsi="Calibri" w:cs="Calibri"/>
          <w:sz w:val="22"/>
          <w:szCs w:val="22"/>
          <w:lang w:val="pl-PL"/>
        </w:rPr>
        <w:t>i innych</w:t>
      </w:r>
      <w:r w:rsidR="00161592" w:rsidRPr="00BC23C5">
        <w:rPr>
          <w:rFonts w:ascii="Calibri" w:hAnsi="Calibri" w:cs="Calibri"/>
          <w:sz w:val="22"/>
          <w:szCs w:val="22"/>
          <w:lang w:val="pl-PL"/>
        </w:rPr>
        <w:t xml:space="preserve"> dla potrzeb budowy</w:t>
      </w:r>
      <w:r w:rsidR="00333423" w:rsidRPr="00BC23C5">
        <w:rPr>
          <w:rFonts w:ascii="Calibri" w:hAnsi="Calibri" w:cs="Calibri"/>
          <w:sz w:val="22"/>
          <w:szCs w:val="22"/>
          <w:lang w:val="pl-PL"/>
        </w:rPr>
        <w:t xml:space="preserve"> </w:t>
      </w:r>
      <w:r w:rsidR="006B4B3E" w:rsidRPr="00BC23C5">
        <w:rPr>
          <w:rFonts w:ascii="Calibri" w:hAnsi="Calibri" w:cs="Calibri"/>
          <w:sz w:val="22"/>
          <w:szCs w:val="22"/>
          <w:lang w:val="pl-PL"/>
        </w:rPr>
        <w:t>- stosownie do potrzeb budowy</w:t>
      </w:r>
      <w:r w:rsidR="00161592" w:rsidRPr="00BC23C5">
        <w:rPr>
          <w:rFonts w:ascii="Calibri" w:hAnsi="Calibri" w:cs="Calibri"/>
          <w:sz w:val="22"/>
          <w:szCs w:val="22"/>
          <w:lang w:val="pl-PL"/>
        </w:rPr>
        <w:t>.</w:t>
      </w:r>
    </w:p>
    <w:p w:rsidR="00034D19"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Z</w:t>
      </w:r>
      <w:r w:rsidR="00034D19" w:rsidRPr="00BC23C5">
        <w:rPr>
          <w:rFonts w:ascii="Calibri" w:hAnsi="Calibri" w:cs="Calibri"/>
          <w:sz w:val="22"/>
          <w:szCs w:val="22"/>
          <w:lang w:val="pl-PL"/>
        </w:rPr>
        <w:t>organiz</w:t>
      </w:r>
      <w:r>
        <w:rPr>
          <w:rFonts w:ascii="Calibri" w:hAnsi="Calibri" w:cs="Calibri"/>
          <w:sz w:val="22"/>
          <w:szCs w:val="22"/>
          <w:lang w:val="pl-PL"/>
        </w:rPr>
        <w:t>owanie</w:t>
      </w:r>
      <w:r w:rsidR="00034D19" w:rsidRPr="00BC23C5">
        <w:rPr>
          <w:rFonts w:ascii="Calibri" w:hAnsi="Calibri" w:cs="Calibri"/>
          <w:sz w:val="22"/>
          <w:szCs w:val="22"/>
          <w:lang w:val="pl-PL"/>
        </w:rPr>
        <w:t xml:space="preserve"> prac w sposób umożliwiający </w:t>
      </w:r>
      <w:r w:rsidR="006B4B3E" w:rsidRPr="00BC23C5">
        <w:rPr>
          <w:rFonts w:ascii="Calibri" w:hAnsi="Calibri" w:cs="Calibri"/>
          <w:sz w:val="22"/>
          <w:szCs w:val="22"/>
          <w:lang w:val="pl-PL"/>
        </w:rPr>
        <w:t>dojazd właścicielom do terenów</w:t>
      </w:r>
      <w:r w:rsidR="00E5285A" w:rsidRPr="00BC23C5">
        <w:rPr>
          <w:rFonts w:ascii="Calibri" w:hAnsi="Calibri" w:cs="Calibri"/>
          <w:sz w:val="22"/>
          <w:szCs w:val="22"/>
          <w:lang w:val="pl-PL"/>
        </w:rPr>
        <w:t xml:space="preserve"> </w:t>
      </w:r>
      <w:r w:rsidR="006B4B3E" w:rsidRPr="00BC23C5">
        <w:rPr>
          <w:rFonts w:ascii="Calibri" w:hAnsi="Calibri" w:cs="Calibri"/>
          <w:sz w:val="22"/>
          <w:szCs w:val="22"/>
          <w:lang w:val="pl-PL"/>
        </w:rPr>
        <w:t xml:space="preserve">położonych przy </w:t>
      </w:r>
      <w:r w:rsidR="00FC1C86" w:rsidRPr="00BC23C5">
        <w:rPr>
          <w:rFonts w:ascii="Calibri" w:hAnsi="Calibri" w:cs="Calibri"/>
          <w:sz w:val="22"/>
          <w:szCs w:val="22"/>
          <w:lang w:val="pl-PL"/>
        </w:rPr>
        <w:t>realizowa</w:t>
      </w:r>
      <w:r w:rsidR="001614C8">
        <w:rPr>
          <w:rFonts w:ascii="Calibri" w:hAnsi="Calibri" w:cs="Calibri"/>
          <w:sz w:val="22"/>
          <w:szCs w:val="22"/>
          <w:lang w:val="pl-PL"/>
        </w:rPr>
        <w:t>nej inwestycji</w:t>
      </w:r>
      <w:r w:rsidR="006B4B3E" w:rsidRPr="00BC23C5">
        <w:rPr>
          <w:rFonts w:ascii="Calibri" w:hAnsi="Calibri" w:cs="Calibri"/>
          <w:sz w:val="22"/>
          <w:szCs w:val="22"/>
          <w:lang w:val="pl-PL"/>
        </w:rPr>
        <w:t>.</w:t>
      </w:r>
    </w:p>
    <w:p w:rsidR="007B2916" w:rsidRPr="00BC23C5" w:rsidRDefault="008912FC" w:rsidP="00D901C8">
      <w:pPr>
        <w:pStyle w:val="Akapitzlist"/>
        <w:numPr>
          <w:ilvl w:val="1"/>
          <w:numId w:val="36"/>
        </w:numPr>
        <w:tabs>
          <w:tab w:val="left" w:pos="540"/>
          <w:tab w:val="left" w:pos="851"/>
        </w:tabs>
        <w:spacing w:line="276" w:lineRule="auto"/>
        <w:ind w:left="851" w:hanging="425"/>
        <w:jc w:val="both"/>
        <w:rPr>
          <w:rFonts w:ascii="Calibri" w:hAnsi="Calibri" w:cs="Calibri"/>
          <w:sz w:val="22"/>
          <w:szCs w:val="22"/>
        </w:rPr>
      </w:pPr>
      <w:r>
        <w:rPr>
          <w:rFonts w:ascii="Calibri" w:hAnsi="Calibri" w:cs="Calibri"/>
          <w:sz w:val="22"/>
          <w:szCs w:val="22"/>
        </w:rPr>
        <w:t>P</w:t>
      </w:r>
      <w:r w:rsidR="007B2916" w:rsidRPr="00BC23C5">
        <w:rPr>
          <w:rFonts w:ascii="Calibri" w:hAnsi="Calibri" w:cs="Calibri"/>
          <w:sz w:val="22"/>
          <w:szCs w:val="22"/>
        </w:rPr>
        <w:t>isemne informowani</w:t>
      </w:r>
      <w:r>
        <w:rPr>
          <w:rFonts w:ascii="Calibri" w:hAnsi="Calibri" w:cs="Calibri"/>
          <w:sz w:val="22"/>
          <w:szCs w:val="22"/>
        </w:rPr>
        <w:t>e</w:t>
      </w:r>
      <w:r w:rsidR="007B2916" w:rsidRPr="00BC23C5">
        <w:rPr>
          <w:rFonts w:ascii="Calibri" w:hAnsi="Calibri" w:cs="Calibri"/>
          <w:sz w:val="22"/>
          <w:szCs w:val="22"/>
        </w:rPr>
        <w:t xml:space="preserve"> Zamawiającego o każdej zmianie siedziby, nazwy , konta bankowego, nr NIP, REGON i telefonu.</w:t>
      </w:r>
    </w:p>
    <w:p w:rsidR="008912FC" w:rsidRPr="003805C4" w:rsidRDefault="008912FC" w:rsidP="00D901C8">
      <w:pPr>
        <w:spacing w:line="276" w:lineRule="auto"/>
        <w:ind w:left="426" w:hanging="426"/>
        <w:jc w:val="both"/>
        <w:rPr>
          <w:rFonts w:ascii="Calibri" w:hAnsi="Calibri" w:cs="Calibri"/>
          <w:sz w:val="22"/>
          <w:szCs w:val="22"/>
        </w:rPr>
      </w:pPr>
      <w:r w:rsidRPr="003805C4">
        <w:rPr>
          <w:rFonts w:ascii="Calibri" w:hAnsi="Calibri" w:cs="Calibri"/>
          <w:sz w:val="22"/>
          <w:szCs w:val="22"/>
        </w:rPr>
        <w:t>3.</w:t>
      </w:r>
      <w:r w:rsidRPr="003805C4">
        <w:rPr>
          <w:rFonts w:ascii="Calibri" w:hAnsi="Calibri" w:cs="Calibri"/>
          <w:sz w:val="22"/>
          <w:szCs w:val="22"/>
        </w:rPr>
        <w:tab/>
        <w:t>Zamawiający nie ponosi odpowiedzialności za składniki majątkowe Wykonawcy lub podwykonawcy znajdujące się na placu budowy, w trakcie realizacji przedmiotu umowy.</w:t>
      </w:r>
    </w:p>
    <w:p w:rsidR="00E80C37" w:rsidRPr="00357306" w:rsidRDefault="00E80C37" w:rsidP="00D901C8">
      <w:pPr>
        <w:pStyle w:val="Tekstpodstawowy"/>
        <w:spacing w:line="276" w:lineRule="auto"/>
        <w:rPr>
          <w:sz w:val="22"/>
          <w:szCs w:val="22"/>
          <w:highlight w:val="yellow"/>
          <w:lang w:val="pl-PL"/>
        </w:rPr>
      </w:pPr>
    </w:p>
    <w:p w:rsidR="001A13C7" w:rsidRPr="00BC23C5" w:rsidRDefault="00511269" w:rsidP="00D901C8">
      <w:pPr>
        <w:pStyle w:val="Tekstpodstawowy"/>
        <w:spacing w:line="276" w:lineRule="auto"/>
        <w:jc w:val="center"/>
        <w:rPr>
          <w:rFonts w:ascii="Calibri" w:hAnsi="Calibri" w:cs="Calibri"/>
          <w:b/>
          <w:sz w:val="22"/>
          <w:szCs w:val="22"/>
          <w:lang w:val="pl-PL"/>
        </w:rPr>
      </w:pPr>
      <w:r>
        <w:rPr>
          <w:rFonts w:ascii="Calibri" w:hAnsi="Calibri" w:cs="Calibri"/>
          <w:b/>
          <w:sz w:val="22"/>
          <w:szCs w:val="22"/>
          <w:lang w:val="pl-PL"/>
        </w:rPr>
        <w:t>§ 6</w:t>
      </w:r>
    </w:p>
    <w:p w:rsidR="006766DE" w:rsidRDefault="00FD0E93" w:rsidP="00D901C8">
      <w:pPr>
        <w:pStyle w:val="Tekstpodstawowy"/>
        <w:numPr>
          <w:ilvl w:val="0"/>
          <w:numId w:val="4"/>
        </w:numPr>
        <w:tabs>
          <w:tab w:val="clear" w:pos="720"/>
          <w:tab w:val="num"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Strony ustalają </w:t>
      </w:r>
      <w:r w:rsidR="00DC040E" w:rsidRPr="00BC23C5">
        <w:rPr>
          <w:rFonts w:ascii="Calibri" w:hAnsi="Calibri" w:cs="Calibri"/>
          <w:sz w:val="22"/>
          <w:szCs w:val="22"/>
          <w:lang w:val="pl-PL"/>
        </w:rPr>
        <w:t xml:space="preserve">całkowite </w:t>
      </w:r>
      <w:r w:rsidRPr="00BC23C5">
        <w:rPr>
          <w:rFonts w:ascii="Calibri" w:hAnsi="Calibri" w:cs="Calibri"/>
          <w:sz w:val="22"/>
          <w:szCs w:val="22"/>
          <w:lang w:val="pl-PL"/>
        </w:rPr>
        <w:t>wynagrodzenie ryczałtowe za wykonanie przedmiotu umowy określonego w</w:t>
      </w:r>
      <w:r w:rsidR="00412623" w:rsidRPr="00BC23C5">
        <w:rPr>
          <w:rFonts w:ascii="Calibri" w:hAnsi="Calibri" w:cs="Calibri"/>
          <w:sz w:val="22"/>
          <w:szCs w:val="22"/>
          <w:lang w:val="pl-PL"/>
        </w:rPr>
        <w:t> </w:t>
      </w:r>
      <w:r w:rsidRPr="00BC23C5">
        <w:rPr>
          <w:rFonts w:ascii="Calibri" w:hAnsi="Calibri" w:cs="Calibri"/>
          <w:sz w:val="22"/>
          <w:szCs w:val="22"/>
          <w:lang w:val="pl-PL"/>
        </w:rPr>
        <w:t>§</w:t>
      </w:r>
      <w:r w:rsidR="00412623" w:rsidRPr="00BC23C5">
        <w:rPr>
          <w:rFonts w:ascii="Calibri" w:hAnsi="Calibri" w:cs="Calibri"/>
          <w:sz w:val="22"/>
          <w:szCs w:val="22"/>
          <w:lang w:val="pl-PL"/>
        </w:rPr>
        <w:t> </w:t>
      </w:r>
      <w:r w:rsidRPr="00BC23C5">
        <w:rPr>
          <w:rFonts w:ascii="Calibri" w:hAnsi="Calibri" w:cs="Calibri"/>
          <w:sz w:val="22"/>
          <w:szCs w:val="22"/>
          <w:lang w:val="pl-PL"/>
        </w:rPr>
        <w:t>1 w wysokości brutto .......................zł (słownie złotych: .............................</w:t>
      </w:r>
      <w:r w:rsidR="00530AAF" w:rsidRPr="00BC23C5">
        <w:rPr>
          <w:rFonts w:ascii="Calibri" w:hAnsi="Calibri" w:cs="Calibri"/>
          <w:sz w:val="22"/>
          <w:szCs w:val="22"/>
          <w:lang w:val="pl-PL"/>
        </w:rPr>
        <w:t>..............</w:t>
      </w:r>
      <w:r w:rsidRPr="00BC23C5">
        <w:rPr>
          <w:rFonts w:ascii="Calibri" w:hAnsi="Calibri" w:cs="Calibri"/>
          <w:sz w:val="22"/>
          <w:szCs w:val="22"/>
          <w:lang w:val="pl-PL"/>
        </w:rPr>
        <w:t xml:space="preserve">........................). </w:t>
      </w:r>
    </w:p>
    <w:p w:rsidR="006766DE" w:rsidRPr="006766DE" w:rsidRDefault="006766DE" w:rsidP="00D901C8">
      <w:pPr>
        <w:pStyle w:val="Tekstpodstawowy"/>
        <w:numPr>
          <w:ilvl w:val="0"/>
          <w:numId w:val="4"/>
        </w:numPr>
        <w:tabs>
          <w:tab w:val="clear" w:pos="720"/>
          <w:tab w:val="num" w:pos="426"/>
        </w:tabs>
        <w:spacing w:line="276" w:lineRule="auto"/>
        <w:ind w:left="426" w:hanging="426"/>
        <w:rPr>
          <w:rFonts w:ascii="Calibri" w:hAnsi="Calibri" w:cs="Calibri"/>
          <w:sz w:val="20"/>
          <w:szCs w:val="22"/>
          <w:lang w:val="pl-PL"/>
        </w:rPr>
      </w:pPr>
      <w:r w:rsidRPr="006766DE">
        <w:rPr>
          <w:rFonts w:ascii="Calibri" w:hAnsi="Calibri" w:cs="Arial"/>
          <w:color w:val="000000"/>
          <w:sz w:val="22"/>
          <w:lang w:val="pl-PL"/>
        </w:rPr>
        <w:t xml:space="preserve">Szczegółowe wynagrodzenie </w:t>
      </w:r>
      <w:r>
        <w:rPr>
          <w:rFonts w:ascii="Calibri" w:hAnsi="Calibri" w:cs="Arial"/>
          <w:color w:val="000000"/>
          <w:sz w:val="22"/>
          <w:lang w:val="pl-PL"/>
        </w:rPr>
        <w:t xml:space="preserve">z podziałem na zadania </w:t>
      </w:r>
      <w:r w:rsidRPr="006766DE">
        <w:rPr>
          <w:rFonts w:ascii="Calibri" w:hAnsi="Calibri" w:cs="Arial"/>
          <w:color w:val="000000"/>
          <w:sz w:val="22"/>
          <w:lang w:val="pl-PL"/>
        </w:rPr>
        <w:t>zostało przedstawione w Załączniku nr 1 do umowy- Harmonogram rzeczowo-finansowy.</w:t>
      </w:r>
    </w:p>
    <w:p w:rsidR="00AB7129" w:rsidRPr="00BC23C5" w:rsidRDefault="00FD0E93" w:rsidP="00D901C8">
      <w:pPr>
        <w:pStyle w:val="Tekstpodstawowy"/>
        <w:numPr>
          <w:ilvl w:val="0"/>
          <w:numId w:val="4"/>
        </w:numPr>
        <w:tabs>
          <w:tab w:val="clear" w:pos="720"/>
          <w:tab w:val="num"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Wynagrodzenie Wykonawcy obejmuje </w:t>
      </w:r>
      <w:r w:rsidR="00E03D8C" w:rsidRPr="00BC23C5">
        <w:rPr>
          <w:rFonts w:ascii="Calibri" w:hAnsi="Calibri" w:cs="Calibri"/>
          <w:sz w:val="22"/>
          <w:szCs w:val="22"/>
          <w:lang w:val="pl-PL"/>
        </w:rPr>
        <w:t xml:space="preserve">całkowity </w:t>
      </w:r>
      <w:r w:rsidRPr="00BC23C5">
        <w:rPr>
          <w:rFonts w:ascii="Calibri" w:hAnsi="Calibri" w:cs="Calibri"/>
          <w:sz w:val="22"/>
          <w:szCs w:val="22"/>
          <w:lang w:val="pl-PL"/>
        </w:rPr>
        <w:t xml:space="preserve">koszt wykonania </w:t>
      </w:r>
      <w:r w:rsidR="00E03D8C" w:rsidRPr="00BC23C5">
        <w:rPr>
          <w:rFonts w:ascii="Calibri" w:hAnsi="Calibri" w:cs="Calibri"/>
          <w:sz w:val="22"/>
          <w:szCs w:val="22"/>
          <w:lang w:val="pl-PL"/>
        </w:rPr>
        <w:t xml:space="preserve">przedmiotu </w:t>
      </w:r>
      <w:r w:rsidR="008912FC">
        <w:rPr>
          <w:rFonts w:ascii="Calibri" w:hAnsi="Calibri" w:cs="Calibri"/>
          <w:sz w:val="22"/>
          <w:szCs w:val="22"/>
          <w:lang w:val="pl-PL"/>
        </w:rPr>
        <w:t>umowy</w:t>
      </w:r>
      <w:r w:rsidR="008912FC" w:rsidRPr="00BC23C5">
        <w:rPr>
          <w:rFonts w:ascii="Calibri" w:hAnsi="Calibri" w:cs="Calibri"/>
          <w:sz w:val="22"/>
          <w:szCs w:val="22"/>
          <w:lang w:val="pl-PL"/>
        </w:rPr>
        <w:t xml:space="preserve"> </w:t>
      </w:r>
      <w:r w:rsidRPr="00BC23C5">
        <w:rPr>
          <w:rFonts w:ascii="Calibri" w:hAnsi="Calibri" w:cs="Calibri"/>
          <w:sz w:val="22"/>
          <w:szCs w:val="22"/>
          <w:lang w:val="pl-PL"/>
        </w:rPr>
        <w:t xml:space="preserve">wynikający z </w:t>
      </w:r>
      <w:r w:rsidR="007E0251" w:rsidRPr="00BC23C5">
        <w:rPr>
          <w:rFonts w:ascii="Calibri" w:hAnsi="Calibri" w:cs="Calibri"/>
          <w:sz w:val="22"/>
          <w:szCs w:val="22"/>
          <w:lang w:val="pl-PL"/>
        </w:rPr>
        <w:t>przedmiarów robót i opisów</w:t>
      </w:r>
      <w:r w:rsidRPr="00BC23C5">
        <w:rPr>
          <w:rFonts w:ascii="Calibri" w:hAnsi="Calibri" w:cs="Calibri"/>
          <w:sz w:val="22"/>
          <w:szCs w:val="22"/>
          <w:lang w:val="pl-PL"/>
        </w:rPr>
        <w:t xml:space="preserve">  przedmiotu </w:t>
      </w:r>
      <w:r w:rsidR="0038111F" w:rsidRPr="00BC23C5">
        <w:rPr>
          <w:rFonts w:ascii="Calibri" w:hAnsi="Calibri" w:cs="Calibri"/>
          <w:sz w:val="22"/>
          <w:szCs w:val="22"/>
          <w:lang w:val="pl-PL"/>
        </w:rPr>
        <w:t>umowy</w:t>
      </w:r>
      <w:r w:rsidRPr="00BC23C5">
        <w:rPr>
          <w:rFonts w:ascii="Calibri" w:hAnsi="Calibri" w:cs="Calibri"/>
          <w:sz w:val="22"/>
          <w:szCs w:val="22"/>
          <w:lang w:val="pl-PL"/>
        </w:rPr>
        <w:t xml:space="preserve"> </w:t>
      </w:r>
      <w:r w:rsidR="008912FC">
        <w:rPr>
          <w:rFonts w:ascii="Calibri" w:hAnsi="Calibri" w:cs="Calibri"/>
          <w:sz w:val="22"/>
          <w:szCs w:val="22"/>
          <w:lang w:val="pl-PL"/>
        </w:rPr>
        <w:t xml:space="preserve">, </w:t>
      </w:r>
      <w:r w:rsidR="00E03D8C" w:rsidRPr="00BC23C5">
        <w:rPr>
          <w:rFonts w:ascii="Calibri" w:hAnsi="Calibri" w:cs="Calibri"/>
          <w:sz w:val="22"/>
          <w:szCs w:val="22"/>
          <w:lang w:val="pl-PL"/>
        </w:rPr>
        <w:t xml:space="preserve">w tym również </w:t>
      </w:r>
      <w:r w:rsidRPr="00BC23C5">
        <w:rPr>
          <w:rFonts w:ascii="Calibri" w:hAnsi="Calibri" w:cs="Calibri"/>
          <w:sz w:val="22"/>
          <w:szCs w:val="22"/>
          <w:lang w:val="pl-PL"/>
        </w:rPr>
        <w:t>koszty nie ujęte</w:t>
      </w:r>
      <w:r w:rsidR="006766DE">
        <w:rPr>
          <w:rFonts w:ascii="Calibri" w:hAnsi="Calibri" w:cs="Calibri"/>
          <w:sz w:val="22"/>
          <w:szCs w:val="22"/>
          <w:lang w:val="pl-PL"/>
        </w:rPr>
        <w:t xml:space="preserve"> </w:t>
      </w:r>
      <w:r w:rsidRPr="00BC23C5">
        <w:rPr>
          <w:rFonts w:ascii="Calibri" w:hAnsi="Calibri" w:cs="Calibri"/>
          <w:sz w:val="22"/>
          <w:szCs w:val="22"/>
          <w:lang w:val="pl-PL"/>
        </w:rPr>
        <w:t>w/w dokumentac</w:t>
      </w:r>
      <w:r w:rsidR="00E03D8C" w:rsidRPr="00BC23C5">
        <w:rPr>
          <w:rFonts w:ascii="Calibri" w:hAnsi="Calibri" w:cs="Calibri"/>
          <w:sz w:val="22"/>
          <w:szCs w:val="22"/>
          <w:lang w:val="pl-PL"/>
        </w:rPr>
        <w:t>ji</w:t>
      </w:r>
      <w:r w:rsidRPr="00BC23C5">
        <w:rPr>
          <w:rFonts w:ascii="Calibri" w:hAnsi="Calibri" w:cs="Calibri"/>
          <w:sz w:val="22"/>
          <w:szCs w:val="22"/>
          <w:lang w:val="pl-PL"/>
        </w:rPr>
        <w:t xml:space="preserve"> </w:t>
      </w:r>
      <w:r w:rsidR="00573DF4" w:rsidRPr="00BC23C5">
        <w:rPr>
          <w:rFonts w:ascii="Calibri" w:hAnsi="Calibri" w:cs="Calibri"/>
          <w:sz w:val="22"/>
          <w:szCs w:val="22"/>
          <w:lang w:val="pl-PL"/>
        </w:rPr>
        <w:t>o</w:t>
      </w:r>
      <w:r w:rsidR="00E03D8C" w:rsidRPr="00BC23C5">
        <w:rPr>
          <w:rFonts w:ascii="Calibri" w:hAnsi="Calibri" w:cs="Calibri"/>
          <w:sz w:val="22"/>
          <w:szCs w:val="22"/>
          <w:lang w:val="pl-PL"/>
        </w:rPr>
        <w:t>bejmujące</w:t>
      </w:r>
      <w:r w:rsidR="001A7EB6" w:rsidRPr="00BC23C5">
        <w:rPr>
          <w:rFonts w:ascii="Calibri" w:hAnsi="Calibri" w:cs="Calibri"/>
          <w:sz w:val="22"/>
          <w:szCs w:val="22"/>
          <w:lang w:val="pl-PL"/>
        </w:rPr>
        <w:t xml:space="preserve"> wykonanie </w:t>
      </w:r>
      <w:r w:rsidRPr="00BC23C5">
        <w:rPr>
          <w:rFonts w:ascii="Calibri" w:hAnsi="Calibri" w:cs="Calibri"/>
          <w:sz w:val="22"/>
          <w:szCs w:val="22"/>
          <w:lang w:val="pl-PL"/>
        </w:rPr>
        <w:t>rob</w:t>
      </w:r>
      <w:r w:rsidR="001A7EB6" w:rsidRPr="00BC23C5">
        <w:rPr>
          <w:rFonts w:ascii="Calibri" w:hAnsi="Calibri" w:cs="Calibri"/>
          <w:sz w:val="22"/>
          <w:szCs w:val="22"/>
          <w:lang w:val="pl-PL"/>
        </w:rPr>
        <w:t>ót</w:t>
      </w:r>
      <w:r w:rsidRPr="00BC23C5">
        <w:rPr>
          <w:rFonts w:ascii="Calibri" w:hAnsi="Calibri" w:cs="Calibri"/>
          <w:sz w:val="22"/>
          <w:szCs w:val="22"/>
          <w:lang w:val="pl-PL"/>
        </w:rPr>
        <w:t xml:space="preserve"> przygotowawcz</w:t>
      </w:r>
      <w:r w:rsidR="001A7EB6" w:rsidRPr="00BC23C5">
        <w:rPr>
          <w:rFonts w:ascii="Calibri" w:hAnsi="Calibri" w:cs="Calibri"/>
          <w:sz w:val="22"/>
          <w:szCs w:val="22"/>
          <w:lang w:val="pl-PL"/>
        </w:rPr>
        <w:t>ych</w:t>
      </w:r>
      <w:r w:rsidRPr="00BC23C5">
        <w:rPr>
          <w:rFonts w:ascii="Calibri" w:hAnsi="Calibri" w:cs="Calibri"/>
          <w:sz w:val="22"/>
          <w:szCs w:val="22"/>
          <w:lang w:val="pl-PL"/>
        </w:rPr>
        <w:t>, demontażow</w:t>
      </w:r>
      <w:r w:rsidR="001A7EB6" w:rsidRPr="00BC23C5">
        <w:rPr>
          <w:rFonts w:ascii="Calibri" w:hAnsi="Calibri" w:cs="Calibri"/>
          <w:sz w:val="22"/>
          <w:szCs w:val="22"/>
          <w:lang w:val="pl-PL"/>
        </w:rPr>
        <w:t>ych</w:t>
      </w:r>
      <w:r w:rsidRPr="00BC23C5">
        <w:rPr>
          <w:rFonts w:ascii="Calibri" w:hAnsi="Calibri" w:cs="Calibri"/>
          <w:sz w:val="22"/>
          <w:szCs w:val="22"/>
          <w:lang w:val="pl-PL"/>
        </w:rPr>
        <w:t>, porządkow</w:t>
      </w:r>
      <w:r w:rsidR="001A7EB6" w:rsidRPr="00BC23C5">
        <w:rPr>
          <w:rFonts w:ascii="Calibri" w:hAnsi="Calibri" w:cs="Calibri"/>
          <w:sz w:val="22"/>
          <w:szCs w:val="22"/>
          <w:lang w:val="pl-PL"/>
        </w:rPr>
        <w:t>ych</w:t>
      </w:r>
      <w:r w:rsidRPr="00BC23C5">
        <w:rPr>
          <w:rFonts w:ascii="Calibri" w:hAnsi="Calibri" w:cs="Calibri"/>
          <w:sz w:val="22"/>
          <w:szCs w:val="22"/>
          <w:lang w:val="pl-PL"/>
        </w:rPr>
        <w:t>, oznakowania i zagospodarowania placu budowy, utrzymania i likwidacji zaplecza budowy, dozorowania budowy, transportu materiałów i ich składowania, koszty ewentualnych odszkodowań powstałych z winy Wykonawcy</w:t>
      </w:r>
      <w:r w:rsidR="008912FC">
        <w:rPr>
          <w:rFonts w:ascii="Calibri" w:hAnsi="Calibri" w:cs="Calibri"/>
          <w:sz w:val="22"/>
          <w:szCs w:val="22"/>
          <w:lang w:val="pl-PL"/>
        </w:rPr>
        <w:t xml:space="preserve"> lub podwykonawcy</w:t>
      </w:r>
      <w:r w:rsidRPr="00BC23C5">
        <w:rPr>
          <w:rFonts w:ascii="Calibri" w:hAnsi="Calibri" w:cs="Calibri"/>
          <w:sz w:val="22"/>
          <w:szCs w:val="22"/>
          <w:lang w:val="pl-PL"/>
        </w:rPr>
        <w:t>,</w:t>
      </w:r>
      <w:r w:rsidR="00DC040E" w:rsidRPr="00BC23C5">
        <w:rPr>
          <w:rFonts w:ascii="Calibri" w:hAnsi="Calibri" w:cs="Calibri"/>
          <w:sz w:val="22"/>
          <w:szCs w:val="22"/>
          <w:lang w:val="pl-PL"/>
        </w:rPr>
        <w:t xml:space="preserve"> dokumentacji powykonawczej</w:t>
      </w:r>
      <w:r w:rsidRPr="00BC23C5">
        <w:rPr>
          <w:rFonts w:ascii="Calibri" w:hAnsi="Calibri" w:cs="Calibri"/>
          <w:sz w:val="22"/>
          <w:szCs w:val="22"/>
          <w:lang w:val="pl-PL"/>
        </w:rPr>
        <w:t xml:space="preserve">, zorganizowania i </w:t>
      </w:r>
      <w:r w:rsidR="00CF30E1" w:rsidRPr="00BC23C5">
        <w:rPr>
          <w:rFonts w:ascii="Calibri" w:hAnsi="Calibri" w:cs="Calibri"/>
          <w:sz w:val="22"/>
          <w:szCs w:val="22"/>
          <w:lang w:val="pl-PL"/>
        </w:rPr>
        <w:t>prze</w:t>
      </w:r>
      <w:r w:rsidRPr="00BC23C5">
        <w:rPr>
          <w:rFonts w:ascii="Calibri" w:hAnsi="Calibri" w:cs="Calibri"/>
          <w:sz w:val="22"/>
          <w:szCs w:val="22"/>
          <w:lang w:val="pl-PL"/>
        </w:rPr>
        <w:t>prowadzenia nie</w:t>
      </w:r>
      <w:r w:rsidR="00DC040E" w:rsidRPr="00BC23C5">
        <w:rPr>
          <w:rFonts w:ascii="Calibri" w:hAnsi="Calibri" w:cs="Calibri"/>
          <w:sz w:val="22"/>
          <w:szCs w:val="22"/>
          <w:lang w:val="pl-PL"/>
        </w:rPr>
        <w:t>zbędnych prób, badań i</w:t>
      </w:r>
      <w:r w:rsidR="00412623" w:rsidRPr="00BC23C5">
        <w:rPr>
          <w:rFonts w:ascii="Calibri" w:hAnsi="Calibri" w:cs="Calibri"/>
          <w:sz w:val="22"/>
          <w:szCs w:val="22"/>
          <w:lang w:val="pl-PL"/>
        </w:rPr>
        <w:t> </w:t>
      </w:r>
      <w:r w:rsidR="00DC040E" w:rsidRPr="00BC23C5">
        <w:rPr>
          <w:rFonts w:ascii="Calibri" w:hAnsi="Calibri" w:cs="Calibri"/>
          <w:sz w:val="22"/>
          <w:szCs w:val="22"/>
          <w:lang w:val="pl-PL"/>
        </w:rPr>
        <w:t>odbiorów</w:t>
      </w:r>
      <w:r w:rsidR="00CF30E1" w:rsidRPr="00BC23C5">
        <w:rPr>
          <w:rFonts w:ascii="Calibri" w:hAnsi="Calibri" w:cs="Calibri"/>
          <w:sz w:val="22"/>
          <w:szCs w:val="22"/>
          <w:lang w:val="pl-PL"/>
        </w:rPr>
        <w:t xml:space="preserve"> </w:t>
      </w:r>
      <w:r w:rsidR="001A7EB6" w:rsidRPr="00BC23C5">
        <w:rPr>
          <w:rFonts w:ascii="Calibri" w:hAnsi="Calibri" w:cs="Calibri"/>
          <w:sz w:val="22"/>
          <w:szCs w:val="22"/>
          <w:lang w:val="pl-PL"/>
        </w:rPr>
        <w:t xml:space="preserve">i innych </w:t>
      </w:r>
      <w:r w:rsidR="00CF30E1" w:rsidRPr="00BC23C5">
        <w:rPr>
          <w:rFonts w:ascii="Calibri" w:hAnsi="Calibri" w:cs="Calibri"/>
          <w:sz w:val="22"/>
          <w:szCs w:val="22"/>
          <w:lang w:val="pl-PL"/>
        </w:rPr>
        <w:t>obowiązków Wykonawcy zawartych w niniejszej umowie.</w:t>
      </w:r>
      <w:r w:rsidR="000A534E" w:rsidRPr="00BC23C5">
        <w:rPr>
          <w:rFonts w:ascii="Calibri" w:hAnsi="Calibri" w:cs="Calibri"/>
          <w:sz w:val="22"/>
          <w:szCs w:val="22"/>
          <w:lang w:val="pl-PL"/>
        </w:rPr>
        <w:t xml:space="preserve"> </w:t>
      </w:r>
    </w:p>
    <w:p w:rsidR="000F792E" w:rsidRDefault="000F792E" w:rsidP="00D901C8">
      <w:pPr>
        <w:pStyle w:val="Tekstpodstawowy"/>
        <w:numPr>
          <w:ilvl w:val="0"/>
          <w:numId w:val="4"/>
        </w:numPr>
        <w:tabs>
          <w:tab w:val="clear" w:pos="720"/>
          <w:tab w:val="num"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Cena ryczałtowa jest niezmienna do końca realizacji przedmiotu umowy i obejmuje całość kosztów związanych z realizacją umowy.</w:t>
      </w:r>
    </w:p>
    <w:p w:rsidR="004C078B" w:rsidRPr="00B53C9E" w:rsidRDefault="004C078B" w:rsidP="00D901C8">
      <w:pPr>
        <w:pStyle w:val="Tekstpodstawowy"/>
        <w:spacing w:line="276" w:lineRule="auto"/>
        <w:rPr>
          <w:rFonts w:ascii="Calibri" w:hAnsi="Calibri" w:cs="Calibri"/>
          <w:b/>
          <w:sz w:val="22"/>
          <w:szCs w:val="22"/>
          <w:highlight w:val="yellow"/>
          <w:lang w:val="pl-PL"/>
        </w:rPr>
      </w:pPr>
    </w:p>
    <w:p w:rsidR="001A13C7" w:rsidRPr="00B53C9E" w:rsidRDefault="00511269" w:rsidP="00D901C8">
      <w:pPr>
        <w:pStyle w:val="Tekstpodstawowy"/>
        <w:spacing w:line="276" w:lineRule="auto"/>
        <w:jc w:val="center"/>
        <w:rPr>
          <w:rFonts w:ascii="Calibri" w:hAnsi="Calibri" w:cs="Calibri"/>
          <w:b/>
          <w:sz w:val="22"/>
          <w:szCs w:val="22"/>
          <w:lang w:val="pl-PL"/>
        </w:rPr>
      </w:pPr>
      <w:r>
        <w:rPr>
          <w:rFonts w:ascii="Calibri" w:hAnsi="Calibri" w:cs="Calibri"/>
          <w:b/>
          <w:sz w:val="22"/>
          <w:szCs w:val="22"/>
          <w:lang w:val="pl-PL"/>
        </w:rPr>
        <w:t>§ 7</w:t>
      </w:r>
    </w:p>
    <w:p w:rsidR="006B5D5B" w:rsidRPr="00E47675" w:rsidRDefault="006B5D5B" w:rsidP="006B5D5B">
      <w:pPr>
        <w:pStyle w:val="Akapitzlist"/>
        <w:numPr>
          <w:ilvl w:val="0"/>
          <w:numId w:val="56"/>
        </w:numPr>
        <w:tabs>
          <w:tab w:val="left" w:pos="426"/>
        </w:tabs>
        <w:spacing w:line="276" w:lineRule="auto"/>
        <w:jc w:val="both"/>
        <w:rPr>
          <w:rFonts w:ascii="Calibri" w:hAnsi="Calibri" w:cs="Calibri"/>
          <w:sz w:val="22"/>
          <w:szCs w:val="22"/>
        </w:rPr>
      </w:pPr>
      <w:r w:rsidRPr="00E47675">
        <w:rPr>
          <w:rFonts w:ascii="Calibri" w:hAnsi="Calibri" w:cs="Calibri"/>
          <w:sz w:val="22"/>
          <w:szCs w:val="22"/>
        </w:rPr>
        <w:t>Rozliczani</w:t>
      </w:r>
      <w:r w:rsidR="007F3150" w:rsidRPr="00E47675">
        <w:rPr>
          <w:rFonts w:ascii="Calibri" w:hAnsi="Calibri" w:cs="Calibri"/>
          <w:sz w:val="22"/>
          <w:szCs w:val="22"/>
        </w:rPr>
        <w:t>e robót odbywać się będzie dwoma fakturami częściowymi</w:t>
      </w:r>
      <w:r w:rsidR="003C79F0" w:rsidRPr="00E47675">
        <w:rPr>
          <w:rFonts w:ascii="Calibri" w:hAnsi="Calibri" w:cs="Calibri"/>
          <w:sz w:val="22"/>
          <w:szCs w:val="22"/>
        </w:rPr>
        <w:t xml:space="preserve"> na kwoty do 30% wartości zamówienia</w:t>
      </w:r>
      <w:r w:rsidR="007F3150" w:rsidRPr="00E47675">
        <w:rPr>
          <w:rFonts w:ascii="Calibri" w:hAnsi="Calibri" w:cs="Calibri"/>
          <w:sz w:val="22"/>
          <w:szCs w:val="22"/>
        </w:rPr>
        <w:t xml:space="preserve"> wystawionymi</w:t>
      </w:r>
      <w:r w:rsidRPr="00E47675">
        <w:rPr>
          <w:rFonts w:ascii="Calibri" w:hAnsi="Calibri" w:cs="Calibri"/>
          <w:sz w:val="22"/>
          <w:szCs w:val="22"/>
        </w:rPr>
        <w:t xml:space="preserve"> po wykonaniu </w:t>
      </w:r>
      <w:r w:rsidR="007F3150" w:rsidRPr="00E47675">
        <w:rPr>
          <w:rFonts w:ascii="Calibri" w:hAnsi="Calibri" w:cs="Calibri"/>
          <w:sz w:val="22"/>
          <w:szCs w:val="22"/>
        </w:rPr>
        <w:t>odpowiednio 30% i następnie 6</w:t>
      </w:r>
      <w:r w:rsidRPr="00E47675">
        <w:rPr>
          <w:rFonts w:ascii="Calibri" w:hAnsi="Calibri" w:cs="Calibri"/>
          <w:sz w:val="22"/>
          <w:szCs w:val="22"/>
        </w:rPr>
        <w:t xml:space="preserve">0% robót budowlanych </w:t>
      </w:r>
      <w:r w:rsidR="007F3150" w:rsidRPr="00E47675">
        <w:rPr>
          <w:rFonts w:ascii="Calibri" w:hAnsi="Calibri" w:cs="Calibri"/>
          <w:sz w:val="22"/>
          <w:szCs w:val="22"/>
        </w:rPr>
        <w:t>potwierdzonych w częściowym odbiorze robót</w:t>
      </w:r>
      <w:r w:rsidRPr="00E47675">
        <w:rPr>
          <w:rFonts w:ascii="Calibri" w:hAnsi="Calibri" w:cs="Calibri"/>
          <w:sz w:val="22"/>
          <w:szCs w:val="22"/>
        </w:rPr>
        <w:t xml:space="preserve"> oraz fakturą końc</w:t>
      </w:r>
      <w:r w:rsidR="005B7CC8" w:rsidRPr="00E47675">
        <w:rPr>
          <w:rFonts w:ascii="Calibri" w:hAnsi="Calibri" w:cs="Calibri"/>
          <w:sz w:val="22"/>
          <w:szCs w:val="22"/>
        </w:rPr>
        <w:t xml:space="preserve">ową w wysokości minimum 40% wartości zadania </w:t>
      </w:r>
      <w:r w:rsidR="007F3150" w:rsidRPr="00E47675">
        <w:rPr>
          <w:rFonts w:ascii="Calibri" w:hAnsi="Calibri" w:cs="Calibri"/>
          <w:sz w:val="22"/>
          <w:szCs w:val="22"/>
        </w:rPr>
        <w:t xml:space="preserve">wystawioną po bezusterkowym </w:t>
      </w:r>
      <w:r w:rsidRPr="00E47675">
        <w:rPr>
          <w:rFonts w:ascii="Calibri" w:hAnsi="Calibri" w:cs="Calibri"/>
          <w:sz w:val="22"/>
          <w:szCs w:val="22"/>
        </w:rPr>
        <w:t>odbiorze całości robót.</w:t>
      </w:r>
      <w:r w:rsidR="00352219" w:rsidRPr="00E47675">
        <w:rPr>
          <w:rFonts w:ascii="Calibri" w:hAnsi="Calibri" w:cs="Calibri"/>
          <w:sz w:val="22"/>
          <w:szCs w:val="22"/>
        </w:rPr>
        <w:t xml:space="preserve"> </w:t>
      </w:r>
      <w:r w:rsidR="00920563">
        <w:rPr>
          <w:rFonts w:ascii="Calibri" w:hAnsi="Calibri" w:cs="Calibri"/>
          <w:sz w:val="22"/>
          <w:szCs w:val="22"/>
        </w:rPr>
        <w:t>Faktura końcowa zostanie rozliczona w 2018 roku.</w:t>
      </w:r>
    </w:p>
    <w:p w:rsidR="006B5D5B" w:rsidRPr="00E47675" w:rsidRDefault="006B5D5B" w:rsidP="006B5D5B">
      <w:pPr>
        <w:tabs>
          <w:tab w:val="left" w:pos="426"/>
        </w:tabs>
        <w:spacing w:line="276" w:lineRule="auto"/>
        <w:ind w:left="426" w:hanging="425"/>
        <w:jc w:val="both"/>
        <w:rPr>
          <w:rFonts w:ascii="Calibri" w:hAnsi="Calibri" w:cs="Calibri"/>
          <w:sz w:val="22"/>
          <w:szCs w:val="22"/>
        </w:rPr>
      </w:pPr>
      <w:r w:rsidRPr="00E47675">
        <w:rPr>
          <w:rFonts w:ascii="Calibri" w:hAnsi="Calibri" w:cs="Calibri"/>
          <w:sz w:val="22"/>
          <w:szCs w:val="22"/>
        </w:rPr>
        <w:t>2.</w:t>
      </w:r>
      <w:r w:rsidRPr="00E47675">
        <w:rPr>
          <w:rFonts w:ascii="Calibri" w:hAnsi="Calibri" w:cs="Calibri"/>
          <w:sz w:val="22"/>
          <w:szCs w:val="22"/>
        </w:rPr>
        <w:tab/>
        <w:t>Podstawę do wystawienia i złożenia Zamawiającemu faktury częściowej będzie stanowić:</w:t>
      </w:r>
    </w:p>
    <w:p w:rsidR="006B5D5B" w:rsidRPr="00E47675" w:rsidRDefault="006B5D5B" w:rsidP="006B5D5B">
      <w:pPr>
        <w:tabs>
          <w:tab w:val="left" w:pos="851"/>
        </w:tabs>
        <w:spacing w:line="276" w:lineRule="auto"/>
        <w:ind w:left="851" w:hanging="425"/>
        <w:jc w:val="both"/>
        <w:rPr>
          <w:rFonts w:ascii="Calibri" w:hAnsi="Calibri" w:cs="Calibri"/>
          <w:sz w:val="22"/>
          <w:szCs w:val="22"/>
        </w:rPr>
      </w:pPr>
      <w:r w:rsidRPr="00E47675">
        <w:rPr>
          <w:rFonts w:ascii="Calibri" w:hAnsi="Calibri" w:cs="Calibri"/>
          <w:sz w:val="22"/>
          <w:szCs w:val="22"/>
        </w:rPr>
        <w:t>1)</w:t>
      </w:r>
      <w:r w:rsidRPr="00E47675">
        <w:rPr>
          <w:rFonts w:ascii="Calibri" w:hAnsi="Calibri" w:cs="Calibri"/>
          <w:sz w:val="22"/>
          <w:szCs w:val="22"/>
        </w:rPr>
        <w:tab/>
        <w:t>w przypadku robót wykonywanych przez Wykonawcę: protokół częściowego wykonania robót budowlanych za zakończone elementy robót określone w tabeli elementów scalonych podpisany przez inspektora nadzoru inwestorskiego i kierownika budowy, a określający zakres robót i ich wartość.</w:t>
      </w:r>
    </w:p>
    <w:p w:rsidR="006B5D5B" w:rsidRPr="00E47675" w:rsidRDefault="006B5D5B" w:rsidP="006B5D5B">
      <w:pPr>
        <w:tabs>
          <w:tab w:val="left" w:pos="851"/>
        </w:tabs>
        <w:spacing w:line="276" w:lineRule="auto"/>
        <w:ind w:left="851" w:hanging="425"/>
        <w:jc w:val="both"/>
        <w:rPr>
          <w:rFonts w:ascii="Calibri" w:hAnsi="Calibri" w:cs="Calibri"/>
          <w:sz w:val="22"/>
          <w:szCs w:val="22"/>
        </w:rPr>
      </w:pPr>
      <w:r w:rsidRPr="00E47675">
        <w:rPr>
          <w:rFonts w:ascii="Calibri" w:hAnsi="Calibri" w:cs="Calibri"/>
          <w:sz w:val="22"/>
          <w:szCs w:val="22"/>
        </w:rPr>
        <w:t>2)</w:t>
      </w:r>
      <w:r w:rsidRPr="00E47675">
        <w:rPr>
          <w:rFonts w:ascii="Calibri" w:hAnsi="Calibri" w:cs="Calibri"/>
          <w:sz w:val="22"/>
          <w:szCs w:val="22"/>
        </w:rPr>
        <w:tab/>
        <w:t>w przypadku robót wykonywanych przez podwykonawcę, za zgodą Zamawiającego:</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a)</w:t>
      </w:r>
      <w:r w:rsidRPr="00E47675">
        <w:rPr>
          <w:rFonts w:ascii="Calibri" w:hAnsi="Calibri" w:cs="Calibri"/>
          <w:sz w:val="22"/>
          <w:szCs w:val="22"/>
        </w:rPr>
        <w:tab/>
        <w:t>pisemna zgoda Zamawiającego na zawarcie umowy Wykonawcy z podwykonawcą lub dalszym podwykonawcą lub potwierdzenie przedłożenia Zamawiającemu projektu umowy o podwykonawstwo na zasadach określonych w §2 umowy i niezgłoszenia przez Zamawiającego zastrzeżeń, bądź sprzeciwu w terminie wskazanym w §2 umowy (zgodnie z zapisami art. 647</w:t>
      </w:r>
      <w:r w:rsidRPr="00E47675">
        <w:rPr>
          <w:rFonts w:ascii="Calibri" w:hAnsi="Calibri" w:cs="Calibri"/>
          <w:sz w:val="22"/>
          <w:szCs w:val="22"/>
          <w:vertAlign w:val="superscript"/>
        </w:rPr>
        <w:t>1</w:t>
      </w:r>
      <w:r w:rsidRPr="00E47675">
        <w:rPr>
          <w:rFonts w:ascii="Calibri" w:hAnsi="Calibri" w:cs="Calibri"/>
          <w:sz w:val="22"/>
          <w:szCs w:val="22"/>
        </w:rPr>
        <w:t xml:space="preserve"> § 2 ustawy Kodeks cywilny),</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b)</w:t>
      </w:r>
      <w:r w:rsidRPr="00E47675">
        <w:rPr>
          <w:rFonts w:ascii="Calibri" w:hAnsi="Calibri" w:cs="Calibri"/>
          <w:sz w:val="22"/>
          <w:szCs w:val="22"/>
        </w:rPr>
        <w:tab/>
        <w:t>protokół wykonania zakończonych elementów robót podpisany przez inspektora nadzoru inwestorskiego i kierownika budowy, określający zakres robót i ich wartość;</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c)</w:t>
      </w:r>
      <w:r w:rsidRPr="00E47675">
        <w:rPr>
          <w:rFonts w:ascii="Calibri" w:hAnsi="Calibri" w:cs="Calibri"/>
          <w:sz w:val="22"/>
          <w:szCs w:val="22"/>
        </w:rPr>
        <w:tab/>
        <w:t>kopia faktury wystawionej Wykonawcy lub podwykonawcy (wraz z poświadczeniem Wykonawcy o zgodności kopii z oryginałem) przez podwykonawcę lub dalszego podwykonawcę za wykonane przez niego roboty,</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d)</w:t>
      </w:r>
      <w:r w:rsidRPr="00E47675">
        <w:rPr>
          <w:rFonts w:ascii="Calibri" w:hAnsi="Calibri" w:cs="Calibri"/>
          <w:sz w:val="22"/>
          <w:szCs w:val="22"/>
        </w:rPr>
        <w:tab/>
        <w:t>kopia przelewu bankowego lub inny dokument świadczący o dokonaniu zapłaty wynagrodzenia (wraz z poświadczeniem Wykonawcy o zgodności kopii z oryginałem) podwykonawcy lub dalszemu podwykonawcy.</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e)</w:t>
      </w:r>
      <w:r w:rsidRPr="00E47675">
        <w:rPr>
          <w:rFonts w:ascii="Calibri" w:hAnsi="Calibri" w:cs="Calibri"/>
          <w:sz w:val="22"/>
          <w:szCs w:val="22"/>
        </w:rPr>
        <w:tab/>
        <w:t>oryginał oświadczenia podwykonawcy lub dalszego podwykonawcy (lub notarialnie poświadczona kopia) o otrzymaniu od Wykonawcy wynagrodzenia za wskazany na fakturze zakres robót.</w:t>
      </w:r>
    </w:p>
    <w:p w:rsidR="006B5D5B" w:rsidRPr="00E47675" w:rsidRDefault="006B5D5B" w:rsidP="006B5D5B">
      <w:pPr>
        <w:tabs>
          <w:tab w:val="left" w:pos="426"/>
        </w:tabs>
        <w:spacing w:line="276" w:lineRule="auto"/>
        <w:ind w:left="426" w:hanging="426"/>
        <w:jc w:val="both"/>
        <w:rPr>
          <w:rFonts w:ascii="Calibri" w:hAnsi="Calibri" w:cs="Calibri"/>
          <w:sz w:val="22"/>
          <w:szCs w:val="22"/>
        </w:rPr>
      </w:pPr>
      <w:r w:rsidRPr="00E47675">
        <w:rPr>
          <w:rFonts w:ascii="Calibri" w:hAnsi="Calibri" w:cs="Calibri"/>
          <w:sz w:val="22"/>
          <w:szCs w:val="22"/>
        </w:rPr>
        <w:t>3.</w:t>
      </w:r>
      <w:r w:rsidRPr="00E47675">
        <w:rPr>
          <w:rFonts w:ascii="Calibri" w:hAnsi="Calibri" w:cs="Calibri"/>
          <w:sz w:val="22"/>
          <w:szCs w:val="22"/>
        </w:rPr>
        <w:tab/>
      </w:r>
      <w:r w:rsidR="00352219" w:rsidRPr="00E47675">
        <w:rPr>
          <w:rFonts w:ascii="Calibri" w:hAnsi="Calibri" w:cs="Calibri"/>
          <w:sz w:val="22"/>
          <w:szCs w:val="22"/>
        </w:rPr>
        <w:t>Faktura częściowe nie mogą przekroczyć 6</w:t>
      </w:r>
      <w:r w:rsidRPr="00E47675">
        <w:rPr>
          <w:rFonts w:ascii="Calibri" w:hAnsi="Calibri" w:cs="Calibri"/>
          <w:sz w:val="22"/>
          <w:szCs w:val="22"/>
        </w:rPr>
        <w:t>0% całkowitego wynagrodzenia ryczałtowego brutto określonego w § 6 ust. 1 niniejszej umowy.</w:t>
      </w:r>
    </w:p>
    <w:p w:rsidR="006B5D5B" w:rsidRPr="00E47675" w:rsidRDefault="006B5D5B" w:rsidP="006B5D5B">
      <w:pPr>
        <w:spacing w:line="276" w:lineRule="auto"/>
        <w:ind w:left="426" w:hanging="426"/>
        <w:jc w:val="both"/>
        <w:rPr>
          <w:rFonts w:ascii="Calibri" w:hAnsi="Calibri" w:cs="Calibri"/>
          <w:sz w:val="22"/>
          <w:szCs w:val="22"/>
        </w:rPr>
      </w:pPr>
      <w:r w:rsidRPr="00E47675">
        <w:rPr>
          <w:rFonts w:ascii="Calibri" w:hAnsi="Calibri" w:cs="Calibri"/>
          <w:sz w:val="22"/>
          <w:szCs w:val="22"/>
        </w:rPr>
        <w:t>4.</w:t>
      </w:r>
      <w:r w:rsidRPr="00E47675">
        <w:rPr>
          <w:rFonts w:ascii="Calibri" w:hAnsi="Calibri" w:cs="Calibri"/>
          <w:sz w:val="22"/>
          <w:szCs w:val="22"/>
        </w:rPr>
        <w:tab/>
        <w:t>Podstawę do wystawienia i złożenia Zamawiającemu faktury końcowej stanowi:</w:t>
      </w:r>
    </w:p>
    <w:p w:rsidR="006B5D5B" w:rsidRPr="00E47675" w:rsidRDefault="006B5D5B" w:rsidP="006B5D5B">
      <w:pPr>
        <w:tabs>
          <w:tab w:val="left" w:pos="851"/>
        </w:tabs>
        <w:spacing w:line="276" w:lineRule="auto"/>
        <w:ind w:left="851" w:hanging="425"/>
        <w:jc w:val="both"/>
        <w:rPr>
          <w:rFonts w:ascii="Calibri" w:hAnsi="Calibri" w:cs="Calibri"/>
          <w:sz w:val="22"/>
          <w:szCs w:val="22"/>
        </w:rPr>
      </w:pPr>
      <w:r w:rsidRPr="00E47675">
        <w:rPr>
          <w:rFonts w:ascii="Calibri" w:hAnsi="Calibri" w:cs="Calibri"/>
          <w:sz w:val="22"/>
          <w:szCs w:val="22"/>
        </w:rPr>
        <w:t>1)</w:t>
      </w:r>
      <w:r w:rsidRPr="00E47675">
        <w:rPr>
          <w:rFonts w:ascii="Calibri" w:hAnsi="Calibri" w:cs="Calibri"/>
          <w:sz w:val="22"/>
          <w:szCs w:val="22"/>
        </w:rPr>
        <w:tab/>
        <w:t>w przypadku, gdy roboty wykonywane były bez udziału podwykonawców:</w:t>
      </w:r>
    </w:p>
    <w:p w:rsidR="006B5D5B" w:rsidRPr="00E47675" w:rsidRDefault="006B5D5B" w:rsidP="006B5D5B">
      <w:pPr>
        <w:pStyle w:val="Tekstpodstawowywcity2"/>
        <w:numPr>
          <w:ilvl w:val="0"/>
          <w:numId w:val="19"/>
        </w:numPr>
        <w:tabs>
          <w:tab w:val="clear" w:pos="1440"/>
          <w:tab w:val="left" w:pos="1276"/>
        </w:tabs>
        <w:spacing w:line="276" w:lineRule="auto"/>
        <w:ind w:left="1276" w:hanging="425"/>
        <w:jc w:val="both"/>
        <w:rPr>
          <w:rFonts w:ascii="Calibri" w:hAnsi="Calibri" w:cs="Calibri"/>
          <w:szCs w:val="22"/>
        </w:rPr>
      </w:pPr>
      <w:r w:rsidRPr="00E47675">
        <w:rPr>
          <w:rFonts w:ascii="Calibri" w:hAnsi="Calibri" w:cs="Calibri"/>
          <w:szCs w:val="22"/>
        </w:rPr>
        <w:t xml:space="preserve">protokół odbioru końcowego robót podpisany przez komisję odbiorową powołaną przez Zamawiającego oraz operat kolaudacyjny, na który składają się wszystkie dokumenty </w:t>
      </w:r>
      <w:r w:rsidRPr="00E47675">
        <w:rPr>
          <w:rFonts w:ascii="Calibri" w:hAnsi="Calibri" w:cs="Calibri"/>
          <w:szCs w:val="22"/>
        </w:rPr>
        <w:br/>
        <w:t>z odnotowanymi zmianami zaistniałymi w czasie realizacji robót budowlanych, wynikami wykonanych badań, pomiarów, przeprowadzonych prób, inwentaryzacja geodezyjna powykonawcza, dziennik budowy oraz wszelkie certyfikaty, aprobaty techniczne, atesty wymagane Ustawą Prawo budowlane i Ustawą o wyrobach budowlanych aktualne na dzień odbioru danego elementu przez Zamawiającego, o ile przedmiot zamówienia wymaga przedstawienia w/w poszczególnych dokumentów.</w:t>
      </w:r>
    </w:p>
    <w:p w:rsidR="006B5D5B" w:rsidRPr="00E47675" w:rsidRDefault="006B5D5B" w:rsidP="006B5D5B">
      <w:pPr>
        <w:tabs>
          <w:tab w:val="left" w:pos="851"/>
        </w:tabs>
        <w:spacing w:line="276" w:lineRule="auto"/>
        <w:ind w:left="851" w:hanging="425"/>
        <w:jc w:val="both"/>
        <w:rPr>
          <w:rFonts w:ascii="Calibri" w:hAnsi="Calibri" w:cs="Calibri"/>
          <w:sz w:val="22"/>
          <w:szCs w:val="22"/>
        </w:rPr>
      </w:pPr>
      <w:r w:rsidRPr="00E47675">
        <w:rPr>
          <w:rFonts w:ascii="Calibri" w:hAnsi="Calibri" w:cs="Calibri"/>
          <w:sz w:val="22"/>
          <w:szCs w:val="22"/>
        </w:rPr>
        <w:t>2)</w:t>
      </w:r>
      <w:r w:rsidRPr="00E47675">
        <w:rPr>
          <w:rFonts w:ascii="Calibri" w:hAnsi="Calibri" w:cs="Calibri"/>
          <w:sz w:val="22"/>
          <w:szCs w:val="22"/>
        </w:rPr>
        <w:tab/>
        <w:t>w przypadku, gdy roboty wykonywane były z udziałem podwykonawców za zgodą Zamawiającego:</w:t>
      </w:r>
    </w:p>
    <w:p w:rsidR="006B5D5B" w:rsidRPr="00E47675" w:rsidRDefault="006B5D5B" w:rsidP="006B5D5B">
      <w:pPr>
        <w:tabs>
          <w:tab w:val="left" w:pos="1276"/>
        </w:tabs>
        <w:spacing w:line="276" w:lineRule="auto"/>
        <w:ind w:left="1276" w:hanging="425"/>
        <w:jc w:val="both"/>
        <w:rPr>
          <w:rFonts w:ascii="Calibri" w:hAnsi="Calibri" w:cs="Calibri"/>
          <w:color w:val="0000FF"/>
          <w:sz w:val="22"/>
          <w:szCs w:val="22"/>
        </w:rPr>
      </w:pPr>
      <w:r w:rsidRPr="00E47675">
        <w:rPr>
          <w:rFonts w:ascii="Calibri" w:hAnsi="Calibri" w:cs="Calibri"/>
          <w:sz w:val="22"/>
          <w:szCs w:val="22"/>
        </w:rPr>
        <w:lastRenderedPageBreak/>
        <w:t>a)</w:t>
      </w:r>
      <w:r w:rsidRPr="00E47675">
        <w:rPr>
          <w:rFonts w:ascii="Calibri" w:hAnsi="Calibri" w:cs="Calibri"/>
          <w:sz w:val="22"/>
          <w:szCs w:val="22"/>
        </w:rPr>
        <w:tab/>
        <w:t>protokół odbioru końcowego robót podpisany przez komisję odbiorową powołaną przez Zamawiającego z określeniem zakresu rzeczowego i finansowego wykonywanego przez podwykonawców oraz operat kolaudacyjny, na który składają się wszystkie dokumenty z odnotowanymi zmianami zaistniałymi w czasie realizacji robót budowlanych, wynikami wykonanych badań, pomiarów, przeprowadzonych prób, inwentaryzacja geodezyjna powykonawcza, dziennik budowy oraz wszelkie certyfikaty, aprobaty techniczne, atesty wymagane Ustawą Prawo budowlane i Ustawą o wyrobach budowlanych aktualne na dzień odbioru danego elementu przez Zamawiającego, o ile przedmiot zamówienia wymaga przedstawienia w/w poszczególnych dokumentów.</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b)</w:t>
      </w:r>
      <w:r w:rsidRPr="00E47675">
        <w:rPr>
          <w:rFonts w:ascii="Calibri" w:hAnsi="Calibri" w:cs="Calibri"/>
          <w:sz w:val="22"/>
          <w:szCs w:val="22"/>
        </w:rPr>
        <w:tab/>
        <w:t>kopie faktur wystawionych Wykonawcy (wraz z poświadczeniem Wykonawcy o zgodności kopii z oryginałem) przez podwykonawców za wykonane przez nich roboty,</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c)</w:t>
      </w:r>
      <w:r w:rsidRPr="00E47675">
        <w:rPr>
          <w:rFonts w:ascii="Calibri" w:hAnsi="Calibri" w:cs="Calibri"/>
          <w:sz w:val="22"/>
          <w:szCs w:val="22"/>
        </w:rPr>
        <w:tab/>
        <w:t>kopie przelewu bankowego lub inny dokument świadczący o dokonaniu zapłaty (wraz z poświadczeniem Wykonawcy o zgodności kopii z oryginałem) do pełnej wysokości kwoty wynikłej z przedstawionych faktur,</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d)</w:t>
      </w:r>
      <w:r w:rsidRPr="00E47675">
        <w:rPr>
          <w:rFonts w:ascii="Calibri" w:hAnsi="Calibri" w:cs="Calibri"/>
          <w:sz w:val="22"/>
          <w:szCs w:val="22"/>
        </w:rPr>
        <w:tab/>
        <w:t>Oryginał Oświadczenia podwykonawców (lub notarialnie poświadczona kopia) o otrzymaniu od Wykonawcy pełnego wynagrodzenia za wskazany na fakturach podwykonawcy zakres robót.</w:t>
      </w:r>
    </w:p>
    <w:p w:rsidR="00AF657F" w:rsidRPr="00B53C9E" w:rsidRDefault="006B5D5B" w:rsidP="00AF657F">
      <w:pPr>
        <w:tabs>
          <w:tab w:val="left" w:pos="426"/>
        </w:tabs>
        <w:ind w:left="426" w:hanging="426"/>
        <w:jc w:val="both"/>
        <w:rPr>
          <w:rFonts w:ascii="Calibri" w:hAnsi="Calibri" w:cs="Calibri"/>
          <w:sz w:val="22"/>
          <w:szCs w:val="22"/>
        </w:rPr>
      </w:pPr>
      <w:r>
        <w:rPr>
          <w:rFonts w:ascii="Calibri" w:hAnsi="Calibri" w:cs="Calibri"/>
          <w:sz w:val="22"/>
          <w:szCs w:val="22"/>
        </w:rPr>
        <w:t>5</w:t>
      </w:r>
      <w:r w:rsidR="00B53C9E" w:rsidRPr="00B53C9E">
        <w:rPr>
          <w:rFonts w:ascii="Calibri" w:hAnsi="Calibri" w:cs="Calibri"/>
          <w:sz w:val="22"/>
          <w:szCs w:val="22"/>
        </w:rPr>
        <w:t>.</w:t>
      </w:r>
      <w:r w:rsidR="00B53C9E" w:rsidRPr="00B53C9E">
        <w:rPr>
          <w:rFonts w:ascii="Calibri" w:hAnsi="Calibri" w:cs="Calibri"/>
          <w:sz w:val="22"/>
          <w:szCs w:val="22"/>
        </w:rPr>
        <w:tab/>
        <w:t xml:space="preserve">Faktury z niniejszej umowy wystawiane będą przez Wykonawcę na Zamawiającego tj. </w:t>
      </w:r>
      <w:r w:rsidR="00AF657F" w:rsidRPr="005B0219">
        <w:rPr>
          <w:rFonts w:ascii="Calibri" w:hAnsi="Calibri" w:cs="Calibri"/>
          <w:b/>
          <w:sz w:val="22"/>
          <w:szCs w:val="22"/>
        </w:rPr>
        <w:t>Gmina Żmigród</w:t>
      </w:r>
      <w:r w:rsidR="00AF657F">
        <w:rPr>
          <w:rFonts w:ascii="Calibri" w:hAnsi="Calibri" w:cs="Calibri"/>
          <w:b/>
          <w:sz w:val="22"/>
          <w:szCs w:val="22"/>
        </w:rPr>
        <w:t xml:space="preserve"> </w:t>
      </w:r>
      <w:r w:rsidR="00AF657F" w:rsidRPr="005B0219">
        <w:rPr>
          <w:rFonts w:ascii="Calibri" w:hAnsi="Calibri" w:cs="Calibri"/>
          <w:b/>
          <w:sz w:val="22"/>
          <w:szCs w:val="22"/>
        </w:rPr>
        <w:t>ul. Pl. Wojska Polskiego 2-3, 55-140 Żmigród</w:t>
      </w:r>
      <w:r w:rsidR="00AF657F">
        <w:rPr>
          <w:rFonts w:ascii="Calibri" w:hAnsi="Calibri" w:cs="Calibri"/>
          <w:sz w:val="22"/>
          <w:szCs w:val="22"/>
        </w:rPr>
        <w:t xml:space="preserve"> </w:t>
      </w:r>
      <w:r w:rsidR="00AF657F" w:rsidRPr="00D06D65">
        <w:rPr>
          <w:rFonts w:ascii="Calibri" w:hAnsi="Calibri" w:cs="Calibri"/>
          <w:sz w:val="22"/>
          <w:szCs w:val="22"/>
        </w:rPr>
        <w:t xml:space="preserve">NIP: </w:t>
      </w:r>
      <w:r w:rsidR="00AF657F" w:rsidRPr="005B0219">
        <w:rPr>
          <w:rStyle w:val="st1"/>
          <w:rFonts w:ascii="Calibri" w:hAnsi="Calibri" w:cs="Arial"/>
          <w:b/>
          <w:sz w:val="22"/>
          <w:szCs w:val="22"/>
        </w:rPr>
        <w:t>9151603741</w:t>
      </w:r>
      <w:r w:rsidR="00AF657F" w:rsidRPr="00D06D65">
        <w:rPr>
          <w:rStyle w:val="st1"/>
          <w:rFonts w:ascii="Calibri" w:hAnsi="Calibri" w:cs="Arial"/>
          <w:sz w:val="22"/>
          <w:szCs w:val="22"/>
        </w:rPr>
        <w:t xml:space="preserve">. REGON: </w:t>
      </w:r>
      <w:r w:rsidR="00AF657F" w:rsidRPr="005B0219">
        <w:rPr>
          <w:rStyle w:val="st1"/>
          <w:rFonts w:ascii="Calibri" w:hAnsi="Calibri" w:cs="Arial"/>
          <w:b/>
          <w:sz w:val="22"/>
          <w:szCs w:val="22"/>
        </w:rPr>
        <w:t>931934911</w:t>
      </w:r>
      <w:r w:rsidR="00AF657F" w:rsidRPr="00D06D65">
        <w:rPr>
          <w:rFonts w:ascii="Calibri" w:hAnsi="Calibri" w:cs="Calibri"/>
          <w:sz w:val="22"/>
          <w:szCs w:val="22"/>
        </w:rPr>
        <w:t>.</w:t>
      </w:r>
    </w:p>
    <w:p w:rsidR="00B53C9E" w:rsidRPr="00B53C9E" w:rsidRDefault="006B5D5B" w:rsidP="00D901C8">
      <w:pPr>
        <w:tabs>
          <w:tab w:val="left" w:pos="426"/>
        </w:tabs>
        <w:spacing w:line="276" w:lineRule="auto"/>
        <w:ind w:left="426" w:hanging="426"/>
        <w:jc w:val="both"/>
        <w:rPr>
          <w:rFonts w:ascii="Calibri" w:hAnsi="Calibri" w:cs="Calibri"/>
          <w:sz w:val="22"/>
          <w:szCs w:val="22"/>
        </w:rPr>
      </w:pPr>
      <w:r>
        <w:rPr>
          <w:rFonts w:ascii="Calibri" w:hAnsi="Calibri" w:cs="Calibri"/>
          <w:sz w:val="22"/>
          <w:szCs w:val="22"/>
        </w:rPr>
        <w:t>6</w:t>
      </w:r>
      <w:r w:rsidR="00B53C9E" w:rsidRPr="00B53C9E">
        <w:rPr>
          <w:rFonts w:ascii="Calibri" w:hAnsi="Calibri" w:cs="Calibri"/>
          <w:sz w:val="22"/>
          <w:szCs w:val="22"/>
        </w:rPr>
        <w:t>.</w:t>
      </w:r>
      <w:r w:rsidR="00B53C9E" w:rsidRPr="00B53C9E">
        <w:rPr>
          <w:rFonts w:ascii="Calibri" w:hAnsi="Calibri" w:cs="Calibri"/>
          <w:sz w:val="22"/>
          <w:szCs w:val="22"/>
        </w:rPr>
        <w:tab/>
        <w:t>Zapłata faktur</w:t>
      </w:r>
      <w:r>
        <w:rPr>
          <w:rFonts w:ascii="Calibri" w:hAnsi="Calibri" w:cs="Calibri"/>
          <w:sz w:val="22"/>
          <w:szCs w:val="22"/>
        </w:rPr>
        <w:t>y</w:t>
      </w:r>
      <w:r w:rsidR="00D06D65">
        <w:rPr>
          <w:rFonts w:ascii="Calibri" w:hAnsi="Calibri" w:cs="Calibri"/>
          <w:sz w:val="22"/>
          <w:szCs w:val="22"/>
        </w:rPr>
        <w:t xml:space="preserve"> częściow</w:t>
      </w:r>
      <w:r>
        <w:rPr>
          <w:rFonts w:ascii="Calibri" w:hAnsi="Calibri" w:cs="Calibri"/>
          <w:sz w:val="22"/>
          <w:szCs w:val="22"/>
        </w:rPr>
        <w:t>ej</w:t>
      </w:r>
      <w:r w:rsidR="00B53C9E" w:rsidRPr="00B53C9E">
        <w:rPr>
          <w:rFonts w:ascii="Calibri" w:hAnsi="Calibri" w:cs="Calibri"/>
          <w:sz w:val="22"/>
          <w:szCs w:val="22"/>
        </w:rPr>
        <w:t xml:space="preserve"> nastąpi na podstawie polecenia przelewu na konto Wykonawcy wskazane na fakturze, w terminie do 30 dni od daty wpływu kompletu dokumentów, o których mowa w ust.</w:t>
      </w:r>
      <w:r w:rsidR="005A3E20">
        <w:rPr>
          <w:rFonts w:ascii="Calibri" w:hAnsi="Calibri" w:cs="Calibri"/>
          <w:sz w:val="22"/>
          <w:szCs w:val="22"/>
        </w:rPr>
        <w:t xml:space="preserve"> </w:t>
      </w:r>
      <w:r w:rsidR="00B25228">
        <w:rPr>
          <w:rFonts w:ascii="Calibri" w:hAnsi="Calibri" w:cs="Calibri"/>
          <w:sz w:val="22"/>
          <w:szCs w:val="22"/>
        </w:rPr>
        <w:t>2</w:t>
      </w:r>
      <w:r w:rsidR="00D06D65">
        <w:rPr>
          <w:rFonts w:ascii="Calibri" w:hAnsi="Calibri" w:cs="Calibri"/>
          <w:sz w:val="22"/>
          <w:szCs w:val="22"/>
        </w:rPr>
        <w:t xml:space="preserve"> pkt. 1 lub w ust.</w:t>
      </w:r>
      <w:r w:rsidR="005A3E20">
        <w:rPr>
          <w:rFonts w:ascii="Calibri" w:hAnsi="Calibri" w:cs="Calibri"/>
          <w:sz w:val="22"/>
          <w:szCs w:val="22"/>
        </w:rPr>
        <w:t xml:space="preserve"> </w:t>
      </w:r>
      <w:r w:rsidR="00B25228">
        <w:rPr>
          <w:rFonts w:ascii="Calibri" w:hAnsi="Calibri" w:cs="Calibri"/>
          <w:sz w:val="22"/>
          <w:szCs w:val="22"/>
        </w:rPr>
        <w:t>2</w:t>
      </w:r>
      <w:r w:rsidR="00B53C9E" w:rsidRPr="00B53C9E">
        <w:rPr>
          <w:rFonts w:ascii="Calibri" w:hAnsi="Calibri" w:cs="Calibri"/>
          <w:sz w:val="22"/>
          <w:szCs w:val="22"/>
        </w:rPr>
        <w:t xml:space="preserve"> pkt. 2 lit. a - e</w:t>
      </w:r>
      <w:r w:rsidR="005A3E20">
        <w:rPr>
          <w:rFonts w:ascii="Calibri" w:hAnsi="Calibri" w:cs="Calibri"/>
          <w:sz w:val="22"/>
          <w:szCs w:val="22"/>
        </w:rPr>
        <w:t>,</w:t>
      </w:r>
      <w:r w:rsidR="00B53C9E" w:rsidRPr="00B53C9E">
        <w:rPr>
          <w:rFonts w:ascii="Calibri" w:hAnsi="Calibri" w:cs="Calibri"/>
          <w:sz w:val="22"/>
          <w:szCs w:val="22"/>
        </w:rPr>
        <w:t xml:space="preserve"> stanowiących podstawę do zapłaty faktury częściowej. W przypadku złożenia niekompletnej faktury, bez wymaganych przez Zamawiającego dokumentów, zostanie ona odesłana do Wykonawcy bez zapłaty. Za datę zapłaty uważa się datę obciążenia rachunku Zamawiającego.</w:t>
      </w:r>
    </w:p>
    <w:p w:rsidR="00B53C9E" w:rsidRPr="00B53C9E" w:rsidRDefault="00B53C9E" w:rsidP="00D901C8">
      <w:pPr>
        <w:tabs>
          <w:tab w:val="left" w:pos="426"/>
        </w:tabs>
        <w:spacing w:line="276" w:lineRule="auto"/>
        <w:ind w:left="426" w:hanging="426"/>
        <w:jc w:val="both"/>
        <w:rPr>
          <w:rFonts w:ascii="Calibri" w:hAnsi="Calibri" w:cs="Calibri"/>
          <w:sz w:val="22"/>
          <w:szCs w:val="22"/>
        </w:rPr>
      </w:pPr>
      <w:r w:rsidRPr="00B53C9E">
        <w:rPr>
          <w:rFonts w:ascii="Calibri" w:hAnsi="Calibri" w:cs="Calibri"/>
          <w:sz w:val="22"/>
          <w:szCs w:val="22"/>
        </w:rPr>
        <w:t>7. Zapłata faktury końcowej nastąpi na podstawie polecenia przelewu na konto Wykonawcy wskazane na fakturze, w terminie</w:t>
      </w:r>
      <w:r w:rsidR="00E17A47">
        <w:rPr>
          <w:rFonts w:ascii="Calibri" w:hAnsi="Calibri" w:cs="Calibri"/>
          <w:sz w:val="22"/>
          <w:szCs w:val="22"/>
        </w:rPr>
        <w:t xml:space="preserve"> do</w:t>
      </w:r>
      <w:r w:rsidRPr="00B53C9E">
        <w:rPr>
          <w:rFonts w:ascii="Calibri" w:hAnsi="Calibri" w:cs="Calibri"/>
          <w:sz w:val="22"/>
          <w:szCs w:val="22"/>
        </w:rPr>
        <w:t xml:space="preserve"> 30 dni od daty wpływu kompletu dokumentów, o których mowa w ust.</w:t>
      </w:r>
      <w:r w:rsidR="005A3E20">
        <w:rPr>
          <w:rFonts w:ascii="Calibri" w:hAnsi="Calibri" w:cs="Calibri"/>
          <w:sz w:val="22"/>
          <w:szCs w:val="22"/>
        </w:rPr>
        <w:t xml:space="preserve"> </w:t>
      </w:r>
      <w:r w:rsidR="00B25228">
        <w:rPr>
          <w:rFonts w:ascii="Calibri" w:hAnsi="Calibri" w:cs="Calibri"/>
          <w:sz w:val="22"/>
          <w:szCs w:val="22"/>
        </w:rPr>
        <w:t>4</w:t>
      </w:r>
      <w:r w:rsidRPr="00B53C9E">
        <w:rPr>
          <w:rFonts w:ascii="Calibri" w:hAnsi="Calibri" w:cs="Calibri"/>
          <w:sz w:val="22"/>
          <w:szCs w:val="22"/>
        </w:rPr>
        <w:t xml:space="preserve"> pkt.</w:t>
      </w:r>
      <w:r w:rsidR="005A3E20">
        <w:rPr>
          <w:rFonts w:ascii="Calibri" w:hAnsi="Calibri" w:cs="Calibri"/>
          <w:sz w:val="22"/>
          <w:szCs w:val="22"/>
        </w:rPr>
        <w:t xml:space="preserve"> </w:t>
      </w:r>
      <w:r w:rsidRPr="00B53C9E">
        <w:rPr>
          <w:rFonts w:ascii="Calibri" w:hAnsi="Calibri" w:cs="Calibri"/>
          <w:sz w:val="22"/>
          <w:szCs w:val="22"/>
        </w:rPr>
        <w:t>1 lit. a) lub w ust.</w:t>
      </w:r>
      <w:r w:rsidR="00B25228">
        <w:rPr>
          <w:rFonts w:ascii="Calibri" w:hAnsi="Calibri" w:cs="Calibri"/>
          <w:sz w:val="22"/>
          <w:szCs w:val="22"/>
        </w:rPr>
        <w:t xml:space="preserve"> 4</w:t>
      </w:r>
      <w:r w:rsidRPr="00B53C9E">
        <w:rPr>
          <w:rFonts w:ascii="Calibri" w:hAnsi="Calibri" w:cs="Calibri"/>
          <w:sz w:val="22"/>
          <w:szCs w:val="22"/>
        </w:rPr>
        <w:t xml:space="preserve"> pkt.</w:t>
      </w:r>
      <w:r w:rsidR="005A3E20">
        <w:rPr>
          <w:rFonts w:ascii="Calibri" w:hAnsi="Calibri" w:cs="Calibri"/>
          <w:sz w:val="22"/>
          <w:szCs w:val="22"/>
        </w:rPr>
        <w:t xml:space="preserve"> </w:t>
      </w:r>
      <w:r w:rsidRPr="00B53C9E">
        <w:rPr>
          <w:rFonts w:ascii="Calibri" w:hAnsi="Calibri" w:cs="Calibri"/>
          <w:sz w:val="22"/>
          <w:szCs w:val="22"/>
        </w:rPr>
        <w:t xml:space="preserve">2 lit. a – </w:t>
      </w:r>
      <w:r w:rsidR="00B25228">
        <w:rPr>
          <w:rFonts w:ascii="Calibri" w:hAnsi="Calibri" w:cs="Calibri"/>
          <w:sz w:val="22"/>
          <w:szCs w:val="22"/>
        </w:rPr>
        <w:t>d</w:t>
      </w:r>
      <w:r w:rsidR="005A3E20">
        <w:rPr>
          <w:rFonts w:ascii="Calibri" w:hAnsi="Calibri" w:cs="Calibri"/>
          <w:sz w:val="22"/>
          <w:szCs w:val="22"/>
        </w:rPr>
        <w:t>,</w:t>
      </w:r>
      <w:r w:rsidRPr="00B53C9E">
        <w:rPr>
          <w:rFonts w:ascii="Calibri" w:hAnsi="Calibri" w:cs="Calibri"/>
          <w:sz w:val="22"/>
          <w:szCs w:val="22"/>
        </w:rPr>
        <w:t xml:space="preserve"> stanowiących podstawę do zapłaty faktury końcowej. W przypadku złożenia niekompletnej faktury, bez wymaganych przez Zamawiającego dokumentów, zostanie ona odesłana do Wykonawcy bez zapłaty. Za datę zapłaty uważa się datę obciążenia rachunku Zamawiającego.</w:t>
      </w:r>
    </w:p>
    <w:p w:rsidR="009A3F1C" w:rsidRDefault="009A3F1C" w:rsidP="00D901C8">
      <w:pPr>
        <w:spacing w:line="276" w:lineRule="auto"/>
        <w:rPr>
          <w:b/>
          <w:sz w:val="22"/>
          <w:szCs w:val="22"/>
        </w:rPr>
      </w:pPr>
    </w:p>
    <w:p w:rsidR="006511CA" w:rsidRDefault="006511CA" w:rsidP="00D901C8">
      <w:pPr>
        <w:spacing w:line="276" w:lineRule="auto"/>
        <w:rPr>
          <w:b/>
          <w:sz w:val="22"/>
          <w:szCs w:val="22"/>
        </w:rPr>
      </w:pPr>
    </w:p>
    <w:p w:rsidR="00F030F3" w:rsidRPr="002C69C4" w:rsidRDefault="001A13C7" w:rsidP="00D901C8">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 xml:space="preserve">§ </w:t>
      </w:r>
      <w:r w:rsidR="00511269">
        <w:rPr>
          <w:rFonts w:ascii="Calibri" w:hAnsi="Calibri" w:cs="Calibri"/>
          <w:b/>
          <w:sz w:val="22"/>
          <w:szCs w:val="22"/>
          <w:lang w:val="pl-PL"/>
        </w:rPr>
        <w:t>8</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1. </w:t>
      </w:r>
      <w:r w:rsidR="00D065AA" w:rsidRPr="002C69C4">
        <w:rPr>
          <w:rFonts w:ascii="Calibri" w:hAnsi="Calibri" w:cs="Calibri"/>
          <w:sz w:val="22"/>
          <w:szCs w:val="22"/>
          <w:lang w:val="pl-PL"/>
        </w:rPr>
        <w:t>Wykonawca jest odpowiedzialny względem Zamawiającego, jeżeli wykonany przedmiot umowy ma wady zmniejszające jego wartość lub użyteczność ze względu na cel określony w umowie.</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2. </w:t>
      </w:r>
      <w:r w:rsidR="00D065AA" w:rsidRPr="002C69C4">
        <w:rPr>
          <w:rFonts w:ascii="Calibri" w:hAnsi="Calibri" w:cs="Calibri"/>
          <w:sz w:val="22"/>
          <w:szCs w:val="22"/>
          <w:lang w:val="pl-PL"/>
        </w:rPr>
        <w:t xml:space="preserve">Wykonawca udziela Zamawiającemu gwarancji na wykonane roboty budowlane na okres …………..- miesięcy, licząc od daty ostatecznego odbioru końcowego przedmiotu </w:t>
      </w:r>
      <w:r w:rsidR="005A3E20">
        <w:rPr>
          <w:rFonts w:ascii="Calibri" w:hAnsi="Calibri" w:cs="Calibri"/>
          <w:sz w:val="22"/>
          <w:szCs w:val="22"/>
          <w:lang w:val="pl-PL"/>
        </w:rPr>
        <w:t>umowy</w:t>
      </w:r>
      <w:r w:rsidR="00D065AA" w:rsidRPr="002C69C4">
        <w:rPr>
          <w:rFonts w:ascii="Calibri" w:hAnsi="Calibri" w:cs="Calibri"/>
          <w:sz w:val="22"/>
          <w:szCs w:val="22"/>
          <w:lang w:val="pl-PL"/>
        </w:rPr>
        <w:t xml:space="preserve">. </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3. </w:t>
      </w:r>
      <w:r w:rsidR="00D065AA" w:rsidRPr="002C69C4">
        <w:rPr>
          <w:rFonts w:ascii="Calibri" w:hAnsi="Calibri" w:cs="Calibri"/>
          <w:sz w:val="22"/>
          <w:szCs w:val="22"/>
          <w:lang w:val="pl-PL"/>
        </w:rPr>
        <w:t xml:space="preserve">Warunki gwarancji zostały określone w karcie gwarancyjnej, stanowiącej załącznik nr </w:t>
      </w:r>
      <w:r w:rsidR="00F87FEC">
        <w:rPr>
          <w:rFonts w:ascii="Calibri" w:hAnsi="Calibri" w:cs="Calibri"/>
          <w:sz w:val="22"/>
          <w:szCs w:val="22"/>
          <w:lang w:val="pl-PL"/>
        </w:rPr>
        <w:t>2</w:t>
      </w:r>
      <w:r w:rsidR="00D065AA" w:rsidRPr="002C69C4">
        <w:rPr>
          <w:rFonts w:ascii="Calibri" w:hAnsi="Calibri" w:cs="Calibri"/>
          <w:sz w:val="22"/>
          <w:szCs w:val="22"/>
          <w:lang w:val="pl-PL"/>
        </w:rPr>
        <w:t xml:space="preserve"> do niniejszej umowy. </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4. </w:t>
      </w:r>
      <w:r w:rsidR="00D065AA" w:rsidRPr="002C69C4">
        <w:rPr>
          <w:rFonts w:ascii="Calibri" w:hAnsi="Calibri" w:cs="Calibri"/>
          <w:sz w:val="22"/>
          <w:szCs w:val="22"/>
          <w:lang w:val="pl-PL"/>
        </w:rPr>
        <w:t>Zamawiający wyznacza termin przeglądu przedmiotu umowy po odbiorze w okresie rękojmi i gwarancji, a w razie stwierdzenia wad i usterek wyznacza także termin do usunięcia wad.</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lastRenderedPageBreak/>
        <w:t xml:space="preserve">5. </w:t>
      </w:r>
      <w:r w:rsidR="00D065AA" w:rsidRPr="002C69C4">
        <w:rPr>
          <w:rFonts w:ascii="Calibri" w:hAnsi="Calibri" w:cs="Calibri"/>
          <w:sz w:val="22"/>
          <w:szCs w:val="22"/>
          <w:lang w:val="pl-PL"/>
        </w:rPr>
        <w:t>Strony zrównują okres rękojmi z okresem</w:t>
      </w:r>
      <w:r w:rsidR="00EC12D3" w:rsidRPr="002C69C4">
        <w:rPr>
          <w:rFonts w:ascii="Calibri" w:hAnsi="Calibri" w:cs="Calibri"/>
          <w:sz w:val="22"/>
          <w:szCs w:val="22"/>
          <w:lang w:val="pl-PL"/>
        </w:rPr>
        <w:t xml:space="preserve"> </w:t>
      </w:r>
      <w:r w:rsidR="00D065AA" w:rsidRPr="002C69C4">
        <w:rPr>
          <w:rFonts w:ascii="Calibri" w:hAnsi="Calibri" w:cs="Calibri"/>
          <w:sz w:val="22"/>
          <w:szCs w:val="22"/>
          <w:lang w:val="pl-PL"/>
        </w:rPr>
        <w:t>udzielonej gwarancji. Zamawiający może realizować uprawnienia z tytułu gwarancji niezależnie od uprawnień z tytułu rękojmi. Bieg terminu gwarancji i rękojmi rozpoczyna się od dnia bezusterkowego odbioru końcowego przedmiotu umowy.</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6. </w:t>
      </w:r>
      <w:r w:rsidR="00D065AA" w:rsidRPr="002C69C4">
        <w:rPr>
          <w:rFonts w:ascii="Calibri" w:hAnsi="Calibri" w:cs="Calibri"/>
          <w:sz w:val="22"/>
          <w:szCs w:val="22"/>
          <w:lang w:val="pl-PL"/>
        </w:rPr>
        <w:t>Zamawiający może dochodzić roszczeń z tytułu gwarancji także po terminie określonym w ust. 2, jeżeli zgłosił wadę przed upływem tego okresu.</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7. </w:t>
      </w:r>
      <w:r w:rsidR="00D065AA" w:rsidRPr="002C69C4">
        <w:rPr>
          <w:rFonts w:ascii="Calibri" w:hAnsi="Calibri" w:cs="Calibri"/>
          <w:sz w:val="22"/>
          <w:szCs w:val="22"/>
          <w:lang w:val="pl-PL"/>
        </w:rPr>
        <w:t>W przypadku niewywiązania się Wykonawcy ze zobowiązań gwarancyjnych, mimo dwukrotnego wezwania Zamawiającego, Zamawiającemu przysługuje prawo zlecenia ich wykonania na koszt Wykonawcy.</w:t>
      </w:r>
    </w:p>
    <w:p w:rsidR="001A13C7" w:rsidRPr="002C69C4" w:rsidRDefault="001A13C7" w:rsidP="00D901C8">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 xml:space="preserve">§ </w:t>
      </w:r>
      <w:r w:rsidR="00511269">
        <w:rPr>
          <w:rFonts w:ascii="Calibri" w:hAnsi="Calibri" w:cs="Calibri"/>
          <w:b/>
          <w:sz w:val="22"/>
          <w:szCs w:val="22"/>
          <w:lang w:val="pl-PL"/>
        </w:rPr>
        <w:t>9</w:t>
      </w:r>
    </w:p>
    <w:p w:rsidR="001A13C7" w:rsidRPr="002C69C4" w:rsidRDefault="00D90960"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Wykonawca</w:t>
      </w:r>
      <w:r w:rsidR="001A13C7" w:rsidRPr="002C69C4">
        <w:rPr>
          <w:rFonts w:ascii="Calibri" w:hAnsi="Calibri" w:cs="Calibri"/>
          <w:sz w:val="22"/>
          <w:szCs w:val="22"/>
          <w:lang w:val="pl-PL"/>
        </w:rPr>
        <w:t xml:space="preserve"> zgłosi </w:t>
      </w:r>
      <w:r w:rsidRPr="002C69C4">
        <w:rPr>
          <w:rFonts w:ascii="Calibri" w:hAnsi="Calibri" w:cs="Calibri"/>
          <w:sz w:val="22"/>
          <w:szCs w:val="22"/>
          <w:lang w:val="pl-PL"/>
        </w:rPr>
        <w:t>Zamawiającemu</w:t>
      </w:r>
      <w:r w:rsidR="001A13C7" w:rsidRPr="002C69C4">
        <w:rPr>
          <w:rFonts w:ascii="Calibri" w:hAnsi="Calibri" w:cs="Calibri"/>
          <w:sz w:val="22"/>
          <w:szCs w:val="22"/>
          <w:lang w:val="pl-PL"/>
        </w:rPr>
        <w:t xml:space="preserve"> pisemnie gotowość do odbioru końcowego robót wykonanych </w:t>
      </w:r>
      <w:r w:rsidR="00601795" w:rsidRPr="002C69C4">
        <w:rPr>
          <w:rFonts w:ascii="Calibri" w:hAnsi="Calibri" w:cs="Calibri"/>
          <w:sz w:val="22"/>
          <w:szCs w:val="22"/>
          <w:lang w:val="pl-PL"/>
        </w:rPr>
        <w:br/>
        <w:t>w realizacji przedmiotu umowy</w:t>
      </w:r>
      <w:r w:rsidR="001A13C7" w:rsidRPr="002C69C4">
        <w:rPr>
          <w:rFonts w:ascii="Calibri" w:hAnsi="Calibri" w:cs="Calibri"/>
          <w:sz w:val="22"/>
          <w:szCs w:val="22"/>
          <w:lang w:val="pl-PL"/>
        </w:rPr>
        <w:t>.</w:t>
      </w:r>
    </w:p>
    <w:p w:rsidR="001A13C7"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W odbiorze uczestniczyć będą upoważnieni przedstawiciele </w:t>
      </w:r>
      <w:r w:rsidR="00D90960" w:rsidRPr="002C69C4">
        <w:rPr>
          <w:rFonts w:ascii="Calibri" w:hAnsi="Calibri" w:cs="Calibri"/>
          <w:sz w:val="22"/>
          <w:szCs w:val="22"/>
          <w:lang w:val="pl-PL"/>
        </w:rPr>
        <w:t>Zamawiającego</w:t>
      </w:r>
      <w:r w:rsidRPr="002C69C4">
        <w:rPr>
          <w:rFonts w:ascii="Calibri" w:hAnsi="Calibri" w:cs="Calibri"/>
          <w:sz w:val="22"/>
          <w:szCs w:val="22"/>
          <w:lang w:val="pl-PL"/>
        </w:rPr>
        <w:t xml:space="preserve"> i </w:t>
      </w:r>
      <w:r w:rsidR="00D90960" w:rsidRPr="002C69C4">
        <w:rPr>
          <w:rFonts w:ascii="Calibri" w:hAnsi="Calibri" w:cs="Calibri"/>
          <w:sz w:val="22"/>
          <w:szCs w:val="22"/>
          <w:lang w:val="pl-PL"/>
        </w:rPr>
        <w:t>Wykonawcy</w:t>
      </w:r>
      <w:r w:rsidRPr="002C69C4">
        <w:rPr>
          <w:rFonts w:ascii="Calibri" w:hAnsi="Calibri" w:cs="Calibri"/>
          <w:sz w:val="22"/>
          <w:szCs w:val="22"/>
          <w:lang w:val="pl-PL"/>
        </w:rPr>
        <w:t>.</w:t>
      </w:r>
    </w:p>
    <w:p w:rsidR="003D6CC2"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Odbiór końcowy polegać będzie na ocenie ilości i jakości wykonanych robót pod względem technicznym, estetycznym, użytkowym i stanowić będzie podstawę dopuszczenia do</w:t>
      </w:r>
      <w:r w:rsidR="00F030F3" w:rsidRPr="002C69C4">
        <w:rPr>
          <w:rFonts w:ascii="Calibri" w:hAnsi="Calibri" w:cs="Calibri"/>
          <w:sz w:val="22"/>
          <w:szCs w:val="22"/>
          <w:lang w:val="pl-PL"/>
        </w:rPr>
        <w:t xml:space="preserve"> użytkowania i eksploatacji </w:t>
      </w:r>
    </w:p>
    <w:p w:rsidR="00412623"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Czynności odbioru rozpoczną się w ciągu 7 dni od daty zgłoszenia o gotowości do odbioru a</w:t>
      </w:r>
      <w:r w:rsidR="00263A43" w:rsidRPr="002C69C4">
        <w:rPr>
          <w:rFonts w:ascii="Calibri" w:hAnsi="Calibri" w:cs="Calibri"/>
          <w:sz w:val="22"/>
          <w:szCs w:val="22"/>
          <w:lang w:val="pl-PL"/>
        </w:rPr>
        <w:t> </w:t>
      </w:r>
      <w:r w:rsidRPr="002C69C4">
        <w:rPr>
          <w:rFonts w:ascii="Calibri" w:hAnsi="Calibri" w:cs="Calibri"/>
          <w:sz w:val="22"/>
          <w:szCs w:val="22"/>
          <w:lang w:val="pl-PL"/>
        </w:rPr>
        <w:t xml:space="preserve">zakończą w ciągu </w:t>
      </w:r>
      <w:r w:rsidR="00C145A6" w:rsidRPr="002C69C4">
        <w:rPr>
          <w:rFonts w:ascii="Calibri" w:hAnsi="Calibri" w:cs="Calibri"/>
          <w:sz w:val="22"/>
          <w:szCs w:val="22"/>
          <w:lang w:val="pl-PL"/>
        </w:rPr>
        <w:t>14</w:t>
      </w:r>
      <w:r w:rsidRPr="002C69C4">
        <w:rPr>
          <w:rFonts w:ascii="Calibri" w:hAnsi="Calibri" w:cs="Calibri"/>
          <w:sz w:val="22"/>
          <w:szCs w:val="22"/>
          <w:lang w:val="pl-PL"/>
        </w:rPr>
        <w:t xml:space="preserve"> dni.</w:t>
      </w:r>
      <w:r w:rsidR="003D6CC2" w:rsidRPr="002C69C4">
        <w:rPr>
          <w:rFonts w:ascii="Calibri" w:hAnsi="Calibri" w:cs="Calibri"/>
          <w:sz w:val="22"/>
          <w:szCs w:val="22"/>
          <w:lang w:val="pl-PL"/>
        </w:rPr>
        <w:t xml:space="preserve"> </w:t>
      </w:r>
      <w:r w:rsidR="00E80C37" w:rsidRPr="002C69C4">
        <w:rPr>
          <w:rFonts w:ascii="Calibri" w:hAnsi="Calibri" w:cs="Calibri"/>
          <w:sz w:val="22"/>
          <w:szCs w:val="22"/>
          <w:lang w:val="pl-PL"/>
        </w:rPr>
        <w:t>Z czynności odbioru spisany zostanie protokół zawierający wszelkie dokonywane w trakcie odbioru ustalenia, jak też terminy wyznaczone na usuniecie ewentualnych wad stwierdzonych przy odbiorze, podpisany przez uczestników odbioru.</w:t>
      </w:r>
    </w:p>
    <w:p w:rsidR="00412623" w:rsidRPr="002C69C4" w:rsidRDefault="00E80C3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Na dzień rozpoczęcia czynności odbioru Wykonawca skompletuje i przekaże komisji odbiorowej powołanej przez Zamawiającego wszystkie dokumenty potrzebne do odbioru końcowego umożliwiające ocenę prawidłowego wykonania przedmiotu Umowy</w:t>
      </w:r>
      <w:r w:rsidR="00412623" w:rsidRPr="002C69C4">
        <w:rPr>
          <w:rFonts w:ascii="Calibri" w:hAnsi="Calibri" w:cs="Calibri"/>
          <w:sz w:val="22"/>
          <w:szCs w:val="22"/>
          <w:lang w:val="pl-PL"/>
        </w:rPr>
        <w:t>:</w:t>
      </w:r>
    </w:p>
    <w:p w:rsidR="00412623" w:rsidRPr="002C69C4" w:rsidRDefault="00412623" w:rsidP="00D901C8">
      <w:pPr>
        <w:pStyle w:val="Tekstpodstawowy"/>
        <w:numPr>
          <w:ilvl w:val="0"/>
          <w:numId w:val="34"/>
        </w:numPr>
        <w:tabs>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oświadczenie kierownika budowy, że przedmiot umowy został wykonany zgodnie z przepisami </w:t>
      </w:r>
      <w:r w:rsidR="00016C4A" w:rsidRPr="002C69C4">
        <w:rPr>
          <w:rFonts w:ascii="Calibri" w:hAnsi="Calibri" w:cs="Calibri"/>
          <w:sz w:val="22"/>
          <w:szCs w:val="22"/>
          <w:lang w:val="pl-PL"/>
        </w:rPr>
        <w:br/>
      </w:r>
      <w:r w:rsidRPr="002C69C4">
        <w:rPr>
          <w:rFonts w:ascii="Calibri" w:hAnsi="Calibri" w:cs="Calibri"/>
          <w:sz w:val="22"/>
          <w:szCs w:val="22"/>
          <w:lang w:val="pl-PL"/>
        </w:rPr>
        <w:t xml:space="preserve">i normami oraz, że doprowadzono do należytego stanu i porządku </w:t>
      </w:r>
      <w:r w:rsidR="005A3E20">
        <w:rPr>
          <w:rFonts w:ascii="Calibri" w:hAnsi="Calibri" w:cs="Calibri"/>
          <w:sz w:val="22"/>
          <w:szCs w:val="22"/>
          <w:lang w:val="pl-PL"/>
        </w:rPr>
        <w:t>plac</w:t>
      </w:r>
      <w:r w:rsidR="005A3E20" w:rsidRPr="002C69C4">
        <w:rPr>
          <w:rFonts w:ascii="Calibri" w:hAnsi="Calibri" w:cs="Calibri"/>
          <w:sz w:val="22"/>
          <w:szCs w:val="22"/>
          <w:lang w:val="pl-PL"/>
        </w:rPr>
        <w:t xml:space="preserve"> </w:t>
      </w:r>
      <w:r w:rsidRPr="002C69C4">
        <w:rPr>
          <w:rFonts w:ascii="Calibri" w:hAnsi="Calibri" w:cs="Calibri"/>
          <w:sz w:val="22"/>
          <w:szCs w:val="22"/>
          <w:lang w:val="pl-PL"/>
        </w:rPr>
        <w:t>budowy</w:t>
      </w:r>
      <w:r w:rsidR="00926DA2" w:rsidRPr="002C69C4">
        <w:rPr>
          <w:rFonts w:ascii="Calibri" w:hAnsi="Calibri" w:cs="Calibri"/>
          <w:sz w:val="22"/>
          <w:szCs w:val="22"/>
          <w:lang w:val="pl-PL"/>
        </w:rPr>
        <w:t xml:space="preserve"> </w:t>
      </w:r>
      <w:r w:rsidRPr="002C69C4">
        <w:rPr>
          <w:rFonts w:ascii="Calibri" w:hAnsi="Calibri" w:cs="Calibri"/>
          <w:sz w:val="22"/>
          <w:szCs w:val="22"/>
          <w:lang w:val="pl-PL"/>
        </w:rPr>
        <w:t xml:space="preserve">- </w:t>
      </w:r>
      <w:r w:rsidR="00926DA2" w:rsidRPr="002C69C4">
        <w:rPr>
          <w:rFonts w:ascii="Calibri" w:hAnsi="Calibri" w:cs="Calibri"/>
          <w:sz w:val="22"/>
          <w:szCs w:val="22"/>
          <w:lang w:val="pl-PL"/>
        </w:rPr>
        <w:t>2</w:t>
      </w:r>
      <w:r w:rsidRPr="002C69C4">
        <w:rPr>
          <w:rFonts w:ascii="Calibri" w:hAnsi="Calibri" w:cs="Calibri"/>
          <w:sz w:val="22"/>
          <w:szCs w:val="22"/>
          <w:lang w:val="pl-PL"/>
        </w:rPr>
        <w:t xml:space="preserve"> egz.;</w:t>
      </w:r>
    </w:p>
    <w:p w:rsidR="00412623" w:rsidRPr="002C69C4" w:rsidRDefault="00412623" w:rsidP="00D901C8">
      <w:pPr>
        <w:pStyle w:val="Tekstpodstawowy"/>
        <w:numPr>
          <w:ilvl w:val="0"/>
          <w:numId w:val="34"/>
        </w:numPr>
        <w:tabs>
          <w:tab w:val="num"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atesty i aprobaty techniczne na zastosowane materiały – 2 kpl.;</w:t>
      </w:r>
    </w:p>
    <w:p w:rsidR="00412623" w:rsidRPr="002C69C4" w:rsidRDefault="00412623" w:rsidP="00D901C8">
      <w:pPr>
        <w:pStyle w:val="Tekstpodstawowy"/>
        <w:numPr>
          <w:ilvl w:val="0"/>
          <w:numId w:val="34"/>
        </w:numPr>
        <w:tabs>
          <w:tab w:val="num"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inwentaryzację powykonawczą</w:t>
      </w:r>
      <w:r w:rsidR="006F3702" w:rsidRPr="002C69C4">
        <w:rPr>
          <w:rFonts w:ascii="Calibri" w:hAnsi="Calibri" w:cs="Calibri"/>
          <w:sz w:val="22"/>
          <w:szCs w:val="22"/>
          <w:lang w:val="pl-PL"/>
        </w:rPr>
        <w:t xml:space="preserve"> </w:t>
      </w:r>
      <w:r w:rsidR="00B228F3">
        <w:rPr>
          <w:rFonts w:ascii="Calibri" w:hAnsi="Calibri" w:cs="Calibri"/>
          <w:sz w:val="22"/>
          <w:szCs w:val="22"/>
          <w:lang w:val="pl-PL"/>
        </w:rPr>
        <w:t>lub</w:t>
      </w:r>
      <w:r w:rsidR="00F15A4B" w:rsidRPr="002C69C4">
        <w:rPr>
          <w:rFonts w:ascii="Calibri" w:hAnsi="Calibri" w:cs="Calibri"/>
          <w:sz w:val="22"/>
          <w:szCs w:val="22"/>
          <w:lang w:val="pl-PL"/>
        </w:rPr>
        <w:t xml:space="preserve"> potwierdzenie zgłoszenia w </w:t>
      </w:r>
      <w:r w:rsidR="00F15A4B" w:rsidRPr="002C69C4">
        <w:rPr>
          <w:rStyle w:val="Pogrubienie"/>
          <w:rFonts w:ascii="Calibri" w:hAnsi="Calibri" w:cs="Calibri"/>
          <w:b w:val="0"/>
          <w:sz w:val="22"/>
          <w:szCs w:val="22"/>
          <w:lang w:val="pl-PL"/>
        </w:rPr>
        <w:t>Powiatowym Zakładzie Katastralnym w</w:t>
      </w:r>
      <w:r w:rsidR="00B228F3">
        <w:rPr>
          <w:rStyle w:val="Pogrubienie"/>
          <w:rFonts w:ascii="Calibri" w:hAnsi="Calibri" w:cs="Calibri"/>
          <w:b w:val="0"/>
          <w:sz w:val="22"/>
          <w:szCs w:val="22"/>
          <w:lang w:val="pl-PL"/>
        </w:rPr>
        <w:t xml:space="preserve"> Trzebnicy</w:t>
      </w:r>
      <w:r w:rsidR="006F3702" w:rsidRPr="002C69C4">
        <w:rPr>
          <w:rFonts w:ascii="Calibri" w:hAnsi="Calibri" w:cs="Calibri"/>
          <w:sz w:val="22"/>
          <w:szCs w:val="22"/>
          <w:lang w:val="pl-PL"/>
        </w:rPr>
        <w:t xml:space="preserve"> </w:t>
      </w:r>
      <w:r w:rsidR="00CE7349" w:rsidRPr="002C69C4">
        <w:rPr>
          <w:rFonts w:ascii="Calibri" w:hAnsi="Calibri" w:cs="Calibri"/>
          <w:sz w:val="22"/>
          <w:szCs w:val="22"/>
          <w:lang w:val="pl-PL"/>
        </w:rPr>
        <w:t>wraz z</w:t>
      </w:r>
      <w:r w:rsidR="00F15A4B" w:rsidRPr="002C69C4">
        <w:rPr>
          <w:rFonts w:ascii="Calibri" w:hAnsi="Calibri" w:cs="Calibri"/>
          <w:sz w:val="22"/>
          <w:szCs w:val="22"/>
          <w:lang w:val="pl-PL"/>
        </w:rPr>
        <w:t xml:space="preserve"> informacją geodety dotycząc</w:t>
      </w:r>
      <w:r w:rsidR="00601795" w:rsidRPr="002C69C4">
        <w:rPr>
          <w:rFonts w:ascii="Calibri" w:hAnsi="Calibri" w:cs="Calibri"/>
          <w:sz w:val="22"/>
          <w:szCs w:val="22"/>
          <w:lang w:val="pl-PL"/>
        </w:rPr>
        <w:t>ą</w:t>
      </w:r>
      <w:r w:rsidR="00F15A4B" w:rsidRPr="002C69C4">
        <w:rPr>
          <w:rFonts w:ascii="Calibri" w:hAnsi="Calibri" w:cs="Calibri"/>
          <w:sz w:val="22"/>
          <w:szCs w:val="22"/>
          <w:lang w:val="pl-PL"/>
        </w:rPr>
        <w:t xml:space="preserve"> usytuowania obiektu budowlanego </w:t>
      </w:r>
      <w:r w:rsidRPr="002C69C4">
        <w:rPr>
          <w:rFonts w:ascii="Calibri" w:hAnsi="Calibri" w:cs="Calibri"/>
          <w:sz w:val="22"/>
          <w:szCs w:val="22"/>
          <w:lang w:val="pl-PL"/>
        </w:rPr>
        <w:t xml:space="preserve">– </w:t>
      </w:r>
      <w:r w:rsidR="00E70A91" w:rsidRPr="002C69C4">
        <w:rPr>
          <w:rFonts w:ascii="Calibri" w:hAnsi="Calibri" w:cs="Calibri"/>
          <w:sz w:val="22"/>
          <w:szCs w:val="22"/>
          <w:lang w:val="pl-PL"/>
        </w:rPr>
        <w:t>2</w:t>
      </w:r>
      <w:r w:rsidRPr="002C69C4">
        <w:rPr>
          <w:rFonts w:ascii="Calibri" w:hAnsi="Calibri" w:cs="Calibri"/>
          <w:sz w:val="22"/>
          <w:szCs w:val="22"/>
          <w:lang w:val="pl-PL"/>
        </w:rPr>
        <w:t xml:space="preserve"> kpl.</w:t>
      </w:r>
    </w:p>
    <w:p w:rsidR="003D6CC2" w:rsidRPr="002C69C4" w:rsidRDefault="00E80C3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Zamawiający odmówi odbioru końcowego, jeżeli nie został wykonany cały przedmiot </w:t>
      </w:r>
      <w:r w:rsidR="003D6CC2" w:rsidRPr="002C69C4">
        <w:rPr>
          <w:rFonts w:ascii="Calibri" w:hAnsi="Calibri" w:cs="Calibri"/>
          <w:sz w:val="22"/>
          <w:szCs w:val="22"/>
          <w:lang w:val="pl-PL"/>
        </w:rPr>
        <w:t>umowy.</w:t>
      </w:r>
    </w:p>
    <w:p w:rsidR="001A13C7"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W przypadku stwierdzenia podczas odbioru końcowego wystąpienia wad, </w:t>
      </w:r>
      <w:r w:rsidR="00D90960" w:rsidRPr="002C69C4">
        <w:rPr>
          <w:rFonts w:ascii="Calibri" w:hAnsi="Calibri" w:cs="Calibri"/>
          <w:sz w:val="22"/>
          <w:szCs w:val="22"/>
          <w:lang w:val="pl-PL"/>
        </w:rPr>
        <w:t>Zamawiający</w:t>
      </w:r>
      <w:r w:rsidRPr="002C69C4">
        <w:rPr>
          <w:rFonts w:ascii="Calibri" w:hAnsi="Calibri" w:cs="Calibri"/>
          <w:sz w:val="22"/>
          <w:szCs w:val="22"/>
          <w:lang w:val="pl-PL"/>
        </w:rPr>
        <w:t xml:space="preserve"> może:</w:t>
      </w:r>
    </w:p>
    <w:p w:rsidR="001A13C7" w:rsidRPr="002C69C4" w:rsidRDefault="001A13C7" w:rsidP="00D901C8">
      <w:pPr>
        <w:pStyle w:val="Tekstpodstawowy"/>
        <w:numPr>
          <w:ilvl w:val="1"/>
          <w:numId w:val="6"/>
        </w:numPr>
        <w:tabs>
          <w:tab w:val="clear" w:pos="928"/>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obniżyć odpowiednio wynagrodzenie;</w:t>
      </w:r>
    </w:p>
    <w:p w:rsidR="001A13C7" w:rsidRPr="002C69C4" w:rsidRDefault="001A13C7" w:rsidP="00D901C8">
      <w:pPr>
        <w:pStyle w:val="Tekstpodstawowy"/>
        <w:numPr>
          <w:ilvl w:val="1"/>
          <w:numId w:val="6"/>
        </w:numPr>
        <w:tabs>
          <w:tab w:val="clear" w:pos="928"/>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zażądać usunięcia wad w terminie określonym przez </w:t>
      </w:r>
      <w:r w:rsidR="00D90960" w:rsidRPr="002C69C4">
        <w:rPr>
          <w:rFonts w:ascii="Calibri" w:hAnsi="Calibri" w:cs="Calibri"/>
          <w:sz w:val="22"/>
          <w:szCs w:val="22"/>
          <w:lang w:val="pl-PL"/>
        </w:rPr>
        <w:t>Zamawiającego</w:t>
      </w:r>
      <w:r w:rsidRPr="002C69C4">
        <w:rPr>
          <w:rFonts w:ascii="Calibri" w:hAnsi="Calibri" w:cs="Calibri"/>
          <w:sz w:val="22"/>
          <w:szCs w:val="22"/>
          <w:lang w:val="pl-PL"/>
        </w:rPr>
        <w:t>;</w:t>
      </w:r>
    </w:p>
    <w:p w:rsidR="001A13C7" w:rsidRPr="002C69C4" w:rsidRDefault="001A13C7" w:rsidP="00D901C8">
      <w:pPr>
        <w:pStyle w:val="Tekstpodstawowy"/>
        <w:numPr>
          <w:ilvl w:val="1"/>
          <w:numId w:val="6"/>
        </w:numPr>
        <w:tabs>
          <w:tab w:val="clear" w:pos="928"/>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odstąpić od odbioru i po usunięciu wad przystąpić do odbioru ponownie. W tym przypadku za datę zakończenia uważać się będzie datę zawiadomienia </w:t>
      </w:r>
      <w:r w:rsidR="00D90960" w:rsidRPr="002C69C4">
        <w:rPr>
          <w:rFonts w:ascii="Calibri" w:hAnsi="Calibri" w:cs="Calibri"/>
          <w:sz w:val="22"/>
          <w:szCs w:val="22"/>
          <w:lang w:val="pl-PL"/>
        </w:rPr>
        <w:t>Zamawiającego</w:t>
      </w:r>
      <w:r w:rsidRPr="002C69C4">
        <w:rPr>
          <w:rFonts w:ascii="Calibri" w:hAnsi="Calibri" w:cs="Calibri"/>
          <w:sz w:val="22"/>
          <w:szCs w:val="22"/>
          <w:lang w:val="pl-PL"/>
        </w:rPr>
        <w:t xml:space="preserve"> o gotowości do ponownego odbioru;</w:t>
      </w:r>
    </w:p>
    <w:p w:rsidR="001A13C7" w:rsidRPr="002C69C4" w:rsidRDefault="001A13C7" w:rsidP="00D901C8">
      <w:pPr>
        <w:pStyle w:val="Tekstpodstawowy"/>
        <w:numPr>
          <w:ilvl w:val="1"/>
          <w:numId w:val="6"/>
        </w:numPr>
        <w:tabs>
          <w:tab w:val="clear" w:pos="928"/>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żądać wykonania przedmiotu umowy po raz drugi.</w:t>
      </w:r>
    </w:p>
    <w:p w:rsidR="003D6CC2"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O fakcie usunięcia wad i usterek </w:t>
      </w:r>
      <w:r w:rsidR="00D90960" w:rsidRPr="002C69C4">
        <w:rPr>
          <w:rFonts w:ascii="Calibri" w:hAnsi="Calibri" w:cs="Calibri"/>
          <w:sz w:val="22"/>
          <w:szCs w:val="22"/>
          <w:lang w:val="pl-PL"/>
        </w:rPr>
        <w:t>Wykonawca</w:t>
      </w:r>
      <w:r w:rsidRPr="002C69C4">
        <w:rPr>
          <w:rFonts w:ascii="Calibri" w:hAnsi="Calibri" w:cs="Calibri"/>
          <w:sz w:val="22"/>
          <w:szCs w:val="22"/>
          <w:lang w:val="pl-PL"/>
        </w:rPr>
        <w:t xml:space="preserve"> zawiadamia </w:t>
      </w:r>
      <w:r w:rsidR="00D90960" w:rsidRPr="002C69C4">
        <w:rPr>
          <w:rFonts w:ascii="Calibri" w:hAnsi="Calibri" w:cs="Calibri"/>
          <w:sz w:val="22"/>
          <w:szCs w:val="22"/>
          <w:lang w:val="pl-PL"/>
        </w:rPr>
        <w:t>Zamawiającego</w:t>
      </w:r>
      <w:r w:rsidRPr="002C69C4">
        <w:rPr>
          <w:rFonts w:ascii="Calibri" w:hAnsi="Calibri" w:cs="Calibri"/>
          <w:sz w:val="22"/>
          <w:szCs w:val="22"/>
          <w:lang w:val="pl-PL"/>
        </w:rPr>
        <w:t>, żądając jednocześnie wyznaczenia terminu odbioru robót.</w:t>
      </w:r>
    </w:p>
    <w:p w:rsidR="001A13C7" w:rsidRPr="002C69C4" w:rsidRDefault="00D90960"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Zamawiający</w:t>
      </w:r>
      <w:r w:rsidR="001A13C7" w:rsidRPr="002C69C4">
        <w:rPr>
          <w:rFonts w:ascii="Calibri" w:hAnsi="Calibri" w:cs="Calibri"/>
          <w:sz w:val="22"/>
          <w:szCs w:val="22"/>
          <w:lang w:val="pl-PL"/>
        </w:rPr>
        <w:t xml:space="preserve"> wyznacza termin przeglądu przedmiotu umowy po odbiorze w okresie gwarancji </w:t>
      </w:r>
      <w:r w:rsidR="00601795" w:rsidRPr="002C69C4">
        <w:rPr>
          <w:rFonts w:ascii="Calibri" w:hAnsi="Calibri" w:cs="Calibri"/>
          <w:sz w:val="22"/>
          <w:szCs w:val="22"/>
          <w:lang w:val="pl-PL"/>
        </w:rPr>
        <w:br/>
      </w:r>
      <w:r w:rsidR="001A13C7" w:rsidRPr="002C69C4">
        <w:rPr>
          <w:rFonts w:ascii="Calibri" w:hAnsi="Calibri" w:cs="Calibri"/>
          <w:sz w:val="22"/>
          <w:szCs w:val="22"/>
          <w:lang w:val="pl-PL"/>
        </w:rPr>
        <w:t xml:space="preserve">i rękojmi, a w razie stwierdzenia wad i usterek wyznacza także termin </w:t>
      </w:r>
      <w:r w:rsidR="00727F80" w:rsidRPr="002C69C4">
        <w:rPr>
          <w:rFonts w:ascii="Calibri" w:hAnsi="Calibri" w:cs="Calibri"/>
          <w:sz w:val="22"/>
          <w:szCs w:val="22"/>
          <w:lang w:val="pl-PL"/>
        </w:rPr>
        <w:t xml:space="preserve">ich </w:t>
      </w:r>
      <w:r w:rsidR="001A13C7" w:rsidRPr="002C69C4">
        <w:rPr>
          <w:rFonts w:ascii="Calibri" w:hAnsi="Calibri" w:cs="Calibri"/>
          <w:sz w:val="22"/>
          <w:szCs w:val="22"/>
          <w:lang w:val="pl-PL"/>
        </w:rPr>
        <w:t>usunięcia.</w:t>
      </w:r>
    </w:p>
    <w:p w:rsidR="001A13C7" w:rsidRPr="002C69C4" w:rsidRDefault="001A13C7" w:rsidP="00D901C8">
      <w:pPr>
        <w:pStyle w:val="Tekstpodstawowy"/>
        <w:spacing w:line="276" w:lineRule="auto"/>
        <w:rPr>
          <w:rFonts w:ascii="Calibri" w:hAnsi="Calibri" w:cs="Calibri"/>
          <w:sz w:val="22"/>
          <w:szCs w:val="22"/>
          <w:highlight w:val="yellow"/>
          <w:lang w:val="pl-PL"/>
        </w:rPr>
      </w:pPr>
    </w:p>
    <w:p w:rsidR="001A13C7" w:rsidRPr="002C69C4" w:rsidRDefault="001A13C7" w:rsidP="00D901C8">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 xml:space="preserve">§ </w:t>
      </w:r>
      <w:r w:rsidR="00511269">
        <w:rPr>
          <w:rFonts w:ascii="Calibri" w:hAnsi="Calibri" w:cs="Calibri"/>
          <w:b/>
          <w:sz w:val="22"/>
          <w:szCs w:val="22"/>
          <w:lang w:val="pl-PL"/>
        </w:rPr>
        <w:t>10</w:t>
      </w:r>
    </w:p>
    <w:p w:rsidR="001D10CE" w:rsidRPr="002C69C4" w:rsidRDefault="00D90960" w:rsidP="00D901C8">
      <w:pPr>
        <w:pStyle w:val="Tekstpodstawowy"/>
        <w:numPr>
          <w:ilvl w:val="0"/>
          <w:numId w:val="35"/>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lastRenderedPageBreak/>
        <w:t>Zamawiający</w:t>
      </w:r>
      <w:r w:rsidR="00D70F3D" w:rsidRPr="002C69C4">
        <w:rPr>
          <w:rFonts w:ascii="Calibri" w:hAnsi="Calibri" w:cs="Calibri"/>
          <w:sz w:val="22"/>
          <w:szCs w:val="22"/>
          <w:lang w:val="pl-PL"/>
        </w:rPr>
        <w:t xml:space="preserve"> ustanawia inspektora nadzoru inwestorskiego – ……………………………..</w:t>
      </w:r>
    </w:p>
    <w:p w:rsidR="001D10CE" w:rsidRPr="002C69C4" w:rsidRDefault="00D90960" w:rsidP="00D901C8">
      <w:pPr>
        <w:pStyle w:val="Tekstpodstawowy"/>
        <w:numPr>
          <w:ilvl w:val="0"/>
          <w:numId w:val="35"/>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Wykonawca</w:t>
      </w:r>
      <w:r w:rsidR="00D70F3D" w:rsidRPr="002C69C4">
        <w:rPr>
          <w:rFonts w:ascii="Calibri" w:hAnsi="Calibri" w:cs="Calibri"/>
          <w:sz w:val="22"/>
          <w:szCs w:val="22"/>
          <w:lang w:val="pl-PL"/>
        </w:rPr>
        <w:t xml:space="preserve"> ustanawia kierownika budowy - …..............................</w:t>
      </w:r>
      <w:r w:rsidR="001D10CE" w:rsidRPr="002C69C4">
        <w:rPr>
          <w:rFonts w:ascii="Calibri" w:hAnsi="Calibri" w:cs="Calibri"/>
          <w:sz w:val="22"/>
          <w:szCs w:val="22"/>
          <w:lang w:val="pl-PL"/>
        </w:rPr>
        <w:t>....</w:t>
      </w:r>
    </w:p>
    <w:p w:rsidR="004262E6" w:rsidRPr="002C69C4" w:rsidRDefault="004262E6" w:rsidP="00D901C8">
      <w:pPr>
        <w:pStyle w:val="Tekstpodstawowy"/>
        <w:numPr>
          <w:ilvl w:val="0"/>
          <w:numId w:val="35"/>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Do wzajemnych kontaktów przy realizacji przedmiotu umowy wyznacza się :</w:t>
      </w:r>
    </w:p>
    <w:p w:rsidR="001D10CE" w:rsidRPr="002C69C4" w:rsidRDefault="00CB658B" w:rsidP="00D901C8">
      <w:pPr>
        <w:pStyle w:val="Tekstpodstawowy"/>
        <w:spacing w:line="276" w:lineRule="auto"/>
        <w:ind w:left="851" w:hanging="425"/>
        <w:rPr>
          <w:rFonts w:ascii="Calibri" w:hAnsi="Calibri" w:cs="Calibri"/>
          <w:sz w:val="22"/>
          <w:szCs w:val="22"/>
          <w:lang w:val="pl-PL"/>
        </w:rPr>
      </w:pPr>
      <w:r w:rsidRPr="002C69C4">
        <w:rPr>
          <w:rFonts w:ascii="Calibri" w:hAnsi="Calibri" w:cs="Calibri"/>
          <w:sz w:val="22"/>
          <w:szCs w:val="22"/>
          <w:lang w:val="pl-PL"/>
        </w:rPr>
        <w:t>1)</w:t>
      </w:r>
      <w:r w:rsidRPr="002C69C4">
        <w:rPr>
          <w:rFonts w:ascii="Calibri" w:hAnsi="Calibri" w:cs="Calibri"/>
          <w:sz w:val="22"/>
          <w:szCs w:val="22"/>
          <w:lang w:val="pl-PL"/>
        </w:rPr>
        <w:tab/>
      </w:r>
      <w:r w:rsidR="004262E6" w:rsidRPr="002C69C4">
        <w:rPr>
          <w:rFonts w:ascii="Calibri" w:hAnsi="Calibri" w:cs="Calibri"/>
          <w:sz w:val="22"/>
          <w:szCs w:val="22"/>
          <w:lang w:val="pl-PL"/>
        </w:rPr>
        <w:t>Ze strony Wykonawcy - ……………………………………</w:t>
      </w:r>
    </w:p>
    <w:p w:rsidR="004262E6" w:rsidRPr="002C69C4" w:rsidRDefault="001D10CE" w:rsidP="00D901C8">
      <w:pPr>
        <w:pStyle w:val="Tekstpodstawowy"/>
        <w:spacing w:line="276" w:lineRule="auto"/>
        <w:ind w:left="851" w:hanging="425"/>
        <w:rPr>
          <w:rFonts w:ascii="Calibri" w:hAnsi="Calibri" w:cs="Calibri"/>
          <w:sz w:val="22"/>
          <w:szCs w:val="22"/>
          <w:lang w:val="pl-PL"/>
        </w:rPr>
      </w:pPr>
      <w:r w:rsidRPr="002C69C4">
        <w:rPr>
          <w:rFonts w:ascii="Calibri" w:hAnsi="Calibri" w:cs="Calibri"/>
          <w:sz w:val="22"/>
          <w:szCs w:val="22"/>
          <w:lang w:val="pl-PL"/>
        </w:rPr>
        <w:t>2)</w:t>
      </w:r>
      <w:r w:rsidR="00CB658B" w:rsidRPr="002C69C4">
        <w:rPr>
          <w:rFonts w:ascii="Calibri" w:hAnsi="Calibri" w:cs="Calibri"/>
          <w:sz w:val="22"/>
          <w:szCs w:val="22"/>
          <w:lang w:val="pl-PL"/>
        </w:rPr>
        <w:tab/>
      </w:r>
      <w:r w:rsidR="004262E6" w:rsidRPr="002C69C4">
        <w:rPr>
          <w:rFonts w:ascii="Calibri" w:hAnsi="Calibri" w:cs="Calibri"/>
          <w:sz w:val="22"/>
          <w:szCs w:val="22"/>
          <w:lang w:val="pl-PL"/>
        </w:rPr>
        <w:t xml:space="preserve">Ze strony </w:t>
      </w:r>
      <w:r w:rsidR="00DC040E" w:rsidRPr="002C69C4">
        <w:rPr>
          <w:rFonts w:ascii="Calibri" w:hAnsi="Calibri" w:cs="Calibri"/>
          <w:sz w:val="22"/>
          <w:szCs w:val="22"/>
          <w:lang w:val="pl-PL"/>
        </w:rPr>
        <w:t>Z</w:t>
      </w:r>
      <w:r w:rsidR="004262E6" w:rsidRPr="002C69C4">
        <w:rPr>
          <w:rFonts w:ascii="Calibri" w:hAnsi="Calibri" w:cs="Calibri"/>
          <w:sz w:val="22"/>
          <w:szCs w:val="22"/>
          <w:lang w:val="pl-PL"/>
        </w:rPr>
        <w:t>a</w:t>
      </w:r>
      <w:r w:rsidR="00DC040E" w:rsidRPr="002C69C4">
        <w:rPr>
          <w:rFonts w:ascii="Calibri" w:hAnsi="Calibri" w:cs="Calibri"/>
          <w:sz w:val="22"/>
          <w:szCs w:val="22"/>
          <w:lang w:val="pl-PL"/>
        </w:rPr>
        <w:t xml:space="preserve">mawiającego – </w:t>
      </w:r>
      <w:r w:rsidR="002C69C4">
        <w:rPr>
          <w:rFonts w:ascii="Calibri" w:hAnsi="Calibri" w:cs="Calibri"/>
          <w:sz w:val="22"/>
          <w:szCs w:val="22"/>
          <w:lang w:val="pl-PL"/>
        </w:rPr>
        <w:t>…………………………………………………………….</w:t>
      </w:r>
    </w:p>
    <w:p w:rsidR="00DC040E" w:rsidRPr="002C69C4" w:rsidRDefault="00DC040E" w:rsidP="00D901C8">
      <w:pPr>
        <w:pStyle w:val="Tekstpodstawowy"/>
        <w:numPr>
          <w:ilvl w:val="0"/>
          <w:numId w:val="35"/>
        </w:numPr>
        <w:spacing w:line="276" w:lineRule="auto"/>
        <w:ind w:left="426" w:hanging="426"/>
        <w:rPr>
          <w:rFonts w:ascii="Calibri" w:hAnsi="Calibri" w:cs="Calibri"/>
          <w:sz w:val="22"/>
          <w:szCs w:val="22"/>
          <w:lang w:val="pl-PL"/>
        </w:rPr>
      </w:pPr>
      <w:r w:rsidRPr="002C69C4">
        <w:rPr>
          <w:rFonts w:ascii="Calibri" w:hAnsi="Calibri" w:cs="Calibri"/>
          <w:sz w:val="22"/>
          <w:szCs w:val="22"/>
          <w:lang w:val="pl-PL"/>
        </w:rPr>
        <w:t>Inspektor nadzoru działa w granicach umocowania określonego przepisami ustawy z dnia 7 lipca 1994</w:t>
      </w:r>
      <w:r w:rsidR="001D10CE" w:rsidRPr="002C69C4">
        <w:rPr>
          <w:rFonts w:ascii="Calibri" w:hAnsi="Calibri" w:cs="Calibri"/>
          <w:sz w:val="22"/>
          <w:szCs w:val="22"/>
          <w:lang w:val="pl-PL"/>
        </w:rPr>
        <w:t> </w:t>
      </w:r>
      <w:r w:rsidRPr="002C69C4">
        <w:rPr>
          <w:rFonts w:ascii="Calibri" w:hAnsi="Calibri" w:cs="Calibri"/>
          <w:sz w:val="22"/>
          <w:szCs w:val="22"/>
          <w:lang w:val="pl-PL"/>
        </w:rPr>
        <w:t>r. Prawo budowlane (tekst jednolity Dz.</w:t>
      </w:r>
      <w:r w:rsidR="005A3E20">
        <w:rPr>
          <w:rFonts w:ascii="Calibri" w:hAnsi="Calibri" w:cs="Calibri"/>
          <w:sz w:val="22"/>
          <w:szCs w:val="22"/>
          <w:lang w:val="pl-PL"/>
        </w:rPr>
        <w:t xml:space="preserve"> </w:t>
      </w:r>
      <w:r w:rsidRPr="002C69C4">
        <w:rPr>
          <w:rFonts w:ascii="Calibri" w:hAnsi="Calibri" w:cs="Calibri"/>
          <w:sz w:val="22"/>
          <w:szCs w:val="22"/>
          <w:lang w:val="pl-PL"/>
        </w:rPr>
        <w:t>U.</w:t>
      </w:r>
      <w:r w:rsidR="005A3E20">
        <w:rPr>
          <w:rFonts w:ascii="Calibri" w:hAnsi="Calibri" w:cs="Calibri"/>
          <w:sz w:val="22"/>
          <w:szCs w:val="22"/>
          <w:lang w:val="pl-PL"/>
        </w:rPr>
        <w:t xml:space="preserve"> z </w:t>
      </w:r>
      <w:r w:rsidR="001A7EB6" w:rsidRPr="002C69C4">
        <w:rPr>
          <w:rFonts w:ascii="Calibri" w:hAnsi="Calibri" w:cs="Calibri"/>
          <w:sz w:val="22"/>
          <w:szCs w:val="22"/>
          <w:lang w:val="pl-PL"/>
        </w:rPr>
        <w:t>2016</w:t>
      </w:r>
      <w:r w:rsidR="005A3E20">
        <w:rPr>
          <w:rFonts w:ascii="Calibri" w:hAnsi="Calibri" w:cs="Calibri"/>
          <w:sz w:val="22"/>
          <w:szCs w:val="22"/>
          <w:lang w:val="pl-PL"/>
        </w:rPr>
        <w:t xml:space="preserve"> r</w:t>
      </w:r>
      <w:r w:rsidR="001A7EB6" w:rsidRPr="002C69C4">
        <w:rPr>
          <w:rFonts w:ascii="Calibri" w:hAnsi="Calibri" w:cs="Calibri"/>
          <w:sz w:val="22"/>
          <w:szCs w:val="22"/>
          <w:lang w:val="pl-PL"/>
        </w:rPr>
        <w:t>.</w:t>
      </w:r>
      <w:r w:rsidR="005A3E20">
        <w:rPr>
          <w:rFonts w:ascii="Calibri" w:hAnsi="Calibri" w:cs="Calibri"/>
          <w:sz w:val="22"/>
          <w:szCs w:val="22"/>
          <w:lang w:val="pl-PL"/>
        </w:rPr>
        <w:t xml:space="preserve">, poz. </w:t>
      </w:r>
      <w:r w:rsidR="001A7EB6" w:rsidRPr="002C69C4">
        <w:rPr>
          <w:rFonts w:ascii="Calibri" w:hAnsi="Calibri" w:cs="Calibri"/>
          <w:sz w:val="22"/>
          <w:szCs w:val="22"/>
          <w:lang w:val="pl-PL"/>
        </w:rPr>
        <w:t>290</w:t>
      </w:r>
      <w:r w:rsidR="005A3E20">
        <w:rPr>
          <w:rFonts w:ascii="Calibri" w:hAnsi="Calibri" w:cs="Calibri"/>
          <w:sz w:val="22"/>
          <w:szCs w:val="22"/>
          <w:lang w:val="pl-PL"/>
        </w:rPr>
        <w:t xml:space="preserve"> ze zm.</w:t>
      </w:r>
      <w:r w:rsidRPr="002C69C4">
        <w:rPr>
          <w:rFonts w:ascii="Calibri" w:hAnsi="Calibri" w:cs="Calibri"/>
          <w:sz w:val="22"/>
          <w:szCs w:val="22"/>
          <w:lang w:val="pl-PL"/>
        </w:rPr>
        <w:t>), a także na podstawie umowy z Zamawiającym.</w:t>
      </w:r>
    </w:p>
    <w:p w:rsidR="001A13C7" w:rsidRPr="000E5245" w:rsidRDefault="001A13C7" w:rsidP="00D901C8">
      <w:pPr>
        <w:pStyle w:val="Tekstpodstawowy"/>
        <w:tabs>
          <w:tab w:val="left" w:pos="360"/>
        </w:tabs>
        <w:spacing w:line="276" w:lineRule="auto"/>
        <w:rPr>
          <w:sz w:val="22"/>
          <w:szCs w:val="22"/>
          <w:highlight w:val="yellow"/>
          <w:lang w:val="pl-PL"/>
        </w:rPr>
      </w:pPr>
    </w:p>
    <w:p w:rsidR="001A13C7" w:rsidRPr="002C69C4" w:rsidRDefault="001A13C7" w:rsidP="00D901C8">
      <w:pPr>
        <w:pStyle w:val="Tekstpodstawowy"/>
        <w:tabs>
          <w:tab w:val="left" w:pos="360"/>
        </w:tabs>
        <w:spacing w:line="276" w:lineRule="auto"/>
        <w:jc w:val="center"/>
        <w:rPr>
          <w:rFonts w:ascii="Calibri" w:hAnsi="Calibri" w:cs="Calibri"/>
          <w:b/>
          <w:sz w:val="22"/>
          <w:szCs w:val="22"/>
          <w:lang w:val="pl-PL"/>
        </w:rPr>
      </w:pPr>
      <w:r w:rsidRPr="002C69C4">
        <w:rPr>
          <w:rFonts w:ascii="Calibri" w:hAnsi="Calibri" w:cs="Calibri"/>
          <w:b/>
          <w:sz w:val="22"/>
          <w:szCs w:val="22"/>
          <w:lang w:val="pl-PL"/>
        </w:rPr>
        <w:t xml:space="preserve">§ </w:t>
      </w:r>
      <w:r w:rsidR="00D70F3D" w:rsidRPr="002C69C4">
        <w:rPr>
          <w:rFonts w:ascii="Calibri" w:hAnsi="Calibri" w:cs="Calibri"/>
          <w:b/>
          <w:sz w:val="22"/>
          <w:szCs w:val="22"/>
          <w:lang w:val="pl-PL"/>
        </w:rPr>
        <w:t>1</w:t>
      </w:r>
      <w:r w:rsidR="00511269">
        <w:rPr>
          <w:rFonts w:ascii="Calibri" w:hAnsi="Calibri" w:cs="Calibri"/>
          <w:b/>
          <w:sz w:val="22"/>
          <w:szCs w:val="22"/>
          <w:lang w:val="pl-PL"/>
        </w:rPr>
        <w:t>1</w:t>
      </w:r>
    </w:p>
    <w:p w:rsidR="00D733F9" w:rsidRPr="002C69C4" w:rsidRDefault="00D733F9" w:rsidP="00D901C8">
      <w:pPr>
        <w:pStyle w:val="Tekstpodstawowy"/>
        <w:numPr>
          <w:ilvl w:val="0"/>
          <w:numId w:val="32"/>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Wykonawca zapłaci Zamawiającemu karę umowną:</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za zwłokę w oddaniu przedmiotu umowy w wysokości 0,</w:t>
      </w:r>
      <w:r w:rsidR="002C7E96">
        <w:rPr>
          <w:rFonts w:ascii="Calibri" w:hAnsi="Calibri" w:cs="Calibri"/>
          <w:sz w:val="22"/>
          <w:szCs w:val="22"/>
          <w:lang w:val="pl-PL"/>
        </w:rPr>
        <w:t>2</w:t>
      </w:r>
      <w:r w:rsidRPr="002C69C4">
        <w:rPr>
          <w:rFonts w:ascii="Calibri" w:hAnsi="Calibri" w:cs="Calibri"/>
          <w:sz w:val="22"/>
          <w:szCs w:val="22"/>
          <w:lang w:val="pl-PL"/>
        </w:rPr>
        <w:t xml:space="preserve"> % wynagrodzenia brutto określonego w § </w:t>
      </w:r>
      <w:r w:rsidR="005A3E20">
        <w:rPr>
          <w:rFonts w:ascii="Calibri" w:hAnsi="Calibri" w:cs="Calibri"/>
          <w:sz w:val="22"/>
          <w:szCs w:val="22"/>
          <w:lang w:val="pl-PL"/>
        </w:rPr>
        <w:t>6</w:t>
      </w:r>
      <w:r w:rsidRPr="002C69C4">
        <w:rPr>
          <w:rFonts w:ascii="Calibri" w:hAnsi="Calibri" w:cs="Calibri"/>
          <w:sz w:val="22"/>
          <w:szCs w:val="22"/>
          <w:lang w:val="pl-PL"/>
        </w:rPr>
        <w:t xml:space="preserve"> ust.</w:t>
      </w:r>
      <w:r w:rsidR="005A3E20">
        <w:rPr>
          <w:rFonts w:ascii="Calibri" w:hAnsi="Calibri" w:cs="Calibri"/>
          <w:sz w:val="22"/>
          <w:szCs w:val="22"/>
          <w:lang w:val="pl-PL"/>
        </w:rPr>
        <w:t xml:space="preserve"> </w:t>
      </w:r>
      <w:r w:rsidRPr="002C69C4">
        <w:rPr>
          <w:rFonts w:ascii="Calibri" w:hAnsi="Calibri" w:cs="Calibri"/>
          <w:sz w:val="22"/>
          <w:szCs w:val="22"/>
          <w:lang w:val="pl-PL"/>
        </w:rPr>
        <w:t xml:space="preserve">1 niniejszej umowy za każdy dzień zwłoki licząc od umownego terminu zakończenia robót przedmiotu umowy określonego w § </w:t>
      </w:r>
      <w:r w:rsidR="005A3E20">
        <w:rPr>
          <w:rFonts w:ascii="Calibri" w:hAnsi="Calibri" w:cs="Calibri"/>
          <w:sz w:val="22"/>
          <w:szCs w:val="22"/>
          <w:lang w:val="pl-PL"/>
        </w:rPr>
        <w:t>4</w:t>
      </w:r>
      <w:r w:rsidR="00E22582" w:rsidRPr="002C69C4">
        <w:rPr>
          <w:rFonts w:ascii="Calibri" w:hAnsi="Calibri" w:cs="Calibri"/>
          <w:sz w:val="22"/>
          <w:szCs w:val="22"/>
          <w:lang w:val="pl-PL"/>
        </w:rPr>
        <w:t xml:space="preserve"> ust.</w:t>
      </w:r>
      <w:r w:rsidR="005A3E20">
        <w:rPr>
          <w:rFonts w:ascii="Calibri" w:hAnsi="Calibri" w:cs="Calibri"/>
          <w:sz w:val="22"/>
          <w:szCs w:val="22"/>
          <w:lang w:val="pl-PL"/>
        </w:rPr>
        <w:t xml:space="preserve"> </w:t>
      </w:r>
      <w:r w:rsidR="00E22582" w:rsidRPr="002C69C4">
        <w:rPr>
          <w:rFonts w:ascii="Calibri" w:hAnsi="Calibri" w:cs="Calibri"/>
          <w:sz w:val="22"/>
          <w:szCs w:val="22"/>
          <w:lang w:val="pl-PL"/>
        </w:rPr>
        <w:t>3</w:t>
      </w:r>
      <w:r w:rsidRPr="002C69C4">
        <w:rPr>
          <w:rFonts w:ascii="Calibri" w:hAnsi="Calibri" w:cs="Calibri"/>
          <w:sz w:val="22"/>
          <w:szCs w:val="22"/>
          <w:lang w:val="pl-PL"/>
        </w:rPr>
        <w:t xml:space="preserve"> </w:t>
      </w:r>
      <w:r w:rsidR="005A3E20">
        <w:rPr>
          <w:rFonts w:ascii="Calibri" w:hAnsi="Calibri" w:cs="Calibri"/>
          <w:sz w:val="22"/>
          <w:szCs w:val="22"/>
          <w:lang w:val="pl-PL"/>
        </w:rPr>
        <w:t xml:space="preserve">niniejszej </w:t>
      </w:r>
      <w:r w:rsidRPr="002C69C4">
        <w:rPr>
          <w:rFonts w:ascii="Calibri" w:hAnsi="Calibri" w:cs="Calibri"/>
          <w:sz w:val="22"/>
          <w:szCs w:val="22"/>
          <w:lang w:val="pl-PL"/>
        </w:rPr>
        <w:t>umowy;</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za zwłokę w usunięciu wad stwierdzonych przy odbiorze lub w okresie rękojmi i gwarancji w wysokości 0,</w:t>
      </w:r>
      <w:r w:rsidR="002C7E96">
        <w:rPr>
          <w:rFonts w:ascii="Calibri" w:hAnsi="Calibri" w:cs="Calibri"/>
          <w:sz w:val="22"/>
          <w:szCs w:val="22"/>
          <w:lang w:val="pl-PL"/>
        </w:rPr>
        <w:t>2</w:t>
      </w:r>
      <w:r w:rsidRPr="002C69C4">
        <w:rPr>
          <w:rFonts w:ascii="Calibri" w:hAnsi="Calibri" w:cs="Calibri"/>
          <w:sz w:val="22"/>
          <w:szCs w:val="22"/>
          <w:lang w:val="pl-PL"/>
        </w:rPr>
        <w:t xml:space="preserve"> % wynagrodzenia brutto określonego w § </w:t>
      </w:r>
      <w:r w:rsidR="005A3E20">
        <w:rPr>
          <w:rFonts w:ascii="Calibri" w:hAnsi="Calibri" w:cs="Calibri"/>
          <w:sz w:val="22"/>
          <w:szCs w:val="22"/>
          <w:lang w:val="pl-PL"/>
        </w:rPr>
        <w:t>6</w:t>
      </w:r>
      <w:r w:rsidRPr="002C69C4">
        <w:rPr>
          <w:rFonts w:ascii="Calibri" w:hAnsi="Calibri" w:cs="Calibri"/>
          <w:sz w:val="22"/>
          <w:szCs w:val="22"/>
          <w:lang w:val="pl-PL"/>
        </w:rPr>
        <w:t xml:space="preserve"> ust.</w:t>
      </w:r>
      <w:r w:rsidR="005A3E20">
        <w:rPr>
          <w:rFonts w:ascii="Calibri" w:hAnsi="Calibri" w:cs="Calibri"/>
          <w:sz w:val="22"/>
          <w:szCs w:val="22"/>
          <w:lang w:val="pl-PL"/>
        </w:rPr>
        <w:t xml:space="preserve"> </w:t>
      </w:r>
      <w:r w:rsidRPr="002C69C4">
        <w:rPr>
          <w:rFonts w:ascii="Calibri" w:hAnsi="Calibri" w:cs="Calibri"/>
          <w:sz w:val="22"/>
          <w:szCs w:val="22"/>
          <w:lang w:val="pl-PL"/>
        </w:rPr>
        <w:t>1 niniejszej umowy za każdy dzień zwłoki licząc od ustalonego terminu usunięcia wad;</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w przypadku odstąpienia od umowy przez Zamawiającego</w:t>
      </w:r>
      <w:r w:rsidR="005A3E20">
        <w:rPr>
          <w:rFonts w:ascii="Calibri" w:hAnsi="Calibri" w:cs="Calibri"/>
          <w:sz w:val="22"/>
          <w:szCs w:val="22"/>
          <w:lang w:val="pl-PL"/>
        </w:rPr>
        <w:t xml:space="preserve"> lub Wykonawcę</w:t>
      </w:r>
      <w:r w:rsidRPr="002C69C4">
        <w:rPr>
          <w:rFonts w:ascii="Calibri" w:hAnsi="Calibri" w:cs="Calibri"/>
          <w:sz w:val="22"/>
          <w:szCs w:val="22"/>
          <w:lang w:val="pl-PL"/>
        </w:rPr>
        <w:t xml:space="preserve"> z przyczyn, za które ponosi odpowiedzialność Wykonawca w wysokości 10% wynagrodzenia brutto określonego w § </w:t>
      </w:r>
      <w:r w:rsidR="005A3E20">
        <w:rPr>
          <w:rFonts w:ascii="Calibri" w:hAnsi="Calibri" w:cs="Calibri"/>
          <w:sz w:val="22"/>
          <w:szCs w:val="22"/>
          <w:lang w:val="pl-PL"/>
        </w:rPr>
        <w:t>6</w:t>
      </w:r>
      <w:r w:rsidRPr="002C69C4">
        <w:rPr>
          <w:rFonts w:ascii="Calibri" w:hAnsi="Calibri" w:cs="Calibri"/>
          <w:sz w:val="22"/>
          <w:szCs w:val="22"/>
          <w:lang w:val="pl-PL"/>
        </w:rPr>
        <w:t xml:space="preserve"> ust.</w:t>
      </w:r>
      <w:r w:rsidR="005A3E20">
        <w:rPr>
          <w:rFonts w:ascii="Calibri" w:hAnsi="Calibri" w:cs="Calibri"/>
          <w:sz w:val="22"/>
          <w:szCs w:val="22"/>
          <w:lang w:val="pl-PL"/>
        </w:rPr>
        <w:t xml:space="preserve"> </w:t>
      </w:r>
      <w:r w:rsidRPr="002C69C4">
        <w:rPr>
          <w:rFonts w:ascii="Calibri" w:hAnsi="Calibri" w:cs="Calibri"/>
          <w:sz w:val="22"/>
          <w:szCs w:val="22"/>
          <w:lang w:val="pl-PL"/>
        </w:rPr>
        <w:t>1 niniejszej umowy.</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za brak zapłaty lub nieterminową zapłatę wynagrodzenia należnego podwykonawcom lub dalszym podwykonawcom - 0,5 % wynagrodzenia </w:t>
      </w:r>
      <w:r w:rsidR="005A3E20">
        <w:rPr>
          <w:rFonts w:ascii="Calibri" w:hAnsi="Calibri" w:cs="Calibri"/>
          <w:sz w:val="22"/>
          <w:szCs w:val="22"/>
          <w:lang w:val="pl-PL"/>
        </w:rPr>
        <w:t>brutto określonego</w:t>
      </w:r>
      <w:r w:rsidRPr="002C69C4">
        <w:rPr>
          <w:rFonts w:ascii="Calibri" w:hAnsi="Calibri" w:cs="Calibri"/>
          <w:sz w:val="22"/>
          <w:szCs w:val="22"/>
          <w:lang w:val="pl-PL"/>
        </w:rPr>
        <w:t xml:space="preserve"> w §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 - za każdy przypadek;</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za nieprzedłożenie </w:t>
      </w:r>
      <w:r w:rsidR="008E53C1" w:rsidRPr="002C69C4">
        <w:rPr>
          <w:rFonts w:ascii="Calibri" w:hAnsi="Calibri" w:cs="Calibri"/>
          <w:sz w:val="22"/>
          <w:szCs w:val="22"/>
          <w:lang w:val="pl-PL"/>
        </w:rPr>
        <w:t xml:space="preserve">Zamawiającemu </w:t>
      </w:r>
      <w:r w:rsidRPr="002C69C4">
        <w:rPr>
          <w:rFonts w:ascii="Calibri" w:hAnsi="Calibri" w:cs="Calibri"/>
          <w:sz w:val="22"/>
          <w:szCs w:val="22"/>
          <w:lang w:val="pl-PL"/>
        </w:rPr>
        <w:t xml:space="preserve">do zaakceptowania projektu umowy o podwykonawstwo, której przedmiotem są roboty budowlane, lub projektu jej zmiany </w:t>
      </w:r>
      <w:r w:rsidR="008E53C1" w:rsidRPr="002C69C4">
        <w:rPr>
          <w:rFonts w:ascii="Calibri" w:hAnsi="Calibri" w:cs="Calibri"/>
          <w:sz w:val="22"/>
          <w:szCs w:val="22"/>
          <w:lang w:val="pl-PL"/>
        </w:rPr>
        <w:t>–</w:t>
      </w:r>
      <w:r w:rsidRPr="002C69C4">
        <w:rPr>
          <w:rFonts w:ascii="Calibri" w:hAnsi="Calibri" w:cs="Calibri"/>
          <w:sz w:val="22"/>
          <w:szCs w:val="22"/>
          <w:lang w:val="pl-PL"/>
        </w:rPr>
        <w:t xml:space="preserve"> </w:t>
      </w:r>
      <w:r w:rsidR="008E53C1" w:rsidRPr="002C69C4">
        <w:rPr>
          <w:rFonts w:ascii="Calibri" w:hAnsi="Calibri" w:cs="Calibri"/>
          <w:sz w:val="22"/>
          <w:szCs w:val="22"/>
          <w:lang w:val="pl-PL"/>
        </w:rPr>
        <w:t>2</w:t>
      </w:r>
      <w:r w:rsidRPr="002C69C4">
        <w:rPr>
          <w:rFonts w:ascii="Calibri" w:hAnsi="Calibri" w:cs="Calibri"/>
          <w:sz w:val="22"/>
          <w:szCs w:val="22"/>
          <w:lang w:val="pl-PL"/>
        </w:rPr>
        <w:t xml:space="preserve"> % wynagrodzenia </w:t>
      </w:r>
      <w:r w:rsidR="005A3E20">
        <w:rPr>
          <w:rFonts w:ascii="Calibri" w:hAnsi="Calibri" w:cs="Calibri"/>
          <w:sz w:val="22"/>
          <w:szCs w:val="22"/>
          <w:lang w:val="pl-PL"/>
        </w:rPr>
        <w:t>brutto określonego</w:t>
      </w:r>
      <w:r w:rsidRPr="002C69C4">
        <w:rPr>
          <w:rFonts w:ascii="Calibri" w:hAnsi="Calibri" w:cs="Calibri"/>
          <w:sz w:val="22"/>
          <w:szCs w:val="22"/>
          <w:lang w:val="pl-PL"/>
        </w:rPr>
        <w:t xml:space="preserve"> w §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 - za każdy przypadek;</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za nieprzedłożenie poświadczonej za zgodność z oryginałem kopii umowy o podwykonawstwo lub jej zmiany </w:t>
      </w:r>
      <w:r w:rsidR="008E53C1" w:rsidRPr="002C69C4">
        <w:rPr>
          <w:rFonts w:ascii="Calibri" w:hAnsi="Calibri" w:cs="Calibri"/>
          <w:sz w:val="22"/>
          <w:szCs w:val="22"/>
          <w:lang w:val="pl-PL"/>
        </w:rPr>
        <w:t>–</w:t>
      </w:r>
      <w:r w:rsidRPr="002C69C4">
        <w:rPr>
          <w:rFonts w:ascii="Calibri" w:hAnsi="Calibri" w:cs="Calibri"/>
          <w:sz w:val="22"/>
          <w:szCs w:val="22"/>
          <w:lang w:val="pl-PL"/>
        </w:rPr>
        <w:t xml:space="preserve"> </w:t>
      </w:r>
      <w:r w:rsidR="008E53C1" w:rsidRPr="002C69C4">
        <w:rPr>
          <w:rFonts w:ascii="Calibri" w:hAnsi="Calibri" w:cs="Calibri"/>
          <w:sz w:val="22"/>
          <w:szCs w:val="22"/>
          <w:lang w:val="pl-PL"/>
        </w:rPr>
        <w:t>2</w:t>
      </w:r>
      <w:r w:rsidRPr="002C69C4">
        <w:rPr>
          <w:rFonts w:ascii="Calibri" w:hAnsi="Calibri" w:cs="Calibri"/>
          <w:sz w:val="22"/>
          <w:szCs w:val="22"/>
          <w:lang w:val="pl-PL"/>
        </w:rPr>
        <w:t xml:space="preserve"> % wynagrodzenia</w:t>
      </w:r>
      <w:r w:rsidR="005A3E20">
        <w:rPr>
          <w:rFonts w:ascii="Calibri" w:hAnsi="Calibri" w:cs="Calibri"/>
          <w:sz w:val="22"/>
          <w:szCs w:val="22"/>
          <w:lang w:val="pl-PL"/>
        </w:rPr>
        <w:t xml:space="preserve"> brutto określonego</w:t>
      </w:r>
      <w:r w:rsidRPr="002C69C4">
        <w:rPr>
          <w:rFonts w:ascii="Calibri" w:hAnsi="Calibri" w:cs="Calibri"/>
          <w:sz w:val="22"/>
          <w:szCs w:val="22"/>
          <w:lang w:val="pl-PL"/>
        </w:rPr>
        <w:t xml:space="preserve"> w </w:t>
      </w:r>
      <w:r w:rsidR="0038111F" w:rsidRPr="002C69C4">
        <w:rPr>
          <w:rFonts w:ascii="Calibri" w:hAnsi="Calibri" w:cs="Calibri"/>
          <w:sz w:val="22"/>
          <w:szCs w:val="22"/>
          <w:lang w:val="pl-PL"/>
        </w:rPr>
        <w:t>§</w:t>
      </w:r>
      <w:r w:rsidRPr="002C69C4">
        <w:rPr>
          <w:rFonts w:ascii="Calibri" w:hAnsi="Calibri" w:cs="Calibri"/>
          <w:sz w:val="22"/>
          <w:szCs w:val="22"/>
          <w:lang w:val="pl-PL"/>
        </w:rPr>
        <w:t xml:space="preserve">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 - za każdy przypadek;</w:t>
      </w:r>
    </w:p>
    <w:p w:rsidR="00D733F9"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za</w:t>
      </w:r>
      <w:r w:rsidR="00EC12D3" w:rsidRPr="002C69C4">
        <w:rPr>
          <w:rFonts w:ascii="Calibri" w:hAnsi="Calibri" w:cs="Calibri"/>
          <w:sz w:val="22"/>
          <w:szCs w:val="22"/>
          <w:lang w:val="pl-PL"/>
        </w:rPr>
        <w:t xml:space="preserve"> </w:t>
      </w:r>
      <w:r w:rsidRPr="002C69C4">
        <w:rPr>
          <w:rFonts w:ascii="Calibri" w:hAnsi="Calibri" w:cs="Calibri"/>
          <w:sz w:val="22"/>
          <w:szCs w:val="22"/>
          <w:lang w:val="pl-PL"/>
        </w:rPr>
        <w:t xml:space="preserve">brak zmiany umowy o podwykonawstwo w zakresie terminu zapłaty </w:t>
      </w:r>
      <w:r w:rsidR="008E53C1" w:rsidRPr="002C69C4">
        <w:rPr>
          <w:rFonts w:ascii="Calibri" w:hAnsi="Calibri" w:cs="Calibri"/>
          <w:sz w:val="22"/>
          <w:szCs w:val="22"/>
          <w:lang w:val="pl-PL"/>
        </w:rPr>
        <w:t>- 2</w:t>
      </w:r>
      <w:r w:rsidRPr="002C69C4">
        <w:rPr>
          <w:rFonts w:ascii="Calibri" w:hAnsi="Calibri" w:cs="Calibri"/>
          <w:sz w:val="22"/>
          <w:szCs w:val="22"/>
          <w:lang w:val="pl-PL"/>
        </w:rPr>
        <w:t xml:space="preserve"> % wynagrodzenia</w:t>
      </w:r>
      <w:r w:rsidR="005A3E20">
        <w:rPr>
          <w:rFonts w:ascii="Calibri" w:hAnsi="Calibri" w:cs="Calibri"/>
          <w:sz w:val="22"/>
          <w:szCs w:val="22"/>
          <w:lang w:val="pl-PL"/>
        </w:rPr>
        <w:t xml:space="preserve"> brutto określonego</w:t>
      </w:r>
      <w:r w:rsidRPr="002C69C4">
        <w:rPr>
          <w:rFonts w:ascii="Calibri" w:hAnsi="Calibri" w:cs="Calibri"/>
          <w:sz w:val="22"/>
          <w:szCs w:val="22"/>
          <w:lang w:val="pl-PL"/>
        </w:rPr>
        <w:t xml:space="preserve"> w §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 - za każdy przypadek;</w:t>
      </w:r>
    </w:p>
    <w:p w:rsidR="00511269" w:rsidRPr="00511269" w:rsidRDefault="00511269" w:rsidP="00D901C8">
      <w:pPr>
        <w:pStyle w:val="Tekstpodstawowy"/>
        <w:numPr>
          <w:ilvl w:val="0"/>
          <w:numId w:val="1"/>
        </w:numPr>
        <w:tabs>
          <w:tab w:val="clear" w:pos="407"/>
          <w:tab w:val="left" w:pos="851"/>
        </w:tabs>
        <w:spacing w:line="276" w:lineRule="auto"/>
        <w:ind w:left="851" w:hanging="557"/>
        <w:rPr>
          <w:rFonts w:ascii="Calibri" w:hAnsi="Calibri" w:cs="Calibri"/>
          <w:sz w:val="22"/>
          <w:szCs w:val="22"/>
          <w:lang w:val="pl-PL"/>
        </w:rPr>
      </w:pPr>
      <w:r w:rsidRPr="00511269">
        <w:rPr>
          <w:rFonts w:ascii="Calibri" w:hAnsi="Calibri" w:cs="Calibri"/>
          <w:sz w:val="22"/>
          <w:szCs w:val="22"/>
          <w:lang w:val="pl-PL"/>
        </w:rPr>
        <w:t xml:space="preserve">za naruszenie obowiązków związanych z zatrudnieniem na podstawie umów o pracę, w tym za nieprzedłożenie wymaganych dokumentów, o których mowa w §3 </w:t>
      </w:r>
      <w:r w:rsidR="005A3E20">
        <w:rPr>
          <w:rFonts w:ascii="Calibri" w:hAnsi="Calibri" w:cs="Calibri"/>
          <w:sz w:val="22"/>
          <w:szCs w:val="22"/>
          <w:lang w:val="pl-PL"/>
        </w:rPr>
        <w:t xml:space="preserve">niniejszej umowy </w:t>
      </w:r>
      <w:r w:rsidRPr="00511269">
        <w:rPr>
          <w:rFonts w:ascii="Calibri" w:hAnsi="Calibri" w:cs="Calibri"/>
          <w:sz w:val="22"/>
          <w:szCs w:val="22"/>
          <w:lang w:val="pl-PL"/>
        </w:rPr>
        <w:t xml:space="preserve">- 2 % wynagrodzenia </w:t>
      </w:r>
      <w:r w:rsidR="005A3E20">
        <w:rPr>
          <w:rFonts w:ascii="Calibri" w:hAnsi="Calibri" w:cs="Calibri"/>
          <w:sz w:val="22"/>
          <w:szCs w:val="22"/>
          <w:lang w:val="pl-PL"/>
        </w:rPr>
        <w:t>brutto określonego</w:t>
      </w:r>
      <w:r w:rsidRPr="00511269">
        <w:rPr>
          <w:rFonts w:ascii="Calibri" w:hAnsi="Calibri" w:cs="Calibri"/>
          <w:sz w:val="22"/>
          <w:szCs w:val="22"/>
          <w:lang w:val="pl-PL"/>
        </w:rPr>
        <w:t xml:space="preserve"> w § 6 ust. 1 niniejszej umowy - za każdy przypadek;</w:t>
      </w:r>
    </w:p>
    <w:p w:rsidR="00D733F9" w:rsidRPr="002C69C4" w:rsidRDefault="00D733F9" w:rsidP="00D901C8">
      <w:pPr>
        <w:pStyle w:val="Tekstpodstawowy"/>
        <w:numPr>
          <w:ilvl w:val="0"/>
          <w:numId w:val="13"/>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Wykonawca wyraża zgodę na potrącenie naliczonych przez Zamawiającego kar z przysługującego wynagrodzenia.</w:t>
      </w:r>
    </w:p>
    <w:p w:rsidR="00D733F9" w:rsidRPr="002C69C4" w:rsidRDefault="00D733F9" w:rsidP="00D901C8">
      <w:pPr>
        <w:pStyle w:val="Tekstpodstawowy"/>
        <w:numPr>
          <w:ilvl w:val="0"/>
          <w:numId w:val="13"/>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Zamawiający zapłaci karę umowną Wykonawcy w przypadku odstąpienia od umowy przez Wykonawcę z przyczyn, za które ponosi odpowiedzialność Zamawiający w wysokości 10% wynagrodzenia brutto określonego w §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w:t>
      </w:r>
    </w:p>
    <w:p w:rsidR="008E53C1" w:rsidRPr="002C69C4" w:rsidRDefault="008E53C1" w:rsidP="00D901C8">
      <w:pPr>
        <w:pStyle w:val="Tekstpodstawowy"/>
        <w:numPr>
          <w:ilvl w:val="0"/>
          <w:numId w:val="13"/>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Zamawiającemu przysługiwać będzie prawo potrącenia naliczonych kar umownych z wynagrodzenia należnego Wykonawcy, a po zakończeniu realizacji zamówienia z zabezpieczenia należytego wykonania umowy.</w:t>
      </w:r>
    </w:p>
    <w:p w:rsidR="00D733F9" w:rsidRPr="002C69C4" w:rsidRDefault="00D733F9" w:rsidP="00D901C8">
      <w:pPr>
        <w:pStyle w:val="Tekstpodstawowy"/>
        <w:numPr>
          <w:ilvl w:val="0"/>
          <w:numId w:val="13"/>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lastRenderedPageBreak/>
        <w:t xml:space="preserve">Strony zastrzegają sobie możliwość dochodzenia odszkodowania przewyższającego wartość kar umownych do wysokości faktycznie poniesionej szkody. </w:t>
      </w:r>
    </w:p>
    <w:p w:rsidR="00D733F9" w:rsidRPr="002C69C4" w:rsidRDefault="00D733F9" w:rsidP="00D901C8">
      <w:pPr>
        <w:pStyle w:val="Tekstpodstawowy"/>
        <w:tabs>
          <w:tab w:val="left" w:pos="360"/>
        </w:tabs>
        <w:spacing w:line="276" w:lineRule="auto"/>
        <w:rPr>
          <w:rFonts w:ascii="Calibri" w:hAnsi="Calibri" w:cs="Calibri"/>
          <w:b/>
          <w:sz w:val="22"/>
          <w:szCs w:val="22"/>
          <w:lang w:val="pl-PL"/>
        </w:rPr>
      </w:pPr>
    </w:p>
    <w:p w:rsidR="001A13C7" w:rsidRPr="002C69C4" w:rsidRDefault="001A13C7" w:rsidP="00D901C8">
      <w:pPr>
        <w:spacing w:line="276" w:lineRule="auto"/>
        <w:jc w:val="center"/>
        <w:rPr>
          <w:rFonts w:ascii="Calibri" w:hAnsi="Calibri" w:cs="Calibri"/>
          <w:b/>
          <w:sz w:val="22"/>
          <w:szCs w:val="22"/>
        </w:rPr>
      </w:pPr>
      <w:r w:rsidRPr="002C69C4">
        <w:rPr>
          <w:rFonts w:ascii="Calibri" w:hAnsi="Calibri" w:cs="Calibri"/>
          <w:b/>
          <w:sz w:val="22"/>
          <w:szCs w:val="22"/>
        </w:rPr>
        <w:t>§ 1</w:t>
      </w:r>
      <w:r w:rsidR="005A3E20">
        <w:rPr>
          <w:rFonts w:ascii="Calibri" w:hAnsi="Calibri" w:cs="Calibri"/>
          <w:b/>
          <w:sz w:val="22"/>
          <w:szCs w:val="22"/>
        </w:rPr>
        <w:t>2</w:t>
      </w:r>
    </w:p>
    <w:p w:rsidR="005F23D2" w:rsidRPr="002C69C4" w:rsidRDefault="005F23D2" w:rsidP="00D901C8">
      <w:pPr>
        <w:numPr>
          <w:ilvl w:val="0"/>
          <w:numId w:val="3"/>
        </w:numPr>
        <w:tabs>
          <w:tab w:val="clear" w:pos="654"/>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Dla zabezpieczenia należytego wykonania umowy Wykonawca wniesie Zamawiającemu, przed p</w:t>
      </w:r>
      <w:r w:rsidR="007606D0">
        <w:rPr>
          <w:rFonts w:ascii="Calibri" w:hAnsi="Calibri" w:cs="Calibri"/>
          <w:sz w:val="22"/>
          <w:szCs w:val="22"/>
        </w:rPr>
        <w:t>o</w:t>
      </w:r>
      <w:r w:rsidR="005F04FC">
        <w:rPr>
          <w:rFonts w:ascii="Calibri" w:hAnsi="Calibri" w:cs="Calibri"/>
          <w:sz w:val="22"/>
          <w:szCs w:val="22"/>
        </w:rPr>
        <w:t>dpisaniem umowy, równowartość 8</w:t>
      </w:r>
      <w:bookmarkStart w:id="0" w:name="_GoBack"/>
      <w:bookmarkEnd w:id="0"/>
      <w:r w:rsidR="007606D0">
        <w:rPr>
          <w:rFonts w:ascii="Calibri" w:hAnsi="Calibri" w:cs="Calibri"/>
          <w:sz w:val="22"/>
          <w:szCs w:val="22"/>
        </w:rPr>
        <w:t xml:space="preserve"> </w:t>
      </w:r>
      <w:r w:rsidRPr="002C69C4">
        <w:rPr>
          <w:rFonts w:ascii="Calibri" w:hAnsi="Calibri" w:cs="Calibri"/>
          <w:sz w:val="22"/>
          <w:szCs w:val="22"/>
        </w:rPr>
        <w:t>% wartości umownej brutto, tj. ……………………. zł (słownie: ……………</w:t>
      </w:r>
      <w:r w:rsidR="00030A16" w:rsidRPr="002C69C4">
        <w:rPr>
          <w:rFonts w:ascii="Calibri" w:hAnsi="Calibri" w:cs="Calibri"/>
          <w:sz w:val="22"/>
          <w:szCs w:val="22"/>
        </w:rPr>
        <w:t>………………………………..</w:t>
      </w:r>
      <w:r w:rsidRPr="002C69C4">
        <w:rPr>
          <w:rFonts w:ascii="Calibri" w:hAnsi="Calibri" w:cs="Calibri"/>
          <w:sz w:val="22"/>
          <w:szCs w:val="22"/>
        </w:rPr>
        <w:t>……), w formie …</w:t>
      </w:r>
      <w:r w:rsidR="00030A16" w:rsidRPr="002C69C4">
        <w:rPr>
          <w:rFonts w:ascii="Calibri" w:hAnsi="Calibri" w:cs="Calibri"/>
          <w:sz w:val="22"/>
          <w:szCs w:val="22"/>
        </w:rPr>
        <w:t>………………………………….</w:t>
      </w:r>
      <w:r w:rsidRPr="002C69C4">
        <w:rPr>
          <w:rFonts w:ascii="Calibri" w:hAnsi="Calibri" w:cs="Calibri"/>
          <w:sz w:val="22"/>
          <w:szCs w:val="22"/>
        </w:rPr>
        <w:t>……….</w:t>
      </w:r>
    </w:p>
    <w:p w:rsidR="005F23D2" w:rsidRPr="002C69C4" w:rsidRDefault="005F23D2" w:rsidP="00D901C8">
      <w:pPr>
        <w:numPr>
          <w:ilvl w:val="0"/>
          <w:numId w:val="3"/>
        </w:numPr>
        <w:tabs>
          <w:tab w:val="clear" w:pos="654"/>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Zabezpieczenie należytego wykonania umowy, o którym mowa w ust 1 zostanie zwolnione w następujący sposób:</w:t>
      </w:r>
    </w:p>
    <w:p w:rsidR="005F23D2" w:rsidRPr="002C69C4" w:rsidRDefault="005F23D2" w:rsidP="00D901C8">
      <w:pPr>
        <w:numPr>
          <w:ilvl w:val="0"/>
          <w:numId w:val="2"/>
        </w:numPr>
        <w:tabs>
          <w:tab w:val="clear" w:pos="397"/>
          <w:tab w:val="num" w:pos="851"/>
        </w:tabs>
        <w:spacing w:line="276" w:lineRule="auto"/>
        <w:ind w:left="851" w:hanging="425"/>
        <w:jc w:val="both"/>
        <w:rPr>
          <w:rFonts w:ascii="Calibri" w:hAnsi="Calibri" w:cs="Calibri"/>
          <w:sz w:val="22"/>
          <w:szCs w:val="22"/>
        </w:rPr>
      </w:pPr>
      <w:r w:rsidRPr="002C69C4">
        <w:rPr>
          <w:rFonts w:ascii="Calibri" w:hAnsi="Calibri" w:cs="Calibri"/>
          <w:sz w:val="22"/>
          <w:szCs w:val="22"/>
        </w:rPr>
        <w:t>część zabezpieczenia</w:t>
      </w:r>
      <w:r w:rsidR="005A3E20">
        <w:rPr>
          <w:rFonts w:ascii="Calibri" w:hAnsi="Calibri" w:cs="Calibri"/>
          <w:sz w:val="22"/>
          <w:szCs w:val="22"/>
        </w:rPr>
        <w:t>,</w:t>
      </w:r>
      <w:r w:rsidRPr="002C69C4">
        <w:rPr>
          <w:rFonts w:ascii="Calibri" w:hAnsi="Calibri" w:cs="Calibri"/>
          <w:sz w:val="22"/>
          <w:szCs w:val="22"/>
        </w:rPr>
        <w:t xml:space="preserve"> tj. 70%</w:t>
      </w:r>
      <w:r w:rsidR="005A3E20">
        <w:rPr>
          <w:rFonts w:ascii="Calibri" w:hAnsi="Calibri" w:cs="Calibri"/>
          <w:sz w:val="22"/>
          <w:szCs w:val="22"/>
        </w:rPr>
        <w:t>,</w:t>
      </w:r>
      <w:r w:rsidRPr="002C69C4">
        <w:rPr>
          <w:rFonts w:ascii="Calibri" w:hAnsi="Calibri" w:cs="Calibri"/>
          <w:sz w:val="22"/>
          <w:szCs w:val="22"/>
        </w:rPr>
        <w:t xml:space="preserve"> gwarantującą zgodnie z umową wykonanie robót, w terminie 30 dni po ostatecznym odbiorze,</w:t>
      </w:r>
    </w:p>
    <w:p w:rsidR="005F23D2" w:rsidRPr="002C69C4" w:rsidRDefault="005F23D2" w:rsidP="00D901C8">
      <w:pPr>
        <w:numPr>
          <w:ilvl w:val="0"/>
          <w:numId w:val="2"/>
        </w:numPr>
        <w:tabs>
          <w:tab w:val="clear" w:pos="397"/>
          <w:tab w:val="num" w:pos="851"/>
        </w:tabs>
        <w:spacing w:line="276" w:lineRule="auto"/>
        <w:ind w:left="851" w:hanging="425"/>
        <w:jc w:val="both"/>
        <w:rPr>
          <w:rFonts w:ascii="Calibri" w:hAnsi="Calibri" w:cs="Calibri"/>
          <w:sz w:val="22"/>
          <w:szCs w:val="22"/>
        </w:rPr>
      </w:pPr>
      <w:r w:rsidRPr="002C69C4">
        <w:rPr>
          <w:rFonts w:ascii="Calibri" w:hAnsi="Calibri" w:cs="Calibri"/>
          <w:sz w:val="22"/>
          <w:szCs w:val="22"/>
        </w:rPr>
        <w:t>pozostała część nie później niż w 15 dniu po upływie okresu rękojmi.</w:t>
      </w:r>
    </w:p>
    <w:p w:rsidR="005F23D2" w:rsidRPr="002C69C4" w:rsidRDefault="005F23D2" w:rsidP="00D901C8">
      <w:pPr>
        <w:numPr>
          <w:ilvl w:val="0"/>
          <w:numId w:val="3"/>
        </w:numPr>
        <w:tabs>
          <w:tab w:val="clear" w:pos="654"/>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 przypadku, o którym mowa w §1</w:t>
      </w:r>
      <w:r w:rsidR="005A3E20">
        <w:rPr>
          <w:rFonts w:ascii="Calibri" w:hAnsi="Calibri" w:cs="Calibri"/>
          <w:sz w:val="22"/>
          <w:szCs w:val="22"/>
        </w:rPr>
        <w:t>3,</w:t>
      </w:r>
      <w:r w:rsidRPr="002C69C4">
        <w:rPr>
          <w:rFonts w:ascii="Calibri" w:hAnsi="Calibri" w:cs="Calibri"/>
          <w:sz w:val="22"/>
          <w:szCs w:val="22"/>
        </w:rPr>
        <w:t xml:space="preserve"> Wykonawca zobowiązany jest do uzupełnienia zabezpieczenia należytego wykonania umowy do pełnej wysokości wynikającej z ust</w:t>
      </w:r>
      <w:r w:rsidR="005A3E20">
        <w:rPr>
          <w:rFonts w:ascii="Calibri" w:hAnsi="Calibri" w:cs="Calibri"/>
          <w:sz w:val="22"/>
          <w:szCs w:val="22"/>
        </w:rPr>
        <w:t>.</w:t>
      </w:r>
      <w:r w:rsidRPr="002C69C4">
        <w:rPr>
          <w:rFonts w:ascii="Calibri" w:hAnsi="Calibri" w:cs="Calibri"/>
          <w:sz w:val="22"/>
          <w:szCs w:val="22"/>
        </w:rPr>
        <w:t xml:space="preserve"> 1 w terminie 7 dni od dnia wezwania przez Zamawiającego.</w:t>
      </w:r>
    </w:p>
    <w:p w:rsidR="00380368" w:rsidRPr="002C69C4" w:rsidRDefault="00380368" w:rsidP="00D901C8">
      <w:pPr>
        <w:pStyle w:val="Tekstpodstawowy"/>
        <w:spacing w:line="276" w:lineRule="auto"/>
        <w:rPr>
          <w:rFonts w:ascii="Calibri" w:hAnsi="Calibri" w:cs="Calibri"/>
          <w:b/>
          <w:sz w:val="22"/>
          <w:szCs w:val="22"/>
          <w:lang w:val="pl-PL"/>
        </w:rPr>
      </w:pPr>
    </w:p>
    <w:p w:rsidR="001A13C7" w:rsidRPr="002C69C4" w:rsidRDefault="001A13C7" w:rsidP="00D901C8">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§1</w:t>
      </w:r>
      <w:r w:rsidR="00D901C8">
        <w:rPr>
          <w:rFonts w:ascii="Calibri" w:hAnsi="Calibri" w:cs="Calibri"/>
          <w:b/>
          <w:sz w:val="22"/>
          <w:szCs w:val="22"/>
          <w:lang w:val="pl-PL"/>
        </w:rPr>
        <w:t>3</w:t>
      </w:r>
    </w:p>
    <w:p w:rsidR="00D733F9" w:rsidRPr="002C69C4" w:rsidRDefault="00D733F9" w:rsidP="00D901C8">
      <w:pPr>
        <w:spacing w:line="276" w:lineRule="auto"/>
        <w:jc w:val="both"/>
        <w:rPr>
          <w:rFonts w:ascii="Calibri" w:hAnsi="Calibri" w:cs="Calibri"/>
          <w:bCs/>
          <w:sz w:val="22"/>
          <w:szCs w:val="22"/>
        </w:rPr>
      </w:pPr>
      <w:r w:rsidRPr="002C69C4">
        <w:rPr>
          <w:rFonts w:ascii="Calibri" w:hAnsi="Calibri" w:cs="Calibri"/>
          <w:bCs/>
          <w:sz w:val="22"/>
          <w:szCs w:val="22"/>
        </w:rPr>
        <w:t xml:space="preserve">Zamawiający przewiduje możliwość dokonania zmiany postanowień Umowy na podstawie art. 144 ust. 1 ustawy Pzp, w zakresie: </w:t>
      </w:r>
    </w:p>
    <w:p w:rsidR="00D733F9" w:rsidRPr="002C69C4" w:rsidRDefault="00D733F9" w:rsidP="00D901C8">
      <w:pPr>
        <w:pStyle w:val="Default"/>
        <w:numPr>
          <w:ilvl w:val="3"/>
          <w:numId w:val="3"/>
        </w:numPr>
        <w:tabs>
          <w:tab w:val="clear" w:pos="2880"/>
          <w:tab w:val="num" w:pos="426"/>
        </w:tabs>
        <w:spacing w:line="276" w:lineRule="auto"/>
        <w:ind w:hanging="2880"/>
        <w:jc w:val="both"/>
        <w:rPr>
          <w:rFonts w:ascii="Calibri" w:hAnsi="Calibri" w:cs="Calibri"/>
          <w:color w:val="auto"/>
          <w:sz w:val="22"/>
          <w:szCs w:val="22"/>
        </w:rPr>
      </w:pPr>
      <w:r w:rsidRPr="002C69C4">
        <w:rPr>
          <w:rFonts w:ascii="Calibri" w:hAnsi="Calibri" w:cs="Calibri"/>
          <w:color w:val="auto"/>
          <w:sz w:val="22"/>
          <w:szCs w:val="22"/>
        </w:rPr>
        <w:t xml:space="preserve">Zmiany terminu realizacji przedmiotu Umowy w przypadku: </w:t>
      </w:r>
    </w:p>
    <w:p w:rsidR="00D733F9" w:rsidRPr="002C69C4" w:rsidRDefault="00D733F9"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color w:val="auto"/>
          <w:sz w:val="22"/>
          <w:szCs w:val="22"/>
        </w:rPr>
        <w:t>wstrzymania przez Zamawiającego lub inne służby nadzoru wykonywania robót z przyczyn niezależnych od Wykonawcy,</w:t>
      </w:r>
    </w:p>
    <w:p w:rsidR="00D733F9" w:rsidRPr="002C69C4" w:rsidRDefault="00D733F9"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snapToGrid w:val="0"/>
          <w:sz w:val="22"/>
          <w:szCs w:val="22"/>
        </w:rPr>
        <w:t>konieczność przeprowadzenia dodatkowych badań w związku z odkryciem reliktów przeszłości o szczególnym znaczeniu kulturowym i naukowym w obrębie prowadzonych robót;</w:t>
      </w:r>
      <w:r w:rsidRPr="002C69C4">
        <w:rPr>
          <w:rFonts w:ascii="Calibri" w:hAnsi="Calibri" w:cs="Calibri"/>
          <w:color w:val="auto"/>
          <w:sz w:val="22"/>
          <w:szCs w:val="22"/>
        </w:rPr>
        <w:t xml:space="preserve"> </w:t>
      </w:r>
    </w:p>
    <w:p w:rsidR="005F23D2" w:rsidRPr="002C69C4" w:rsidRDefault="005F23D2"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sz w:val="22"/>
          <w:szCs w:val="22"/>
        </w:rPr>
        <w:t>konieczności wykonania robót dodatkowych</w:t>
      </w:r>
      <w:r w:rsidR="005A3E20">
        <w:rPr>
          <w:rFonts w:ascii="Calibri" w:hAnsi="Calibri" w:cs="Calibri"/>
          <w:sz w:val="22"/>
          <w:szCs w:val="22"/>
        </w:rPr>
        <w:t>, o których mowa w art. 144 ust. 1 pkt 2 ustawy Pzp</w:t>
      </w:r>
      <w:r w:rsidRPr="002C69C4">
        <w:rPr>
          <w:rFonts w:ascii="Calibri" w:hAnsi="Calibri" w:cs="Calibri"/>
          <w:sz w:val="22"/>
          <w:szCs w:val="22"/>
        </w:rPr>
        <w:t>;</w:t>
      </w:r>
    </w:p>
    <w:p w:rsidR="008B55EA" w:rsidRPr="002C69C4" w:rsidRDefault="008B55EA"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color w:val="auto"/>
          <w:sz w:val="22"/>
          <w:szCs w:val="22"/>
        </w:rPr>
        <w:t>wystąpienia nieprzewidzianych zdarzeń losowych, na które Strony niniejszej umowy nie miały</w:t>
      </w:r>
      <w:r w:rsidR="005A3E20">
        <w:rPr>
          <w:rFonts w:ascii="Calibri" w:hAnsi="Calibri" w:cs="Calibri"/>
          <w:color w:val="auto"/>
          <w:sz w:val="22"/>
          <w:szCs w:val="22"/>
        </w:rPr>
        <w:t xml:space="preserve"> i nie mogły mieć</w:t>
      </w:r>
      <w:r w:rsidRPr="002C69C4">
        <w:rPr>
          <w:rFonts w:ascii="Calibri" w:hAnsi="Calibri" w:cs="Calibri"/>
          <w:color w:val="auto"/>
          <w:sz w:val="22"/>
          <w:szCs w:val="22"/>
        </w:rPr>
        <w:t xml:space="preserve"> wpływu;</w:t>
      </w:r>
    </w:p>
    <w:p w:rsidR="00D733F9" w:rsidRPr="002C69C4" w:rsidRDefault="00D733F9"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sz w:val="22"/>
          <w:szCs w:val="22"/>
        </w:rPr>
        <w:t>skrócenie terminu wykonania przedmiotu umowy - na wniosek Wykonawcy;</w:t>
      </w:r>
      <w:r w:rsidRPr="002C69C4">
        <w:rPr>
          <w:rFonts w:ascii="Calibri" w:hAnsi="Calibri" w:cs="Calibri"/>
          <w:color w:val="auto"/>
          <w:sz w:val="22"/>
          <w:szCs w:val="22"/>
        </w:rPr>
        <w:t xml:space="preserve"> </w:t>
      </w:r>
    </w:p>
    <w:p w:rsidR="00D733F9" w:rsidRPr="002C69C4" w:rsidRDefault="00D733F9" w:rsidP="00D901C8">
      <w:pPr>
        <w:pStyle w:val="Default"/>
        <w:tabs>
          <w:tab w:val="left" w:pos="851"/>
        </w:tabs>
        <w:spacing w:line="276" w:lineRule="auto"/>
        <w:ind w:left="426"/>
        <w:jc w:val="both"/>
        <w:rPr>
          <w:rFonts w:ascii="Calibri" w:hAnsi="Calibri" w:cs="Calibri"/>
          <w:color w:val="auto"/>
          <w:sz w:val="22"/>
          <w:szCs w:val="22"/>
        </w:rPr>
      </w:pPr>
      <w:r w:rsidRPr="002C69C4">
        <w:rPr>
          <w:rFonts w:ascii="Calibri" w:hAnsi="Calibri" w:cs="Calibri"/>
          <w:color w:val="auto"/>
          <w:sz w:val="22"/>
          <w:szCs w:val="22"/>
        </w:rPr>
        <w:t xml:space="preserve">W przypadkach określonych w pkt. </w:t>
      </w:r>
      <w:r w:rsidR="00B31E4B" w:rsidRPr="002C69C4">
        <w:rPr>
          <w:rFonts w:ascii="Calibri" w:hAnsi="Calibri" w:cs="Calibri"/>
          <w:color w:val="auto"/>
          <w:sz w:val="22"/>
          <w:szCs w:val="22"/>
        </w:rPr>
        <w:t>1</w:t>
      </w:r>
      <w:r w:rsidRPr="002C69C4">
        <w:rPr>
          <w:rFonts w:ascii="Calibri" w:hAnsi="Calibri" w:cs="Calibri"/>
          <w:color w:val="auto"/>
          <w:sz w:val="22"/>
          <w:szCs w:val="22"/>
        </w:rPr>
        <w:t xml:space="preserve">) ÷ </w:t>
      </w:r>
      <w:r w:rsidR="005A3E20">
        <w:rPr>
          <w:rFonts w:ascii="Calibri" w:hAnsi="Calibri" w:cs="Calibri"/>
          <w:color w:val="auto"/>
          <w:sz w:val="22"/>
          <w:szCs w:val="22"/>
        </w:rPr>
        <w:t>4</w:t>
      </w:r>
      <w:r w:rsidRPr="002C69C4">
        <w:rPr>
          <w:rFonts w:ascii="Calibri" w:hAnsi="Calibri" w:cs="Calibri"/>
          <w:color w:val="auto"/>
          <w:sz w:val="22"/>
          <w:szCs w:val="22"/>
        </w:rPr>
        <w:t>), termin realizacji może ulec przedłużeniu, nie dłużej jednak, niż o czas trwania okoliczności, których wystąpienie stanowiło przesłankę zmiany terminu realizacji zamówienia</w:t>
      </w:r>
    </w:p>
    <w:p w:rsidR="00D733F9" w:rsidRPr="002C69C4" w:rsidRDefault="008B55EA" w:rsidP="00D901C8">
      <w:pPr>
        <w:numPr>
          <w:ilvl w:val="0"/>
          <w:numId w:val="7"/>
        </w:numPr>
        <w:tabs>
          <w:tab w:val="clear" w:pos="360"/>
          <w:tab w:val="num" w:pos="426"/>
        </w:tabs>
        <w:spacing w:line="276" w:lineRule="auto"/>
        <w:ind w:left="426" w:hanging="426"/>
        <w:jc w:val="both"/>
        <w:rPr>
          <w:rFonts w:ascii="Calibri" w:hAnsi="Calibri" w:cs="Calibri"/>
          <w:snapToGrid w:val="0"/>
          <w:sz w:val="22"/>
          <w:szCs w:val="22"/>
        </w:rPr>
      </w:pPr>
      <w:r w:rsidRPr="002C69C4">
        <w:rPr>
          <w:rFonts w:ascii="Calibri" w:hAnsi="Calibri" w:cs="Calibri"/>
          <w:sz w:val="22"/>
          <w:szCs w:val="22"/>
        </w:rPr>
        <w:t>Zamawiający przewiduje możliwość zmiany kierownika budowy</w:t>
      </w:r>
      <w:r w:rsidR="00D901C8">
        <w:rPr>
          <w:rFonts w:ascii="Calibri" w:hAnsi="Calibri" w:cs="Calibri"/>
          <w:sz w:val="22"/>
          <w:szCs w:val="22"/>
        </w:rPr>
        <w:t xml:space="preserve"> lub kierownika robót drogowych</w:t>
      </w:r>
      <w:r w:rsidR="00D733F9" w:rsidRPr="002C69C4">
        <w:rPr>
          <w:rFonts w:ascii="Calibri" w:hAnsi="Calibri" w:cs="Calibri"/>
          <w:sz w:val="22"/>
          <w:szCs w:val="22"/>
        </w:rPr>
        <w:t>:</w:t>
      </w:r>
    </w:p>
    <w:p w:rsidR="00D733F9" w:rsidRPr="002C69C4" w:rsidRDefault="00D733F9" w:rsidP="00D901C8">
      <w:pPr>
        <w:numPr>
          <w:ilvl w:val="1"/>
          <w:numId w:val="8"/>
        </w:numPr>
        <w:tabs>
          <w:tab w:val="left" w:pos="851"/>
        </w:tabs>
        <w:spacing w:line="276" w:lineRule="auto"/>
        <w:ind w:left="851" w:hanging="425"/>
        <w:jc w:val="both"/>
        <w:rPr>
          <w:rFonts w:ascii="Calibri" w:hAnsi="Calibri" w:cs="Calibri"/>
          <w:snapToGrid w:val="0"/>
          <w:sz w:val="22"/>
          <w:szCs w:val="22"/>
        </w:rPr>
      </w:pPr>
      <w:r w:rsidRPr="002C69C4">
        <w:rPr>
          <w:rFonts w:ascii="Calibri" w:hAnsi="Calibri" w:cs="Calibri"/>
          <w:sz w:val="22"/>
          <w:szCs w:val="22"/>
        </w:rPr>
        <w:t xml:space="preserve">na wniosek Zamawiającego w przypadku, gdy </w:t>
      </w:r>
      <w:r w:rsidR="00D901C8">
        <w:rPr>
          <w:rFonts w:ascii="Calibri" w:hAnsi="Calibri" w:cs="Calibri"/>
          <w:sz w:val="22"/>
          <w:szCs w:val="22"/>
        </w:rPr>
        <w:t xml:space="preserve">kierownik </w:t>
      </w:r>
      <w:r w:rsidRPr="002C69C4">
        <w:rPr>
          <w:rFonts w:ascii="Calibri" w:hAnsi="Calibri" w:cs="Calibri"/>
          <w:sz w:val="22"/>
          <w:szCs w:val="22"/>
        </w:rPr>
        <w:t>nie wykonuje swoich obowiązków wynikających</w:t>
      </w:r>
      <w:r w:rsidR="00EC12D3" w:rsidRPr="002C69C4">
        <w:rPr>
          <w:rFonts w:ascii="Calibri" w:hAnsi="Calibri" w:cs="Calibri"/>
          <w:sz w:val="22"/>
          <w:szCs w:val="22"/>
        </w:rPr>
        <w:t xml:space="preserve"> </w:t>
      </w:r>
      <w:r w:rsidRPr="002C69C4">
        <w:rPr>
          <w:rFonts w:ascii="Calibri" w:hAnsi="Calibri" w:cs="Calibri"/>
          <w:sz w:val="22"/>
          <w:szCs w:val="22"/>
        </w:rPr>
        <w:t>z Umowy.</w:t>
      </w:r>
    </w:p>
    <w:p w:rsidR="00D733F9" w:rsidRPr="002C69C4" w:rsidRDefault="00D733F9" w:rsidP="00D901C8">
      <w:pPr>
        <w:numPr>
          <w:ilvl w:val="1"/>
          <w:numId w:val="8"/>
        </w:numPr>
        <w:tabs>
          <w:tab w:val="left" w:pos="851"/>
        </w:tabs>
        <w:spacing w:line="276" w:lineRule="auto"/>
        <w:ind w:left="851" w:hanging="425"/>
        <w:jc w:val="both"/>
        <w:rPr>
          <w:rFonts w:ascii="Calibri" w:hAnsi="Calibri" w:cs="Calibri"/>
          <w:snapToGrid w:val="0"/>
          <w:sz w:val="22"/>
          <w:szCs w:val="22"/>
        </w:rPr>
      </w:pPr>
      <w:r w:rsidRPr="002C69C4">
        <w:rPr>
          <w:rFonts w:ascii="Calibri" w:hAnsi="Calibri" w:cs="Calibri"/>
          <w:sz w:val="22"/>
          <w:szCs w:val="22"/>
        </w:rPr>
        <w:t xml:space="preserve">na wniosek Wykonawcy w przypadku: </w:t>
      </w:r>
    </w:p>
    <w:p w:rsidR="00D733F9" w:rsidRPr="002C69C4" w:rsidRDefault="00D733F9" w:rsidP="00D901C8">
      <w:pPr>
        <w:pStyle w:val="Default"/>
        <w:numPr>
          <w:ilvl w:val="4"/>
          <w:numId w:val="3"/>
        </w:numPr>
        <w:tabs>
          <w:tab w:val="clear" w:pos="3600"/>
          <w:tab w:val="num" w:pos="1276"/>
        </w:tabs>
        <w:spacing w:line="276" w:lineRule="auto"/>
        <w:ind w:left="1276" w:hanging="425"/>
        <w:jc w:val="both"/>
        <w:rPr>
          <w:rFonts w:ascii="Calibri" w:hAnsi="Calibri" w:cs="Calibri"/>
          <w:color w:val="auto"/>
          <w:sz w:val="22"/>
          <w:szCs w:val="22"/>
        </w:rPr>
      </w:pPr>
      <w:r w:rsidRPr="002C69C4">
        <w:rPr>
          <w:rFonts w:ascii="Calibri" w:hAnsi="Calibri" w:cs="Calibri"/>
          <w:color w:val="auto"/>
          <w:sz w:val="22"/>
          <w:szCs w:val="22"/>
        </w:rPr>
        <w:t xml:space="preserve">choroby lub innych zdarzeń losowych, </w:t>
      </w:r>
    </w:p>
    <w:p w:rsidR="00D733F9" w:rsidRPr="002C69C4" w:rsidRDefault="00D733F9" w:rsidP="00D901C8">
      <w:pPr>
        <w:pStyle w:val="Default"/>
        <w:numPr>
          <w:ilvl w:val="4"/>
          <w:numId w:val="3"/>
        </w:numPr>
        <w:tabs>
          <w:tab w:val="clear" w:pos="3600"/>
          <w:tab w:val="num" w:pos="1276"/>
        </w:tabs>
        <w:spacing w:line="276" w:lineRule="auto"/>
        <w:ind w:left="1276" w:hanging="425"/>
        <w:jc w:val="both"/>
        <w:rPr>
          <w:rFonts w:ascii="Calibri" w:hAnsi="Calibri" w:cs="Calibri"/>
          <w:color w:val="auto"/>
          <w:sz w:val="22"/>
          <w:szCs w:val="22"/>
        </w:rPr>
      </w:pPr>
      <w:r w:rsidRPr="002C69C4">
        <w:rPr>
          <w:rFonts w:ascii="Calibri" w:hAnsi="Calibri" w:cs="Calibri"/>
          <w:color w:val="auto"/>
          <w:sz w:val="22"/>
          <w:szCs w:val="22"/>
        </w:rPr>
        <w:t xml:space="preserve">nie wywiązywania się z obowiązków wynikających z umowy, </w:t>
      </w:r>
    </w:p>
    <w:p w:rsidR="00D733F9" w:rsidRPr="002C69C4" w:rsidRDefault="00D733F9" w:rsidP="00D901C8">
      <w:pPr>
        <w:pStyle w:val="Default"/>
        <w:numPr>
          <w:ilvl w:val="4"/>
          <w:numId w:val="3"/>
        </w:numPr>
        <w:tabs>
          <w:tab w:val="clear" w:pos="3600"/>
          <w:tab w:val="num" w:pos="1276"/>
        </w:tabs>
        <w:spacing w:line="276" w:lineRule="auto"/>
        <w:ind w:left="1276" w:hanging="425"/>
        <w:jc w:val="both"/>
        <w:rPr>
          <w:rFonts w:ascii="Calibri" w:hAnsi="Calibri" w:cs="Calibri"/>
          <w:color w:val="auto"/>
          <w:sz w:val="22"/>
          <w:szCs w:val="22"/>
        </w:rPr>
      </w:pPr>
      <w:r w:rsidRPr="002C69C4">
        <w:rPr>
          <w:rFonts w:ascii="Calibri" w:hAnsi="Calibri" w:cs="Calibri"/>
          <w:color w:val="auto"/>
          <w:sz w:val="22"/>
          <w:szCs w:val="22"/>
        </w:rPr>
        <w:t xml:space="preserve">jeżeli zmiana stanie się konieczna z jakichkolwiek przyczyn niezależnych od Wykonawcy (np. rezygnacji). </w:t>
      </w:r>
    </w:p>
    <w:p w:rsidR="00D733F9" w:rsidRPr="002C69C4" w:rsidRDefault="00D733F9" w:rsidP="00D901C8">
      <w:pPr>
        <w:pStyle w:val="Default"/>
        <w:spacing w:line="276" w:lineRule="auto"/>
        <w:ind w:left="426"/>
        <w:jc w:val="both"/>
        <w:rPr>
          <w:rFonts w:ascii="Calibri" w:hAnsi="Calibri" w:cs="Calibri"/>
          <w:color w:val="auto"/>
          <w:sz w:val="22"/>
          <w:szCs w:val="22"/>
        </w:rPr>
      </w:pPr>
      <w:r w:rsidRPr="002C69C4">
        <w:rPr>
          <w:rFonts w:ascii="Calibri" w:hAnsi="Calibri" w:cs="Calibri"/>
          <w:color w:val="auto"/>
          <w:sz w:val="22"/>
          <w:szCs w:val="22"/>
        </w:rPr>
        <w:t>W przypadku zmiany</w:t>
      </w:r>
      <w:r w:rsidR="00D901C8">
        <w:rPr>
          <w:rFonts w:ascii="Calibri" w:hAnsi="Calibri" w:cs="Calibri"/>
          <w:color w:val="auto"/>
          <w:sz w:val="22"/>
          <w:szCs w:val="22"/>
        </w:rPr>
        <w:t xml:space="preserve"> danego</w:t>
      </w:r>
      <w:r w:rsidRPr="002C69C4">
        <w:rPr>
          <w:rFonts w:ascii="Calibri" w:hAnsi="Calibri" w:cs="Calibri"/>
          <w:color w:val="auto"/>
          <w:sz w:val="22"/>
          <w:szCs w:val="22"/>
        </w:rPr>
        <w:t xml:space="preserve"> kierownika </w:t>
      </w:r>
      <w:r w:rsidR="006F3702" w:rsidRPr="002C69C4">
        <w:rPr>
          <w:rFonts w:ascii="Calibri" w:hAnsi="Calibri" w:cs="Calibri"/>
          <w:color w:val="auto"/>
          <w:sz w:val="22"/>
          <w:szCs w:val="22"/>
        </w:rPr>
        <w:t xml:space="preserve">- nowy kierownik </w:t>
      </w:r>
      <w:r w:rsidRPr="002C69C4">
        <w:rPr>
          <w:rFonts w:ascii="Calibri" w:hAnsi="Calibri" w:cs="Calibri"/>
          <w:color w:val="auto"/>
          <w:sz w:val="22"/>
          <w:szCs w:val="22"/>
        </w:rPr>
        <w:t>musi spełniać wymagania określone w SIWZ dla danego specjalisty.</w:t>
      </w:r>
    </w:p>
    <w:p w:rsidR="00D733F9" w:rsidRPr="002C69C4" w:rsidRDefault="008B55EA" w:rsidP="00D901C8">
      <w:pPr>
        <w:numPr>
          <w:ilvl w:val="0"/>
          <w:numId w:val="7"/>
        </w:numPr>
        <w:tabs>
          <w:tab w:val="clear" w:pos="360"/>
          <w:tab w:val="num" w:pos="426"/>
        </w:tabs>
        <w:spacing w:line="276" w:lineRule="auto"/>
        <w:ind w:left="426" w:hanging="426"/>
        <w:jc w:val="both"/>
        <w:rPr>
          <w:rFonts w:ascii="Calibri" w:hAnsi="Calibri" w:cs="Calibri"/>
          <w:snapToGrid w:val="0"/>
          <w:sz w:val="22"/>
          <w:szCs w:val="22"/>
        </w:rPr>
      </w:pPr>
      <w:r w:rsidRPr="002C69C4">
        <w:rPr>
          <w:rFonts w:ascii="Calibri" w:hAnsi="Calibri" w:cs="Calibri"/>
          <w:snapToGrid w:val="0"/>
          <w:sz w:val="22"/>
          <w:szCs w:val="22"/>
        </w:rPr>
        <w:lastRenderedPageBreak/>
        <w:t>Zamawiający przewiduje możliwość zmiany w treści umowy w przypadku zaistnienia okoliczności niemożliwych do przewidzenia w dniu zawarcia umowy, a mianowicie</w:t>
      </w:r>
      <w:r w:rsidR="00D733F9" w:rsidRPr="002C69C4">
        <w:rPr>
          <w:rFonts w:ascii="Calibri" w:hAnsi="Calibri" w:cs="Calibri"/>
          <w:snapToGrid w:val="0"/>
          <w:sz w:val="22"/>
          <w:szCs w:val="22"/>
        </w:rPr>
        <w:t>:</w:t>
      </w:r>
    </w:p>
    <w:p w:rsidR="00D733F9" w:rsidRPr="002C69C4" w:rsidRDefault="00D733F9" w:rsidP="00D901C8">
      <w:pPr>
        <w:pStyle w:val="Akapitzlist"/>
        <w:numPr>
          <w:ilvl w:val="1"/>
          <w:numId w:val="14"/>
        </w:numPr>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w przypadku konieczności wprowadzenia przez Zamawiającego zmian do projektu ze względu na cofnięcie zgody przez właścicieli terenu,</w:t>
      </w:r>
    </w:p>
    <w:p w:rsidR="00D733F9" w:rsidRPr="002C69C4" w:rsidRDefault="00D733F9" w:rsidP="00D901C8">
      <w:pPr>
        <w:pStyle w:val="Akapitzlist"/>
        <w:numPr>
          <w:ilvl w:val="1"/>
          <w:numId w:val="14"/>
        </w:numPr>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w przypadku wystąpienia klęski żywiołowej;</w:t>
      </w:r>
    </w:p>
    <w:p w:rsidR="00D733F9" w:rsidRPr="002C69C4" w:rsidRDefault="00D733F9" w:rsidP="00D901C8">
      <w:pPr>
        <w:pStyle w:val="Akapitzlist"/>
        <w:numPr>
          <w:ilvl w:val="1"/>
          <w:numId w:val="14"/>
        </w:numPr>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w przypadku siły wyższej;</w:t>
      </w:r>
    </w:p>
    <w:p w:rsidR="00D733F9" w:rsidRPr="002C69C4" w:rsidRDefault="00D733F9" w:rsidP="00D901C8">
      <w:pPr>
        <w:pStyle w:val="Akapitzlist"/>
        <w:numPr>
          <w:ilvl w:val="1"/>
          <w:numId w:val="14"/>
        </w:numPr>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 xml:space="preserve">w przypadku wystąpienia kolizji z urządzeniami obcymi; </w:t>
      </w:r>
    </w:p>
    <w:p w:rsidR="00D733F9" w:rsidRPr="002C69C4" w:rsidRDefault="00D733F9" w:rsidP="00D901C8">
      <w:pPr>
        <w:pStyle w:val="Akapitzlist"/>
        <w:numPr>
          <w:ilvl w:val="1"/>
          <w:numId w:val="14"/>
        </w:numPr>
        <w:spacing w:line="276" w:lineRule="auto"/>
        <w:ind w:left="709" w:hanging="283"/>
        <w:jc w:val="both"/>
        <w:rPr>
          <w:rFonts w:ascii="Calibri" w:hAnsi="Calibri" w:cs="Calibri"/>
          <w:snapToGrid w:val="0"/>
          <w:sz w:val="22"/>
          <w:szCs w:val="22"/>
        </w:rPr>
      </w:pPr>
      <w:r w:rsidRPr="002C69C4">
        <w:rPr>
          <w:rFonts w:ascii="Calibri" w:hAnsi="Calibri" w:cs="Calibri"/>
          <w:sz w:val="22"/>
          <w:szCs w:val="22"/>
        </w:rPr>
        <w:t>zmiany będącej następstwem konieczności usunięcia błędów lub nieścisłości w dokumentacji projektowej;</w:t>
      </w:r>
    </w:p>
    <w:p w:rsidR="00324160" w:rsidRPr="002C69C4" w:rsidRDefault="00D733F9" w:rsidP="00D901C8">
      <w:pPr>
        <w:pStyle w:val="Akapitzlist"/>
        <w:numPr>
          <w:ilvl w:val="1"/>
          <w:numId w:val="14"/>
        </w:numPr>
        <w:spacing w:line="276" w:lineRule="auto"/>
        <w:ind w:left="709" w:hanging="283"/>
        <w:jc w:val="both"/>
        <w:rPr>
          <w:rFonts w:ascii="Calibri" w:hAnsi="Calibri" w:cs="Calibri"/>
          <w:snapToGrid w:val="0"/>
          <w:sz w:val="22"/>
          <w:szCs w:val="22"/>
        </w:rPr>
      </w:pPr>
      <w:r w:rsidRPr="002C69C4">
        <w:rPr>
          <w:rFonts w:ascii="Calibri" w:hAnsi="Calibri" w:cs="Calibri"/>
          <w:sz w:val="22"/>
          <w:szCs w:val="22"/>
        </w:rPr>
        <w:t>zmiany postanowień niniejszej umowy będących następstwem zmiany przepisów powodujących konieczność zastosowania innych rozwiązań niż zakładano w opisie przedmiotu zamówienia;</w:t>
      </w:r>
    </w:p>
    <w:p w:rsidR="00D733F9" w:rsidRPr="002C69C4" w:rsidRDefault="00D733F9" w:rsidP="00D901C8">
      <w:pPr>
        <w:pStyle w:val="Akapitzlist"/>
        <w:numPr>
          <w:ilvl w:val="1"/>
          <w:numId w:val="14"/>
        </w:numPr>
        <w:spacing w:line="276" w:lineRule="auto"/>
        <w:ind w:left="709" w:hanging="283"/>
        <w:jc w:val="both"/>
        <w:rPr>
          <w:rFonts w:ascii="Calibri" w:hAnsi="Calibri" w:cs="Calibri"/>
          <w:snapToGrid w:val="0"/>
          <w:sz w:val="22"/>
          <w:szCs w:val="22"/>
        </w:rPr>
      </w:pPr>
      <w:r w:rsidRPr="002C69C4">
        <w:rPr>
          <w:rFonts w:ascii="Calibri" w:hAnsi="Calibri" w:cs="Calibri"/>
          <w:sz w:val="22"/>
          <w:szCs w:val="22"/>
        </w:rPr>
        <w:t xml:space="preserve">zmiany technologii lub elementów przedmiotu </w:t>
      </w:r>
      <w:r w:rsidR="00D901C8">
        <w:rPr>
          <w:rFonts w:ascii="Calibri" w:hAnsi="Calibri" w:cs="Calibri"/>
          <w:sz w:val="22"/>
          <w:szCs w:val="22"/>
        </w:rPr>
        <w:t>umowy</w:t>
      </w:r>
      <w:r w:rsidRPr="002C69C4">
        <w:rPr>
          <w:rFonts w:ascii="Calibri" w:hAnsi="Calibri" w:cs="Calibri"/>
          <w:sz w:val="22"/>
          <w:szCs w:val="22"/>
        </w:rPr>
        <w:t>, których konieczność wprowadzen</w:t>
      </w:r>
      <w:r w:rsidR="00035B47" w:rsidRPr="002C69C4">
        <w:rPr>
          <w:rFonts w:ascii="Calibri" w:hAnsi="Calibri" w:cs="Calibri"/>
          <w:sz w:val="22"/>
          <w:szCs w:val="22"/>
        </w:rPr>
        <w:t xml:space="preserve">ia wynika </w:t>
      </w:r>
      <w:r w:rsidRPr="002C69C4">
        <w:rPr>
          <w:rFonts w:ascii="Calibri" w:hAnsi="Calibri" w:cs="Calibri"/>
          <w:sz w:val="22"/>
          <w:szCs w:val="22"/>
        </w:rPr>
        <w:t xml:space="preserve">z okoliczności, których nie można było przewidzieć w chwili zawarcia niniejszej umowy. </w:t>
      </w:r>
    </w:p>
    <w:p w:rsidR="00D733F9" w:rsidRPr="002C69C4" w:rsidRDefault="00D733F9" w:rsidP="00D901C8">
      <w:pPr>
        <w:pStyle w:val="Akapitzlist"/>
        <w:numPr>
          <w:ilvl w:val="1"/>
          <w:numId w:val="14"/>
        </w:numPr>
        <w:spacing w:line="276" w:lineRule="auto"/>
        <w:ind w:left="709" w:hanging="283"/>
        <w:jc w:val="both"/>
        <w:rPr>
          <w:rFonts w:ascii="Calibri" w:hAnsi="Calibri" w:cs="Calibri"/>
          <w:snapToGrid w:val="0"/>
          <w:sz w:val="22"/>
          <w:szCs w:val="22"/>
        </w:rPr>
      </w:pPr>
      <w:r w:rsidRPr="002C69C4">
        <w:rPr>
          <w:rFonts w:ascii="Calibri" w:hAnsi="Calibri" w:cs="Calibri"/>
          <w:sz w:val="22"/>
          <w:szCs w:val="22"/>
        </w:rPr>
        <w:t xml:space="preserve">zmiany wartości lub zakresu robót wykonywanych przez </w:t>
      </w:r>
      <w:r w:rsidR="00AF6EC7" w:rsidRPr="002C69C4">
        <w:rPr>
          <w:rFonts w:ascii="Calibri" w:hAnsi="Calibri" w:cs="Calibri"/>
          <w:sz w:val="22"/>
          <w:szCs w:val="22"/>
        </w:rPr>
        <w:t>p</w:t>
      </w:r>
      <w:r w:rsidRPr="002C69C4">
        <w:rPr>
          <w:rFonts w:ascii="Calibri" w:hAnsi="Calibri" w:cs="Calibri"/>
          <w:sz w:val="22"/>
          <w:szCs w:val="22"/>
        </w:rPr>
        <w:t xml:space="preserve">odwykonawcę, Zamawiający może wyrazić zgodę na powyższe po zaakceptowaniu umowy Wykonawcy z </w:t>
      </w:r>
      <w:r w:rsidR="00AF6EC7" w:rsidRPr="002C69C4">
        <w:rPr>
          <w:rFonts w:ascii="Calibri" w:hAnsi="Calibri" w:cs="Calibri"/>
          <w:sz w:val="22"/>
          <w:szCs w:val="22"/>
        </w:rPr>
        <w:t>p</w:t>
      </w:r>
      <w:r w:rsidRPr="002C69C4">
        <w:rPr>
          <w:rFonts w:ascii="Calibri" w:hAnsi="Calibri" w:cs="Calibri"/>
          <w:sz w:val="22"/>
          <w:szCs w:val="22"/>
        </w:rPr>
        <w:t>odwykonawcą wraz z częścią dokumentacji dot. wykonania robót określonych w Umowie, w terminie 14 dni od przekazania umowy przez Wykonawcę.</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 xml:space="preserve">Zamawiający dopuszcza możliwość wystąpienia w trakcie realizacji przedmiotu </w:t>
      </w:r>
      <w:r w:rsidR="00D901C8">
        <w:rPr>
          <w:rFonts w:ascii="Calibri" w:hAnsi="Calibri" w:cs="Calibri"/>
          <w:sz w:val="22"/>
          <w:szCs w:val="22"/>
        </w:rPr>
        <w:t>umowy</w:t>
      </w:r>
      <w:r w:rsidR="00D901C8" w:rsidRPr="002C69C4">
        <w:rPr>
          <w:rFonts w:ascii="Calibri" w:hAnsi="Calibri" w:cs="Calibri"/>
          <w:sz w:val="22"/>
          <w:szCs w:val="22"/>
        </w:rPr>
        <w:t xml:space="preserve"> </w:t>
      </w:r>
      <w:r w:rsidRPr="002C69C4">
        <w:rPr>
          <w:rFonts w:ascii="Calibri" w:hAnsi="Calibri" w:cs="Calibri"/>
          <w:sz w:val="22"/>
          <w:szCs w:val="22"/>
        </w:rPr>
        <w:t xml:space="preserve">robót zamiennych w stosunku do przewidzianych w dokumentacji projektowej w sytuacji, gdy wykonanie tych robót będzie niezbędne do prawidłowego tj. zgodnego z zasadami wiedzy technicznej i obowiązującymi na dzień odbioru robót przepisami wykonania przedmiotu </w:t>
      </w:r>
      <w:r w:rsidR="00D901C8">
        <w:rPr>
          <w:rFonts w:ascii="Calibri" w:hAnsi="Calibri" w:cs="Calibri"/>
          <w:sz w:val="22"/>
          <w:szCs w:val="22"/>
        </w:rPr>
        <w:t>umowy</w:t>
      </w:r>
      <w:r w:rsidRPr="002C69C4">
        <w:rPr>
          <w:rFonts w:ascii="Calibri" w:hAnsi="Calibri" w:cs="Calibri"/>
          <w:sz w:val="22"/>
          <w:szCs w:val="22"/>
        </w:rPr>
        <w:t>.</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Wprowadzenie robót zamiennych</w:t>
      </w:r>
      <w:r w:rsidR="00D901C8">
        <w:rPr>
          <w:rFonts w:ascii="Calibri" w:hAnsi="Calibri" w:cs="Calibri"/>
          <w:sz w:val="22"/>
          <w:szCs w:val="22"/>
        </w:rPr>
        <w:t>, o których mowa w ust. 4,</w:t>
      </w:r>
      <w:r w:rsidRPr="002C69C4">
        <w:rPr>
          <w:rFonts w:ascii="Calibri" w:hAnsi="Calibri" w:cs="Calibri"/>
          <w:sz w:val="22"/>
          <w:szCs w:val="22"/>
        </w:rPr>
        <w:t xml:space="preserve"> jest dopuszczalne w następujących okolicznościach:</w:t>
      </w:r>
    </w:p>
    <w:p w:rsidR="00D733F9" w:rsidRPr="002C69C4" w:rsidRDefault="00D733F9" w:rsidP="00D901C8">
      <w:pPr>
        <w:pStyle w:val="Akapitzlist"/>
        <w:numPr>
          <w:ilvl w:val="1"/>
          <w:numId w:val="1"/>
        </w:numPr>
        <w:tabs>
          <w:tab w:val="clear" w:pos="681"/>
          <w:tab w:val="num" w:pos="851"/>
        </w:tabs>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 xml:space="preserve">jeżeli realizacja projektu przy zastosowaniu rozwiązań technicznych lub technologicznych wskazanych w dokumentacji projektowej lub STWIOR, groziłaby niewykonaniem lub wadliwym wykonaniem projektu lub wykonaniem niezgodnie z zasadami sztuki budowlanej lub takim wykonaniem, które skutkowałoby trudnościami w późniejszym użytkowaniu lub brakiem estetyki, </w:t>
      </w:r>
    </w:p>
    <w:p w:rsidR="00D733F9" w:rsidRPr="002C69C4" w:rsidRDefault="00D733F9" w:rsidP="00D901C8">
      <w:pPr>
        <w:pStyle w:val="Akapitzlist"/>
        <w:numPr>
          <w:ilvl w:val="1"/>
          <w:numId w:val="1"/>
        </w:numPr>
        <w:tabs>
          <w:tab w:val="clear" w:pos="681"/>
          <w:tab w:val="num" w:pos="851"/>
        </w:tabs>
        <w:spacing w:line="276" w:lineRule="auto"/>
        <w:ind w:left="851" w:hanging="425"/>
        <w:jc w:val="both"/>
        <w:rPr>
          <w:rFonts w:ascii="Calibri" w:hAnsi="Calibri" w:cs="Calibri"/>
          <w:snapToGrid w:val="0"/>
          <w:sz w:val="22"/>
          <w:szCs w:val="22"/>
        </w:rPr>
      </w:pPr>
      <w:r w:rsidRPr="002C69C4">
        <w:rPr>
          <w:rFonts w:ascii="Calibri" w:hAnsi="Calibri" w:cs="Calibri"/>
          <w:color w:val="000000"/>
          <w:sz w:val="22"/>
          <w:szCs w:val="22"/>
        </w:rPr>
        <w:t xml:space="preserve">jeżeli konieczność zamiany wbudowywanych materiałów lub urządzeń jest spowodowana: </w:t>
      </w:r>
    </w:p>
    <w:p w:rsidR="00D733F9" w:rsidRPr="002C69C4" w:rsidRDefault="00D733F9" w:rsidP="00D901C8">
      <w:pPr>
        <w:pStyle w:val="Akapitzlist"/>
        <w:tabs>
          <w:tab w:val="num" w:pos="1276"/>
        </w:tabs>
        <w:autoSpaceDE w:val="0"/>
        <w:autoSpaceDN w:val="0"/>
        <w:adjustRightInd w:val="0"/>
        <w:spacing w:line="276" w:lineRule="auto"/>
        <w:ind w:left="1276" w:hanging="425"/>
        <w:jc w:val="both"/>
        <w:rPr>
          <w:rFonts w:ascii="Calibri" w:hAnsi="Calibri" w:cs="Calibri"/>
          <w:color w:val="000000"/>
          <w:sz w:val="22"/>
          <w:szCs w:val="22"/>
        </w:rPr>
      </w:pPr>
      <w:r w:rsidRPr="002C69C4">
        <w:rPr>
          <w:rFonts w:ascii="Calibri" w:hAnsi="Calibri" w:cs="Calibri"/>
          <w:color w:val="000000"/>
          <w:sz w:val="22"/>
          <w:szCs w:val="22"/>
        </w:rPr>
        <w:t xml:space="preserve">- zaprzestaniem produkcji, </w:t>
      </w:r>
    </w:p>
    <w:p w:rsidR="00D733F9" w:rsidRPr="002C69C4" w:rsidRDefault="00D733F9" w:rsidP="00D901C8">
      <w:pPr>
        <w:pStyle w:val="Akapitzlist"/>
        <w:tabs>
          <w:tab w:val="num" w:pos="1276"/>
        </w:tabs>
        <w:spacing w:line="276" w:lineRule="auto"/>
        <w:ind w:left="1276" w:hanging="425"/>
        <w:jc w:val="both"/>
        <w:rPr>
          <w:rFonts w:ascii="Calibri" w:hAnsi="Calibri" w:cs="Calibri"/>
          <w:color w:val="000000"/>
          <w:sz w:val="22"/>
          <w:szCs w:val="22"/>
        </w:rPr>
      </w:pPr>
      <w:r w:rsidRPr="002C69C4">
        <w:rPr>
          <w:rFonts w:ascii="Calibri" w:hAnsi="Calibri" w:cs="Calibri"/>
          <w:color w:val="000000"/>
          <w:sz w:val="22"/>
          <w:szCs w:val="22"/>
        </w:rPr>
        <w:t>- brakiem możliwości zakupu (towaru nie ma na rynku),</w:t>
      </w:r>
    </w:p>
    <w:p w:rsidR="000E2565" w:rsidRPr="002C69C4" w:rsidRDefault="000E2565" w:rsidP="00D901C8">
      <w:pPr>
        <w:pStyle w:val="Akapitzlist"/>
        <w:numPr>
          <w:ilvl w:val="1"/>
          <w:numId w:val="1"/>
        </w:numPr>
        <w:tabs>
          <w:tab w:val="clear" w:pos="681"/>
          <w:tab w:val="num" w:pos="851"/>
        </w:tabs>
        <w:spacing w:line="276" w:lineRule="auto"/>
        <w:ind w:left="851" w:hanging="425"/>
        <w:jc w:val="both"/>
        <w:rPr>
          <w:rFonts w:ascii="Calibri" w:hAnsi="Calibri" w:cs="Calibri"/>
          <w:color w:val="000000"/>
          <w:sz w:val="22"/>
          <w:szCs w:val="22"/>
        </w:rPr>
      </w:pPr>
      <w:r w:rsidRPr="002C69C4">
        <w:rPr>
          <w:rFonts w:ascii="Calibri" w:hAnsi="Calibri" w:cs="Calibri"/>
          <w:snapToGrid w:val="0"/>
          <w:sz w:val="22"/>
          <w:szCs w:val="22"/>
        </w:rPr>
        <w:t>jeżeli realizacja przedmiotu umowy przy zastosowaniu rozwiązań technicznych lub technologicznych wskazanych w dokumentacji projektowej lub STWiOR, groziłaby niewykonaniem lub wadliwym</w:t>
      </w:r>
      <w:r w:rsidR="00EC12D3" w:rsidRPr="002C69C4">
        <w:rPr>
          <w:rFonts w:ascii="Calibri" w:hAnsi="Calibri" w:cs="Calibri"/>
          <w:snapToGrid w:val="0"/>
          <w:sz w:val="22"/>
          <w:szCs w:val="22"/>
        </w:rPr>
        <w:t xml:space="preserve"> </w:t>
      </w:r>
      <w:r w:rsidRPr="002C69C4">
        <w:rPr>
          <w:rFonts w:ascii="Calibri" w:hAnsi="Calibri" w:cs="Calibri"/>
          <w:snapToGrid w:val="0"/>
          <w:sz w:val="22"/>
          <w:szCs w:val="22"/>
        </w:rPr>
        <w:t>wykonaniem przedmiotu umowy, lub wykonanie niezgodne z zasadami sztuki budowlanej lub takim wykonaniem, które skutkowałoby trudnościami w późniejszym użytkowaniu lub brakiem estetyki,</w:t>
      </w:r>
    </w:p>
    <w:p w:rsidR="00923D50" w:rsidRPr="002C69C4" w:rsidRDefault="00D733F9" w:rsidP="00D901C8">
      <w:pPr>
        <w:pStyle w:val="Akapitzlist"/>
        <w:numPr>
          <w:ilvl w:val="1"/>
          <w:numId w:val="1"/>
        </w:numPr>
        <w:tabs>
          <w:tab w:val="clear" w:pos="681"/>
          <w:tab w:val="num" w:pos="851"/>
        </w:tabs>
        <w:spacing w:line="276" w:lineRule="auto"/>
        <w:ind w:left="851" w:hanging="425"/>
        <w:jc w:val="both"/>
        <w:rPr>
          <w:rFonts w:ascii="Calibri" w:hAnsi="Calibri" w:cs="Calibri"/>
          <w:sz w:val="22"/>
          <w:szCs w:val="22"/>
        </w:rPr>
      </w:pPr>
      <w:r w:rsidRPr="002C69C4">
        <w:rPr>
          <w:rFonts w:ascii="Calibri" w:hAnsi="Calibri" w:cs="Calibri"/>
          <w:color w:val="000000"/>
          <w:sz w:val="22"/>
          <w:szCs w:val="22"/>
        </w:rPr>
        <w:t>jeżeli wprowadzane zmiany są korzystne dla Zamawiającego</w:t>
      </w:r>
      <w:r w:rsidR="00D901C8">
        <w:rPr>
          <w:rFonts w:ascii="Calibri" w:hAnsi="Calibri" w:cs="Calibri"/>
          <w:color w:val="000000"/>
          <w:sz w:val="22"/>
          <w:szCs w:val="22"/>
        </w:rPr>
        <w:t>.</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 xml:space="preserve">Z tytułu wykonania robót zamiennych Wykonawcy nie będzie przysługiwać dodatkowe wynagrodzenie. </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 przypadku wykonywania robót zamiennych istotnych w świetle przepisów Prawa Budowlanego, projektant opracuje projekt zamienny wraz z uzyskaniem niezbędnych opinii, uzgodnień, decyzji wy</w:t>
      </w:r>
      <w:r w:rsidR="00156B64" w:rsidRPr="002C69C4">
        <w:rPr>
          <w:rFonts w:ascii="Calibri" w:hAnsi="Calibri" w:cs="Calibri"/>
          <w:sz w:val="22"/>
          <w:szCs w:val="22"/>
        </w:rPr>
        <w:t xml:space="preserve">nikających </w:t>
      </w:r>
      <w:r w:rsidRPr="002C69C4">
        <w:rPr>
          <w:rFonts w:ascii="Calibri" w:hAnsi="Calibri" w:cs="Calibri"/>
          <w:sz w:val="22"/>
          <w:szCs w:val="22"/>
        </w:rPr>
        <w:t xml:space="preserve">z przepisów prawa </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 xml:space="preserve">Koszt wykonania projektu zamiennego obciążać będzie Zamawiającego w przypadku, gdy roboty zamienne będą realizowane na żądanie Zamawiającego. W przypadku gdy roboty zamienne będą </w:t>
      </w:r>
      <w:r w:rsidRPr="002C69C4">
        <w:rPr>
          <w:rFonts w:ascii="Calibri" w:hAnsi="Calibri" w:cs="Calibri"/>
          <w:sz w:val="22"/>
          <w:szCs w:val="22"/>
        </w:rPr>
        <w:lastRenderedPageBreak/>
        <w:t>realizowane na wniosek Wykonawcy, koszt sporządzenia projektu zamiennego obciążać będzie Wykonawcę.</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 przypadku wystąpienia konieczności wykonania robót zamiennych, możliwe jest wprowadzenie zmiany terminu wykonania przedmiotu umowy</w:t>
      </w:r>
      <w:r w:rsidR="00D901C8">
        <w:rPr>
          <w:rFonts w:ascii="Calibri" w:hAnsi="Calibri" w:cs="Calibri"/>
          <w:sz w:val="22"/>
          <w:szCs w:val="22"/>
        </w:rPr>
        <w:t xml:space="preserve"> </w:t>
      </w:r>
      <w:r w:rsidR="00D901C8" w:rsidRPr="003805C4">
        <w:rPr>
          <w:rFonts w:ascii="Calibri" w:hAnsi="Calibri" w:cs="Calibri"/>
          <w:sz w:val="22"/>
          <w:szCs w:val="22"/>
        </w:rPr>
        <w:t>o czas niezbędny do wprowadzenia zmian</w:t>
      </w:r>
      <w:r w:rsidRPr="002C69C4">
        <w:rPr>
          <w:rFonts w:ascii="Calibri" w:hAnsi="Calibri" w:cs="Calibri"/>
          <w:sz w:val="22"/>
          <w:szCs w:val="22"/>
        </w:rPr>
        <w:t>.</w:t>
      </w:r>
    </w:p>
    <w:p w:rsidR="00035B47" w:rsidRPr="002C69C4" w:rsidRDefault="00035B47" w:rsidP="00D901C8">
      <w:pPr>
        <w:numPr>
          <w:ilvl w:val="0"/>
          <w:numId w:val="7"/>
        </w:numPr>
        <w:tabs>
          <w:tab w:val="clear" w:pos="360"/>
          <w:tab w:val="left" w:pos="426"/>
        </w:tabs>
        <w:snapToGrid w:val="0"/>
        <w:spacing w:line="276" w:lineRule="auto"/>
        <w:ind w:left="426" w:hanging="426"/>
        <w:jc w:val="both"/>
        <w:rPr>
          <w:rFonts w:ascii="Calibri" w:hAnsi="Calibri" w:cs="Calibri"/>
          <w:bCs/>
          <w:snapToGrid w:val="0"/>
          <w:sz w:val="22"/>
          <w:szCs w:val="22"/>
        </w:rPr>
      </w:pPr>
      <w:r w:rsidRPr="002C69C4">
        <w:rPr>
          <w:rFonts w:ascii="Calibri" w:hAnsi="Calibri" w:cs="Calibri"/>
          <w:sz w:val="22"/>
          <w:szCs w:val="22"/>
        </w:rPr>
        <w:t>Wykonawca może przenieść wierzytelność z niniejszej umowy dotyczącą zapłaty wynagrodzenia na rzecz osób trzecich, wyłącznie za uprzednią zgodą Zamawiającego wyrażoną na piśmie.</w:t>
      </w:r>
    </w:p>
    <w:p w:rsidR="00923D50" w:rsidRPr="002C69C4" w:rsidRDefault="00923D50" w:rsidP="00D901C8">
      <w:pPr>
        <w:pStyle w:val="Akapitzlist"/>
        <w:numPr>
          <w:ilvl w:val="0"/>
          <w:numId w:val="7"/>
        </w:numPr>
        <w:tabs>
          <w:tab w:val="clear" w:pos="360"/>
          <w:tab w:val="left" w:pos="426"/>
        </w:tabs>
        <w:spacing w:line="276" w:lineRule="auto"/>
        <w:ind w:left="426" w:hanging="426"/>
        <w:jc w:val="both"/>
        <w:rPr>
          <w:rFonts w:ascii="Calibri" w:hAnsi="Calibri" w:cs="Calibri"/>
          <w:sz w:val="22"/>
          <w:szCs w:val="22"/>
        </w:rPr>
      </w:pPr>
      <w:r w:rsidRPr="002C69C4">
        <w:rPr>
          <w:rFonts w:ascii="Calibri" w:hAnsi="Calibri" w:cs="Calibri"/>
          <w:sz w:val="22"/>
          <w:szCs w:val="22"/>
        </w:rPr>
        <w:t>Poza okolicznościami wskazanymi w niniejszej umowie dopuszcza się możliwość zmian postanowień umowy w przypadku wystąpienia okoliczności, o których mowa w art. 144 ustawy Pzp.</w:t>
      </w:r>
    </w:p>
    <w:p w:rsidR="00035B47" w:rsidRPr="002C69C4" w:rsidRDefault="00035B47" w:rsidP="00D901C8">
      <w:pPr>
        <w:numPr>
          <w:ilvl w:val="0"/>
          <w:numId w:val="7"/>
        </w:numPr>
        <w:tabs>
          <w:tab w:val="clear" w:pos="360"/>
          <w:tab w:val="left" w:pos="426"/>
        </w:tabs>
        <w:snapToGrid w:val="0"/>
        <w:spacing w:line="276" w:lineRule="auto"/>
        <w:ind w:left="426" w:hanging="426"/>
        <w:jc w:val="both"/>
        <w:rPr>
          <w:rFonts w:ascii="Calibri" w:hAnsi="Calibri" w:cs="Calibri"/>
          <w:bCs/>
          <w:snapToGrid w:val="0"/>
          <w:sz w:val="22"/>
          <w:szCs w:val="22"/>
        </w:rPr>
      </w:pPr>
      <w:r w:rsidRPr="002C69C4">
        <w:rPr>
          <w:rFonts w:ascii="Calibri" w:hAnsi="Calibri" w:cs="Calibri"/>
          <w:sz w:val="22"/>
          <w:szCs w:val="22"/>
        </w:rPr>
        <w:t>Wykonawca zobowiązany jest do pisemnego powiadomienia Zamawiającego o każdej groźbie opóźnienia robót.</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Wszelkie zmiany niniejszej umowy będą dokonywane w postaci pisemnych aneksów podpisanych przez strony pod rygorem nieważności.</w:t>
      </w:r>
    </w:p>
    <w:p w:rsidR="008B55EA" w:rsidRPr="000E5245" w:rsidRDefault="008B55EA" w:rsidP="00D901C8">
      <w:pPr>
        <w:spacing w:line="276" w:lineRule="auto"/>
        <w:jc w:val="both"/>
        <w:rPr>
          <w:sz w:val="22"/>
          <w:szCs w:val="22"/>
          <w:highlight w:val="yellow"/>
        </w:rPr>
      </w:pPr>
    </w:p>
    <w:p w:rsidR="001A13C7" w:rsidRPr="002C69C4" w:rsidRDefault="001A13C7" w:rsidP="00D901C8">
      <w:pPr>
        <w:spacing w:line="276" w:lineRule="auto"/>
        <w:jc w:val="center"/>
        <w:outlineLvl w:val="0"/>
        <w:rPr>
          <w:rFonts w:ascii="Calibri" w:hAnsi="Calibri" w:cs="Calibri"/>
          <w:b/>
          <w:sz w:val="22"/>
          <w:szCs w:val="22"/>
        </w:rPr>
      </w:pPr>
      <w:r w:rsidRPr="002C69C4">
        <w:rPr>
          <w:rFonts w:ascii="Calibri" w:hAnsi="Calibri" w:cs="Calibri"/>
          <w:b/>
          <w:sz w:val="22"/>
          <w:szCs w:val="22"/>
        </w:rPr>
        <w:t>§</w:t>
      </w:r>
      <w:r w:rsidR="00156B64" w:rsidRPr="002C69C4">
        <w:rPr>
          <w:rFonts w:ascii="Calibri" w:hAnsi="Calibri" w:cs="Calibri"/>
          <w:b/>
          <w:sz w:val="22"/>
          <w:szCs w:val="22"/>
        </w:rPr>
        <w:t>1</w:t>
      </w:r>
      <w:r w:rsidR="00D901C8">
        <w:rPr>
          <w:rFonts w:ascii="Calibri" w:hAnsi="Calibri" w:cs="Calibri"/>
          <w:b/>
          <w:sz w:val="22"/>
          <w:szCs w:val="22"/>
        </w:rPr>
        <w:t>4</w:t>
      </w:r>
    </w:p>
    <w:p w:rsidR="001A13C7" w:rsidRPr="002C69C4" w:rsidRDefault="001A13C7" w:rsidP="00D901C8">
      <w:pPr>
        <w:pStyle w:val="Tekstpodstawowy2"/>
        <w:spacing w:line="276" w:lineRule="auto"/>
        <w:rPr>
          <w:rFonts w:ascii="Calibri" w:hAnsi="Calibri" w:cs="Calibri"/>
          <w:szCs w:val="22"/>
          <w:highlight w:val="yellow"/>
        </w:rPr>
      </w:pPr>
      <w:r w:rsidRPr="002C69C4">
        <w:rPr>
          <w:rFonts w:ascii="Calibri" w:hAnsi="Calibri" w:cs="Calibri"/>
          <w:szCs w:val="22"/>
        </w:rPr>
        <w:t>W sprawach nie uregulowan</w:t>
      </w:r>
      <w:r w:rsidR="00B43A52" w:rsidRPr="002C69C4">
        <w:rPr>
          <w:rFonts w:ascii="Calibri" w:hAnsi="Calibri" w:cs="Calibri"/>
          <w:szCs w:val="22"/>
        </w:rPr>
        <w:t>ych</w:t>
      </w:r>
      <w:r w:rsidRPr="002C69C4">
        <w:rPr>
          <w:rFonts w:ascii="Calibri" w:hAnsi="Calibri" w:cs="Calibri"/>
          <w:szCs w:val="22"/>
        </w:rPr>
        <w:t xml:space="preserve"> niniejszą umową mają zastosowanie przepisy Kodeksu Cywilnego oraz ustawy z dnia 7 lipca 1994 r. </w:t>
      </w:r>
      <w:r w:rsidR="00E74B2E" w:rsidRPr="002C69C4">
        <w:rPr>
          <w:rFonts w:ascii="Calibri" w:hAnsi="Calibri" w:cs="Calibri"/>
          <w:szCs w:val="22"/>
        </w:rPr>
        <w:t xml:space="preserve">– </w:t>
      </w:r>
      <w:r w:rsidRPr="002C69C4">
        <w:rPr>
          <w:rFonts w:ascii="Calibri" w:hAnsi="Calibri" w:cs="Calibri"/>
          <w:szCs w:val="22"/>
        </w:rPr>
        <w:t>Prawo budowlane wraz z przepi</w:t>
      </w:r>
      <w:r w:rsidR="00C7252F" w:rsidRPr="002C69C4">
        <w:rPr>
          <w:rFonts w:ascii="Calibri" w:hAnsi="Calibri" w:cs="Calibri"/>
          <w:szCs w:val="22"/>
        </w:rPr>
        <w:t>sami wykonawczymi do tej ustawy oraz ustawy z dnia 29 stycznia 2004 r. – Prawo zamówień publicznych.</w:t>
      </w:r>
    </w:p>
    <w:p w:rsidR="001A13C7" w:rsidRPr="002C69C4" w:rsidRDefault="001A13C7" w:rsidP="00D901C8">
      <w:pPr>
        <w:spacing w:line="276" w:lineRule="auto"/>
        <w:jc w:val="both"/>
        <w:rPr>
          <w:rFonts w:ascii="Calibri" w:hAnsi="Calibri" w:cs="Calibri"/>
          <w:sz w:val="22"/>
          <w:szCs w:val="22"/>
          <w:highlight w:val="yellow"/>
        </w:rPr>
      </w:pPr>
    </w:p>
    <w:p w:rsidR="001A13C7" w:rsidRPr="002C69C4" w:rsidRDefault="001A13C7" w:rsidP="00D901C8">
      <w:pPr>
        <w:spacing w:line="276" w:lineRule="auto"/>
        <w:jc w:val="center"/>
        <w:outlineLvl w:val="0"/>
        <w:rPr>
          <w:rFonts w:ascii="Calibri" w:hAnsi="Calibri" w:cs="Calibri"/>
          <w:b/>
          <w:sz w:val="22"/>
          <w:szCs w:val="22"/>
        </w:rPr>
      </w:pPr>
      <w:r w:rsidRPr="002C69C4">
        <w:rPr>
          <w:rFonts w:ascii="Calibri" w:hAnsi="Calibri" w:cs="Calibri"/>
          <w:b/>
          <w:sz w:val="22"/>
          <w:szCs w:val="22"/>
        </w:rPr>
        <w:t>§1</w:t>
      </w:r>
      <w:r w:rsidR="00D901C8">
        <w:rPr>
          <w:rFonts w:ascii="Calibri" w:hAnsi="Calibri" w:cs="Calibri"/>
          <w:b/>
          <w:sz w:val="22"/>
          <w:szCs w:val="22"/>
        </w:rPr>
        <w:t>5</w:t>
      </w:r>
    </w:p>
    <w:p w:rsidR="001A13C7" w:rsidRPr="002C69C4" w:rsidRDefault="001A13C7" w:rsidP="00D901C8">
      <w:pPr>
        <w:spacing w:line="276" w:lineRule="auto"/>
        <w:jc w:val="both"/>
        <w:rPr>
          <w:rFonts w:ascii="Calibri" w:hAnsi="Calibri" w:cs="Calibri"/>
          <w:sz w:val="22"/>
          <w:szCs w:val="22"/>
        </w:rPr>
      </w:pPr>
      <w:r w:rsidRPr="002C69C4">
        <w:rPr>
          <w:rFonts w:ascii="Calibri" w:hAnsi="Calibri" w:cs="Calibri"/>
          <w:sz w:val="22"/>
          <w:szCs w:val="22"/>
        </w:rPr>
        <w:t xml:space="preserve">Sprawy sporne, których nie będą w stanie załatwić we własnym zakresie rozstrzygać będzie Sąd właściwy ze względu na siedzibę </w:t>
      </w:r>
      <w:r w:rsidR="00D90960" w:rsidRPr="002C69C4">
        <w:rPr>
          <w:rFonts w:ascii="Calibri" w:hAnsi="Calibri" w:cs="Calibri"/>
          <w:sz w:val="22"/>
          <w:szCs w:val="22"/>
        </w:rPr>
        <w:t>Zamawiającego</w:t>
      </w:r>
      <w:r w:rsidRPr="002C69C4">
        <w:rPr>
          <w:rFonts w:ascii="Calibri" w:hAnsi="Calibri" w:cs="Calibri"/>
          <w:sz w:val="22"/>
          <w:szCs w:val="22"/>
        </w:rPr>
        <w:t>.</w:t>
      </w:r>
    </w:p>
    <w:p w:rsidR="001A13C7" w:rsidRPr="002C69C4" w:rsidRDefault="001A13C7" w:rsidP="00D901C8">
      <w:pPr>
        <w:spacing w:line="276" w:lineRule="auto"/>
        <w:jc w:val="both"/>
        <w:rPr>
          <w:rFonts w:ascii="Calibri" w:hAnsi="Calibri" w:cs="Calibri"/>
          <w:sz w:val="22"/>
          <w:szCs w:val="22"/>
        </w:rPr>
      </w:pPr>
    </w:p>
    <w:p w:rsidR="001A13C7" w:rsidRPr="002C69C4" w:rsidRDefault="001A13C7" w:rsidP="00D901C8">
      <w:pPr>
        <w:spacing w:line="276" w:lineRule="auto"/>
        <w:jc w:val="center"/>
        <w:outlineLvl w:val="0"/>
        <w:rPr>
          <w:rFonts w:ascii="Calibri" w:hAnsi="Calibri" w:cs="Calibri"/>
          <w:b/>
          <w:sz w:val="22"/>
          <w:szCs w:val="22"/>
        </w:rPr>
      </w:pPr>
      <w:r w:rsidRPr="002C69C4">
        <w:rPr>
          <w:rFonts w:ascii="Calibri" w:hAnsi="Calibri" w:cs="Calibri"/>
          <w:b/>
          <w:sz w:val="22"/>
          <w:szCs w:val="22"/>
        </w:rPr>
        <w:t>§</w:t>
      </w:r>
      <w:r w:rsidR="00263A43" w:rsidRPr="002C69C4">
        <w:rPr>
          <w:rFonts w:ascii="Calibri" w:hAnsi="Calibri" w:cs="Calibri"/>
          <w:b/>
          <w:sz w:val="22"/>
          <w:szCs w:val="22"/>
        </w:rPr>
        <w:t>1</w:t>
      </w:r>
      <w:r w:rsidR="00D901C8">
        <w:rPr>
          <w:rFonts w:ascii="Calibri" w:hAnsi="Calibri" w:cs="Calibri"/>
          <w:b/>
          <w:sz w:val="22"/>
          <w:szCs w:val="22"/>
        </w:rPr>
        <w:t>6</w:t>
      </w:r>
    </w:p>
    <w:p w:rsidR="001A13C7" w:rsidRPr="002C69C4" w:rsidRDefault="001A13C7" w:rsidP="00D901C8">
      <w:pPr>
        <w:spacing w:line="276" w:lineRule="auto"/>
        <w:jc w:val="both"/>
        <w:rPr>
          <w:rFonts w:ascii="Calibri" w:hAnsi="Calibri" w:cs="Calibri"/>
          <w:sz w:val="22"/>
          <w:szCs w:val="22"/>
        </w:rPr>
      </w:pPr>
      <w:r w:rsidRPr="002C69C4">
        <w:rPr>
          <w:rFonts w:ascii="Calibri" w:hAnsi="Calibri" w:cs="Calibri"/>
          <w:sz w:val="22"/>
          <w:szCs w:val="22"/>
        </w:rPr>
        <w:t xml:space="preserve">Umowę sporządzono w </w:t>
      </w:r>
      <w:r w:rsidR="00A13C46">
        <w:rPr>
          <w:rFonts w:ascii="Calibri" w:hAnsi="Calibri" w:cs="Calibri"/>
          <w:sz w:val="22"/>
          <w:szCs w:val="22"/>
        </w:rPr>
        <w:t>dwóch</w:t>
      </w:r>
      <w:r w:rsidRPr="002C69C4">
        <w:rPr>
          <w:rFonts w:ascii="Calibri" w:hAnsi="Calibri" w:cs="Calibri"/>
          <w:sz w:val="22"/>
          <w:szCs w:val="22"/>
        </w:rPr>
        <w:t xml:space="preserve"> jednobrzmiących egzemplarzach, jeden dla </w:t>
      </w:r>
      <w:r w:rsidR="00D90960" w:rsidRPr="002C69C4">
        <w:rPr>
          <w:rFonts w:ascii="Calibri" w:hAnsi="Calibri" w:cs="Calibri"/>
          <w:sz w:val="22"/>
          <w:szCs w:val="22"/>
        </w:rPr>
        <w:t>Wykonawcy</w:t>
      </w:r>
      <w:r w:rsidR="00A13C46">
        <w:rPr>
          <w:rFonts w:ascii="Calibri" w:hAnsi="Calibri" w:cs="Calibri"/>
          <w:sz w:val="22"/>
          <w:szCs w:val="22"/>
        </w:rPr>
        <w:t xml:space="preserve"> oraz jeden </w:t>
      </w:r>
      <w:r w:rsidRPr="002C69C4">
        <w:rPr>
          <w:rFonts w:ascii="Calibri" w:hAnsi="Calibri" w:cs="Calibri"/>
          <w:sz w:val="22"/>
          <w:szCs w:val="22"/>
        </w:rPr>
        <w:t xml:space="preserve">dla </w:t>
      </w:r>
      <w:r w:rsidR="00D90960" w:rsidRPr="002C69C4">
        <w:rPr>
          <w:rFonts w:ascii="Calibri" w:hAnsi="Calibri" w:cs="Calibri"/>
          <w:sz w:val="22"/>
          <w:szCs w:val="22"/>
        </w:rPr>
        <w:t>Zamawiającego</w:t>
      </w:r>
      <w:r w:rsidRPr="002C69C4">
        <w:rPr>
          <w:rFonts w:ascii="Calibri" w:hAnsi="Calibri" w:cs="Calibri"/>
          <w:sz w:val="22"/>
          <w:szCs w:val="22"/>
        </w:rPr>
        <w:t>.</w:t>
      </w:r>
    </w:p>
    <w:p w:rsidR="00CC4D52" w:rsidRPr="002C69C4" w:rsidRDefault="00CC4D52" w:rsidP="00D901C8">
      <w:pPr>
        <w:pStyle w:val="Tekstpodstawowy"/>
        <w:spacing w:line="276" w:lineRule="auto"/>
        <w:rPr>
          <w:rFonts w:ascii="Calibri" w:hAnsi="Calibri" w:cs="Calibri"/>
          <w:sz w:val="22"/>
          <w:szCs w:val="22"/>
          <w:lang w:val="pl-PL"/>
        </w:rPr>
      </w:pPr>
    </w:p>
    <w:p w:rsidR="001A13C7" w:rsidRPr="002C69C4" w:rsidRDefault="00EE2ACA" w:rsidP="000E5245">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ZAMAWIAJĄCY</w:t>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t>WYKONAWCA</w:t>
      </w:r>
    </w:p>
    <w:p w:rsidR="00F87FEC" w:rsidRPr="00F87FEC" w:rsidRDefault="001B6A01" w:rsidP="00F87FEC">
      <w:pPr>
        <w:jc w:val="right"/>
        <w:rPr>
          <w:rFonts w:ascii="Calibri" w:hAnsi="Calibri" w:cs="Arial"/>
          <w:bCs/>
          <w:i/>
          <w:kern w:val="1"/>
          <w:sz w:val="22"/>
          <w:szCs w:val="22"/>
        </w:rPr>
      </w:pPr>
      <w:r w:rsidRPr="002C69C4">
        <w:rPr>
          <w:rFonts w:ascii="Calibri" w:hAnsi="Calibri" w:cs="Calibri"/>
          <w:b/>
          <w:sz w:val="22"/>
          <w:szCs w:val="22"/>
          <w:highlight w:val="yellow"/>
        </w:rPr>
        <w:br w:type="page"/>
      </w:r>
      <w:r w:rsidR="00F87FEC" w:rsidRPr="00F87FEC">
        <w:rPr>
          <w:rFonts w:ascii="Calibri" w:hAnsi="Calibri" w:cs="Arial"/>
          <w:bCs/>
          <w:i/>
          <w:kern w:val="1"/>
          <w:sz w:val="22"/>
          <w:szCs w:val="22"/>
        </w:rPr>
        <w:lastRenderedPageBreak/>
        <w:t xml:space="preserve">Załącznik nr 1 do umowy </w:t>
      </w:r>
      <w:r w:rsidR="00F87FEC">
        <w:rPr>
          <w:rFonts w:ascii="Calibri" w:hAnsi="Calibri" w:cs="Arial"/>
          <w:bCs/>
          <w:i/>
          <w:kern w:val="1"/>
          <w:sz w:val="22"/>
          <w:szCs w:val="22"/>
        </w:rPr>
        <w:t>………………………</w:t>
      </w:r>
    </w:p>
    <w:p w:rsidR="00F87FEC" w:rsidRPr="00F87FEC" w:rsidRDefault="00F87FEC" w:rsidP="00F87FEC">
      <w:pPr>
        <w:jc w:val="center"/>
        <w:rPr>
          <w:rFonts w:ascii="Calibri" w:hAnsi="Calibri" w:cs="Arial"/>
          <w:b/>
          <w:bCs/>
          <w:kern w:val="1"/>
          <w:sz w:val="22"/>
          <w:szCs w:val="22"/>
        </w:rPr>
      </w:pPr>
    </w:p>
    <w:p w:rsidR="00F87FEC" w:rsidRPr="00F87FEC" w:rsidRDefault="00F87FEC" w:rsidP="00F87FEC">
      <w:pPr>
        <w:jc w:val="center"/>
        <w:rPr>
          <w:rFonts w:ascii="Calibri" w:hAnsi="Calibri" w:cs="Arial"/>
          <w:b/>
          <w:bCs/>
          <w:kern w:val="1"/>
          <w:sz w:val="22"/>
          <w:szCs w:val="22"/>
        </w:rPr>
      </w:pPr>
    </w:p>
    <w:p w:rsidR="00F87FEC" w:rsidRPr="00F87FEC" w:rsidRDefault="00F87FEC" w:rsidP="00F87FEC">
      <w:pPr>
        <w:pStyle w:val="Tekstpodstawowy"/>
        <w:rPr>
          <w:rFonts w:ascii="Calibri" w:hAnsi="Calibri" w:cs="Arial"/>
          <w:color w:val="000000"/>
          <w:sz w:val="22"/>
          <w:szCs w:val="22"/>
          <w:lang w:val="pl-PL"/>
        </w:rPr>
      </w:pPr>
    </w:p>
    <w:p w:rsidR="00F87FEC" w:rsidRPr="00D901C8" w:rsidRDefault="00F87FEC" w:rsidP="00F87FEC">
      <w:pPr>
        <w:pStyle w:val="Tekstpodstawowy"/>
        <w:jc w:val="center"/>
        <w:rPr>
          <w:rFonts w:ascii="Calibri" w:hAnsi="Calibri" w:cs="Arial"/>
          <w:b/>
          <w:color w:val="000000"/>
          <w:sz w:val="32"/>
          <w:szCs w:val="22"/>
          <w:lang w:val="pl-PL"/>
        </w:rPr>
      </w:pPr>
      <w:r w:rsidRPr="00D901C8">
        <w:rPr>
          <w:rFonts w:ascii="Calibri" w:hAnsi="Calibri" w:cs="Arial"/>
          <w:b/>
          <w:color w:val="000000"/>
          <w:sz w:val="32"/>
          <w:szCs w:val="22"/>
          <w:lang w:val="pl-PL"/>
        </w:rPr>
        <w:t>Harmonogram rzeczowo – finansowy realizacji zadania</w:t>
      </w:r>
    </w:p>
    <w:p w:rsidR="00F87FEC" w:rsidRPr="00D901C8" w:rsidRDefault="00F87FEC" w:rsidP="00F87FEC">
      <w:pPr>
        <w:pStyle w:val="Tekstpodstawowy"/>
        <w:jc w:val="center"/>
        <w:rPr>
          <w:rFonts w:ascii="Calibri" w:hAnsi="Calibri" w:cs="Arial"/>
          <w:b/>
          <w:color w:val="000000"/>
          <w:sz w:val="22"/>
          <w:szCs w:val="22"/>
          <w:lang w:val="pl-PL"/>
        </w:rPr>
      </w:pPr>
    </w:p>
    <w:tbl>
      <w:tblPr>
        <w:tblW w:w="0" w:type="auto"/>
        <w:tblInd w:w="-10" w:type="dxa"/>
        <w:tblLayout w:type="fixed"/>
        <w:tblLook w:val="0000" w:firstRow="0" w:lastRow="0" w:firstColumn="0" w:lastColumn="0" w:noHBand="0" w:noVBand="0"/>
      </w:tblPr>
      <w:tblGrid>
        <w:gridCol w:w="534"/>
        <w:gridCol w:w="6814"/>
        <w:gridCol w:w="2142"/>
      </w:tblGrid>
      <w:tr w:rsidR="00F87FEC" w:rsidRPr="00D901C8" w:rsidTr="00FA738F">
        <w:trPr>
          <w:trHeight w:val="1097"/>
        </w:trPr>
        <w:tc>
          <w:tcPr>
            <w:tcW w:w="534" w:type="dxa"/>
            <w:tcBorders>
              <w:top w:val="single" w:sz="4" w:space="0" w:color="000000"/>
              <w:left w:val="single" w:sz="4" w:space="0" w:color="000000"/>
              <w:bottom w:val="single" w:sz="4" w:space="0" w:color="000000"/>
            </w:tcBorders>
            <w:vAlign w:val="center"/>
          </w:tcPr>
          <w:p w:rsidR="00F87FEC" w:rsidRPr="00D901C8" w:rsidRDefault="00F87FEC" w:rsidP="00FA738F">
            <w:pPr>
              <w:pStyle w:val="Tekstpodstawowy"/>
              <w:snapToGrid w:val="0"/>
              <w:jc w:val="center"/>
              <w:rPr>
                <w:rFonts w:ascii="Calibri" w:hAnsi="Calibri" w:cs="Arial"/>
                <w:b/>
                <w:color w:val="000000"/>
                <w:sz w:val="22"/>
                <w:szCs w:val="22"/>
                <w:lang w:val="pl-PL"/>
              </w:rPr>
            </w:pPr>
            <w:r w:rsidRPr="00D901C8">
              <w:rPr>
                <w:rFonts w:ascii="Calibri" w:hAnsi="Calibri" w:cs="Arial"/>
                <w:b/>
                <w:color w:val="000000"/>
                <w:sz w:val="22"/>
                <w:szCs w:val="22"/>
                <w:lang w:val="pl-PL"/>
              </w:rPr>
              <w:t>Lp.</w:t>
            </w:r>
          </w:p>
        </w:tc>
        <w:tc>
          <w:tcPr>
            <w:tcW w:w="6814" w:type="dxa"/>
            <w:tcBorders>
              <w:top w:val="single" w:sz="4" w:space="0" w:color="000000"/>
              <w:left w:val="single" w:sz="4" w:space="0" w:color="000000"/>
              <w:bottom w:val="single" w:sz="4" w:space="0" w:color="000000"/>
            </w:tcBorders>
            <w:vAlign w:val="center"/>
          </w:tcPr>
          <w:p w:rsidR="00F87FEC" w:rsidRPr="00D901C8" w:rsidRDefault="00F87FEC" w:rsidP="00FA738F">
            <w:pPr>
              <w:pStyle w:val="Tekstpodstawowy"/>
              <w:snapToGrid w:val="0"/>
              <w:jc w:val="center"/>
              <w:rPr>
                <w:rFonts w:ascii="Calibri" w:hAnsi="Calibri" w:cs="Arial"/>
                <w:b/>
                <w:color w:val="000000"/>
                <w:sz w:val="22"/>
                <w:szCs w:val="22"/>
                <w:lang w:val="pl-PL"/>
              </w:rPr>
            </w:pPr>
            <w:r w:rsidRPr="00D901C8">
              <w:rPr>
                <w:rFonts w:ascii="Calibri" w:hAnsi="Calibri" w:cs="Arial"/>
                <w:b/>
                <w:color w:val="000000"/>
                <w:sz w:val="22"/>
                <w:szCs w:val="22"/>
                <w:lang w:val="pl-PL"/>
              </w:rPr>
              <w:t>Zakres</w:t>
            </w: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D901C8" w:rsidRDefault="00F87FEC" w:rsidP="00FA738F">
            <w:pPr>
              <w:pStyle w:val="Tekstpodstawowy"/>
              <w:snapToGrid w:val="0"/>
              <w:jc w:val="center"/>
              <w:rPr>
                <w:rFonts w:ascii="Calibri" w:hAnsi="Calibri" w:cs="Arial"/>
                <w:b/>
                <w:color w:val="000000"/>
                <w:sz w:val="22"/>
                <w:szCs w:val="22"/>
                <w:lang w:val="pl-PL"/>
              </w:rPr>
            </w:pPr>
            <w:r w:rsidRPr="00D901C8">
              <w:rPr>
                <w:rFonts w:ascii="Calibri" w:hAnsi="Calibri" w:cs="Arial"/>
                <w:b/>
                <w:color w:val="000000"/>
                <w:sz w:val="22"/>
                <w:szCs w:val="22"/>
                <w:lang w:val="pl-PL"/>
              </w:rPr>
              <w:t>Wartość ogółem brutto</w:t>
            </w:r>
          </w:p>
        </w:tc>
      </w:tr>
      <w:tr w:rsidR="00F87FEC" w:rsidRPr="00F87FEC" w:rsidTr="00FA738F">
        <w:trPr>
          <w:trHeight w:val="639"/>
        </w:trPr>
        <w:tc>
          <w:tcPr>
            <w:tcW w:w="534" w:type="dxa"/>
            <w:tcBorders>
              <w:top w:val="single" w:sz="4" w:space="0" w:color="000000"/>
              <w:left w:val="single" w:sz="4" w:space="0" w:color="000000"/>
              <w:bottom w:val="single" w:sz="4" w:space="0" w:color="000000"/>
            </w:tcBorders>
            <w:vAlign w:val="center"/>
          </w:tcPr>
          <w:p w:rsidR="00F87FEC" w:rsidRPr="00046F99" w:rsidRDefault="00F87FEC" w:rsidP="00FA738F">
            <w:pPr>
              <w:pStyle w:val="Tekstpodstawowy"/>
              <w:snapToGrid w:val="0"/>
              <w:jc w:val="center"/>
              <w:rPr>
                <w:rFonts w:ascii="Calibri" w:hAnsi="Calibri" w:cs="Arial"/>
                <w:b/>
                <w:color w:val="000000"/>
                <w:sz w:val="22"/>
                <w:szCs w:val="22"/>
              </w:rPr>
            </w:pPr>
          </w:p>
        </w:tc>
        <w:tc>
          <w:tcPr>
            <w:tcW w:w="6814" w:type="dxa"/>
            <w:tcBorders>
              <w:top w:val="single" w:sz="4" w:space="0" w:color="000000"/>
              <w:left w:val="single" w:sz="4" w:space="0" w:color="000000"/>
              <w:bottom w:val="single" w:sz="4" w:space="0" w:color="000000"/>
            </w:tcBorders>
            <w:vAlign w:val="center"/>
          </w:tcPr>
          <w:p w:rsidR="00F87FEC" w:rsidRPr="00F87FEC" w:rsidRDefault="00F87FEC" w:rsidP="00FA738F">
            <w:pPr>
              <w:pStyle w:val="Tekstpodstawowy32"/>
              <w:widowControl w:val="0"/>
              <w:tabs>
                <w:tab w:val="left" w:pos="43"/>
              </w:tabs>
              <w:spacing w:line="360" w:lineRule="auto"/>
              <w:ind w:left="43"/>
              <w:rPr>
                <w:rFonts w:ascii="Calibri" w:hAnsi="Calibri" w:cs="Arial"/>
                <w:b/>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F87FEC" w:rsidRDefault="00F87FEC" w:rsidP="00FA738F">
            <w:pPr>
              <w:pStyle w:val="Tekstpodstawowy"/>
              <w:snapToGrid w:val="0"/>
              <w:jc w:val="center"/>
              <w:rPr>
                <w:rFonts w:ascii="Calibri" w:hAnsi="Calibri" w:cs="Arial"/>
                <w:color w:val="000000"/>
                <w:sz w:val="22"/>
                <w:szCs w:val="22"/>
                <w:lang w:val="pl-PL"/>
              </w:rPr>
            </w:pPr>
          </w:p>
        </w:tc>
      </w:tr>
      <w:tr w:rsidR="00F87FEC" w:rsidRPr="00F87FEC" w:rsidTr="00FA738F">
        <w:trPr>
          <w:trHeight w:val="639"/>
        </w:trPr>
        <w:tc>
          <w:tcPr>
            <w:tcW w:w="534" w:type="dxa"/>
            <w:tcBorders>
              <w:top w:val="single" w:sz="4" w:space="0" w:color="000000"/>
              <w:left w:val="single" w:sz="4" w:space="0" w:color="000000"/>
              <w:bottom w:val="single" w:sz="4" w:space="0" w:color="000000"/>
            </w:tcBorders>
            <w:vAlign w:val="center"/>
          </w:tcPr>
          <w:p w:rsidR="00F87FEC" w:rsidRPr="00046F99" w:rsidRDefault="00F87FEC" w:rsidP="00FA738F">
            <w:pPr>
              <w:pStyle w:val="Tekstpodstawowy"/>
              <w:snapToGrid w:val="0"/>
              <w:jc w:val="center"/>
              <w:rPr>
                <w:rFonts w:ascii="Calibri" w:hAnsi="Calibri" w:cs="Arial"/>
                <w:b/>
                <w:color w:val="000000"/>
                <w:sz w:val="22"/>
                <w:szCs w:val="22"/>
              </w:rPr>
            </w:pPr>
          </w:p>
        </w:tc>
        <w:tc>
          <w:tcPr>
            <w:tcW w:w="6814" w:type="dxa"/>
            <w:tcBorders>
              <w:top w:val="single" w:sz="4" w:space="0" w:color="000000"/>
              <w:left w:val="single" w:sz="4" w:space="0" w:color="000000"/>
              <w:bottom w:val="single" w:sz="4" w:space="0" w:color="000000"/>
            </w:tcBorders>
            <w:vAlign w:val="center"/>
          </w:tcPr>
          <w:p w:rsidR="00F87FEC" w:rsidRPr="00F87FEC" w:rsidRDefault="00F87FEC" w:rsidP="00FA738F">
            <w:pPr>
              <w:pStyle w:val="Tekstpodstawowy32"/>
              <w:widowControl w:val="0"/>
              <w:tabs>
                <w:tab w:val="left" w:pos="43"/>
              </w:tabs>
              <w:spacing w:line="360" w:lineRule="auto"/>
              <w:ind w:left="43"/>
              <w:rPr>
                <w:rFonts w:ascii="Calibri" w:hAnsi="Calibri" w:cs="Arial"/>
                <w:b/>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F87FEC" w:rsidRDefault="00F87FEC" w:rsidP="00FA738F">
            <w:pPr>
              <w:pStyle w:val="Tekstpodstawowy"/>
              <w:snapToGrid w:val="0"/>
              <w:jc w:val="center"/>
              <w:rPr>
                <w:rFonts w:ascii="Calibri" w:hAnsi="Calibri" w:cs="Arial"/>
                <w:color w:val="000000"/>
                <w:sz w:val="22"/>
                <w:szCs w:val="22"/>
                <w:lang w:val="pl-PL"/>
              </w:rPr>
            </w:pPr>
          </w:p>
        </w:tc>
      </w:tr>
      <w:tr w:rsidR="00F87FEC" w:rsidRPr="00F87FEC" w:rsidTr="00FA738F">
        <w:trPr>
          <w:trHeight w:val="639"/>
        </w:trPr>
        <w:tc>
          <w:tcPr>
            <w:tcW w:w="534" w:type="dxa"/>
            <w:tcBorders>
              <w:top w:val="single" w:sz="4" w:space="0" w:color="000000"/>
              <w:left w:val="single" w:sz="4" w:space="0" w:color="000000"/>
              <w:bottom w:val="single" w:sz="4" w:space="0" w:color="000000"/>
            </w:tcBorders>
            <w:vAlign w:val="center"/>
          </w:tcPr>
          <w:p w:rsidR="00F87FEC" w:rsidRPr="00046F99" w:rsidRDefault="00F87FEC" w:rsidP="00FA738F">
            <w:pPr>
              <w:pStyle w:val="Tekstpodstawowy"/>
              <w:snapToGrid w:val="0"/>
              <w:jc w:val="center"/>
              <w:rPr>
                <w:rFonts w:ascii="Calibri" w:hAnsi="Calibri" w:cs="Arial"/>
                <w:b/>
                <w:color w:val="000000"/>
                <w:sz w:val="22"/>
                <w:szCs w:val="22"/>
              </w:rPr>
            </w:pPr>
          </w:p>
        </w:tc>
        <w:tc>
          <w:tcPr>
            <w:tcW w:w="6814" w:type="dxa"/>
            <w:tcBorders>
              <w:top w:val="single" w:sz="4" w:space="0" w:color="000000"/>
              <w:left w:val="single" w:sz="4" w:space="0" w:color="000000"/>
              <w:bottom w:val="single" w:sz="4" w:space="0" w:color="000000"/>
            </w:tcBorders>
            <w:vAlign w:val="center"/>
          </w:tcPr>
          <w:p w:rsidR="00F87FEC" w:rsidRPr="00F87FEC" w:rsidRDefault="00F87FEC" w:rsidP="00FA738F">
            <w:pPr>
              <w:pStyle w:val="Tekstpodstawowy32"/>
              <w:widowControl w:val="0"/>
              <w:tabs>
                <w:tab w:val="left" w:pos="568"/>
              </w:tabs>
              <w:spacing w:line="360" w:lineRule="auto"/>
              <w:ind w:left="43"/>
              <w:rPr>
                <w:rFonts w:ascii="Calibri" w:hAnsi="Calibri" w:cs="Arial"/>
                <w:b/>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046F99" w:rsidRDefault="00F87FEC" w:rsidP="00FA738F">
            <w:pPr>
              <w:pStyle w:val="Tekstpodstawowy"/>
              <w:snapToGrid w:val="0"/>
              <w:jc w:val="center"/>
              <w:rPr>
                <w:rFonts w:ascii="Calibri" w:hAnsi="Calibri" w:cs="Arial"/>
                <w:color w:val="000000"/>
                <w:sz w:val="22"/>
                <w:szCs w:val="22"/>
                <w:lang w:val="pl-PL"/>
              </w:rPr>
            </w:pPr>
          </w:p>
        </w:tc>
      </w:tr>
      <w:tr w:rsidR="00F87FEC" w:rsidRPr="00F87FEC" w:rsidTr="00FA738F">
        <w:trPr>
          <w:trHeight w:val="639"/>
        </w:trPr>
        <w:tc>
          <w:tcPr>
            <w:tcW w:w="7348" w:type="dxa"/>
            <w:gridSpan w:val="2"/>
            <w:tcBorders>
              <w:top w:val="single" w:sz="4" w:space="0" w:color="000000"/>
              <w:left w:val="single" w:sz="4" w:space="0" w:color="000000"/>
              <w:bottom w:val="single" w:sz="4" w:space="0" w:color="000000"/>
            </w:tcBorders>
            <w:vAlign w:val="center"/>
          </w:tcPr>
          <w:p w:rsidR="00F87FEC" w:rsidRPr="00046F99" w:rsidRDefault="00F87FEC" w:rsidP="00FA738F">
            <w:pPr>
              <w:pStyle w:val="Tekstpodstawowy"/>
              <w:snapToGrid w:val="0"/>
              <w:jc w:val="right"/>
              <w:rPr>
                <w:rFonts w:ascii="Calibri" w:hAnsi="Calibri" w:cs="Arial"/>
                <w:b/>
                <w:color w:val="000000"/>
                <w:sz w:val="22"/>
                <w:szCs w:val="22"/>
                <w:lang w:val="pl-PL"/>
              </w:rPr>
            </w:pPr>
            <w:r w:rsidRPr="00046F99">
              <w:rPr>
                <w:rFonts w:ascii="Calibri" w:hAnsi="Calibri" w:cs="Arial"/>
                <w:b/>
                <w:color w:val="000000"/>
                <w:sz w:val="22"/>
                <w:szCs w:val="22"/>
                <w:lang w:val="pl-PL"/>
              </w:rPr>
              <w:t>SUMA:</w:t>
            </w: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046F99" w:rsidRDefault="00F87FEC" w:rsidP="00FA738F">
            <w:pPr>
              <w:pStyle w:val="Tekstpodstawowy"/>
              <w:snapToGrid w:val="0"/>
              <w:jc w:val="center"/>
              <w:rPr>
                <w:rFonts w:ascii="Calibri" w:hAnsi="Calibri" w:cs="Arial"/>
                <w:b/>
                <w:color w:val="000000"/>
                <w:sz w:val="22"/>
                <w:szCs w:val="22"/>
                <w:lang w:val="pl-PL"/>
              </w:rPr>
            </w:pPr>
          </w:p>
        </w:tc>
      </w:tr>
    </w:tbl>
    <w:p w:rsidR="00F87FEC" w:rsidRPr="00F87FEC" w:rsidRDefault="00F87FEC" w:rsidP="00F87FEC">
      <w:pPr>
        <w:rPr>
          <w:rFonts w:ascii="Calibri" w:hAnsi="Calibri" w:cs="Arial"/>
          <w:b/>
          <w:bCs/>
          <w:kern w:val="1"/>
          <w:sz w:val="22"/>
          <w:szCs w:val="22"/>
        </w:rPr>
      </w:pPr>
    </w:p>
    <w:p w:rsidR="00F87FEC" w:rsidRPr="00F87FEC" w:rsidRDefault="00F87FEC" w:rsidP="00F87FEC">
      <w:pPr>
        <w:jc w:val="center"/>
        <w:rPr>
          <w:rFonts w:ascii="Calibri" w:hAnsi="Calibri" w:cs="Arial"/>
          <w:b/>
          <w:bCs/>
          <w:kern w:val="1"/>
          <w:sz w:val="22"/>
          <w:szCs w:val="22"/>
        </w:rPr>
      </w:pPr>
    </w:p>
    <w:p w:rsidR="00F87FEC" w:rsidRPr="00F87FEC" w:rsidRDefault="00F87FEC" w:rsidP="00F87FEC">
      <w:pPr>
        <w:jc w:val="center"/>
        <w:rPr>
          <w:rFonts w:ascii="Calibri" w:hAnsi="Calibri" w:cs="Arial"/>
          <w:b/>
          <w:bCs/>
          <w:kern w:val="1"/>
          <w:sz w:val="22"/>
          <w:szCs w:val="22"/>
        </w:rPr>
      </w:pPr>
      <w:r w:rsidRPr="00F87FEC">
        <w:rPr>
          <w:rFonts w:ascii="Calibri" w:hAnsi="Calibri" w:cs="Arial"/>
          <w:b/>
          <w:bCs/>
          <w:kern w:val="1"/>
          <w:sz w:val="22"/>
          <w:szCs w:val="22"/>
        </w:rPr>
        <w:t>ZAMAWIAJĄCY</w:t>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t>WYKONAWCA</w:t>
      </w:r>
    </w:p>
    <w:p w:rsidR="001B6A01" w:rsidRPr="00F87FEC" w:rsidRDefault="001B6A01" w:rsidP="000E5245">
      <w:pPr>
        <w:spacing w:line="276" w:lineRule="auto"/>
        <w:rPr>
          <w:rFonts w:ascii="Calibri" w:hAnsi="Calibri" w:cs="Calibri"/>
          <w:b/>
          <w:sz w:val="22"/>
          <w:szCs w:val="22"/>
          <w:highlight w:val="yellow"/>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046F99" w:rsidRDefault="00046F99" w:rsidP="000E5245">
      <w:pPr>
        <w:pStyle w:val="Tekstpodstawowy"/>
        <w:spacing w:line="276" w:lineRule="auto"/>
        <w:jc w:val="right"/>
        <w:rPr>
          <w:rFonts w:ascii="Calibri" w:hAnsi="Calibri" w:cs="Calibri"/>
          <w:sz w:val="22"/>
          <w:szCs w:val="22"/>
          <w:lang w:val="pl-PL"/>
        </w:rPr>
      </w:pPr>
    </w:p>
    <w:p w:rsidR="00C441D3" w:rsidRDefault="00C441D3" w:rsidP="000E5245">
      <w:pPr>
        <w:pStyle w:val="Tekstpodstawowy"/>
        <w:spacing w:line="276" w:lineRule="auto"/>
        <w:jc w:val="right"/>
        <w:rPr>
          <w:rFonts w:ascii="Calibri" w:hAnsi="Calibri" w:cs="Calibri"/>
          <w:sz w:val="22"/>
          <w:szCs w:val="22"/>
          <w:lang w:val="pl-PL"/>
        </w:rPr>
      </w:pPr>
    </w:p>
    <w:p w:rsidR="00C441D3" w:rsidRDefault="00C441D3" w:rsidP="000E5245">
      <w:pPr>
        <w:pStyle w:val="Tekstpodstawowy"/>
        <w:spacing w:line="276" w:lineRule="auto"/>
        <w:jc w:val="right"/>
        <w:rPr>
          <w:rFonts w:ascii="Calibri" w:hAnsi="Calibri" w:cs="Calibri"/>
          <w:sz w:val="22"/>
          <w:szCs w:val="22"/>
          <w:lang w:val="pl-PL"/>
        </w:rPr>
      </w:pPr>
    </w:p>
    <w:p w:rsidR="00046F99" w:rsidRDefault="00046F99"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3B0AFF" w:rsidRPr="00D901C8" w:rsidRDefault="007606D0" w:rsidP="000E5245">
      <w:pPr>
        <w:pStyle w:val="Tekstpodstawowy"/>
        <w:spacing w:line="276" w:lineRule="auto"/>
        <w:jc w:val="right"/>
        <w:rPr>
          <w:rFonts w:ascii="Calibri" w:hAnsi="Calibri" w:cs="Calibri"/>
          <w:sz w:val="22"/>
          <w:szCs w:val="22"/>
          <w:lang w:val="pl-PL"/>
        </w:rPr>
      </w:pPr>
      <w:r w:rsidRPr="00D901C8">
        <w:rPr>
          <w:rFonts w:ascii="Calibri" w:hAnsi="Calibri" w:cs="Calibri"/>
          <w:sz w:val="22"/>
          <w:szCs w:val="22"/>
          <w:lang w:val="pl-PL"/>
        </w:rPr>
        <w:lastRenderedPageBreak/>
        <w:t>Załącznik nr 2</w:t>
      </w:r>
    </w:p>
    <w:p w:rsidR="003B0AFF" w:rsidRPr="00D901C8" w:rsidRDefault="003B0AFF" w:rsidP="000E5245">
      <w:pPr>
        <w:pStyle w:val="Tekstpodstawowy"/>
        <w:spacing w:line="276" w:lineRule="auto"/>
        <w:jc w:val="right"/>
        <w:rPr>
          <w:rFonts w:ascii="Calibri" w:hAnsi="Calibri" w:cs="Calibri"/>
          <w:sz w:val="22"/>
          <w:szCs w:val="22"/>
          <w:lang w:val="pl-PL"/>
        </w:rPr>
      </w:pPr>
      <w:r w:rsidRPr="00D901C8">
        <w:rPr>
          <w:rFonts w:ascii="Calibri" w:hAnsi="Calibri" w:cs="Calibri"/>
          <w:sz w:val="22"/>
          <w:szCs w:val="22"/>
          <w:lang w:val="pl-PL"/>
        </w:rPr>
        <w:t>do Umowy ……….</w:t>
      </w:r>
    </w:p>
    <w:p w:rsidR="00EE2ACA" w:rsidRPr="00D901C8" w:rsidRDefault="00EE2ACA" w:rsidP="000E5245">
      <w:pPr>
        <w:shd w:val="clear" w:color="auto" w:fill="FFFFFF"/>
        <w:spacing w:line="276" w:lineRule="auto"/>
        <w:jc w:val="center"/>
        <w:rPr>
          <w:rFonts w:ascii="Calibri" w:hAnsi="Calibri" w:cs="Calibri"/>
          <w:b/>
          <w:bCs/>
          <w:sz w:val="28"/>
          <w:szCs w:val="28"/>
        </w:rPr>
      </w:pPr>
      <w:r w:rsidRPr="00D901C8">
        <w:rPr>
          <w:rFonts w:ascii="Calibri" w:hAnsi="Calibri" w:cs="Calibri"/>
          <w:b/>
          <w:bCs/>
          <w:sz w:val="28"/>
          <w:szCs w:val="28"/>
        </w:rPr>
        <w:t>KARTA GWARANCYJNA (Gwarancja jakości)</w:t>
      </w:r>
    </w:p>
    <w:p w:rsidR="00324160" w:rsidRPr="00D901C8" w:rsidRDefault="00324160" w:rsidP="000E5245">
      <w:pPr>
        <w:spacing w:line="276" w:lineRule="auto"/>
        <w:jc w:val="both"/>
        <w:rPr>
          <w:rFonts w:ascii="Calibri" w:hAnsi="Calibri" w:cs="Calibri"/>
          <w:sz w:val="22"/>
          <w:szCs w:val="22"/>
          <w:highlight w:val="yellow"/>
        </w:rPr>
      </w:pPr>
    </w:p>
    <w:p w:rsidR="00324160" w:rsidRPr="00D901C8" w:rsidRDefault="00324160" w:rsidP="000E5245">
      <w:pPr>
        <w:spacing w:line="276" w:lineRule="auto"/>
        <w:jc w:val="both"/>
        <w:rPr>
          <w:rFonts w:ascii="Calibri" w:hAnsi="Calibri" w:cs="Calibri"/>
          <w:sz w:val="22"/>
          <w:szCs w:val="22"/>
        </w:rPr>
      </w:pPr>
      <w:r w:rsidRPr="00D901C8">
        <w:rPr>
          <w:rFonts w:ascii="Calibri" w:hAnsi="Calibri" w:cs="Calibri"/>
          <w:sz w:val="22"/>
          <w:szCs w:val="22"/>
        </w:rPr>
        <w:t xml:space="preserve">GWARANTEM jest ………………………………………………………………..; będący Wykonawcą </w:t>
      </w:r>
    </w:p>
    <w:p w:rsidR="00324160" w:rsidRPr="00D901C8" w:rsidRDefault="00324160" w:rsidP="000E5245">
      <w:pPr>
        <w:spacing w:line="276" w:lineRule="auto"/>
        <w:jc w:val="both"/>
        <w:rPr>
          <w:rFonts w:ascii="Calibri" w:hAnsi="Calibri" w:cs="Calibri"/>
          <w:sz w:val="22"/>
          <w:szCs w:val="22"/>
        </w:rPr>
      </w:pPr>
      <w:r w:rsidRPr="00D901C8">
        <w:rPr>
          <w:rFonts w:ascii="Calibri" w:hAnsi="Calibri" w:cs="Calibri"/>
          <w:sz w:val="22"/>
          <w:szCs w:val="22"/>
        </w:rPr>
        <w:t xml:space="preserve">Uprawnionym z tytułu gwarancji jest Gmina </w:t>
      </w:r>
      <w:r w:rsidR="00623753" w:rsidRPr="00D901C8">
        <w:rPr>
          <w:rFonts w:ascii="Calibri" w:hAnsi="Calibri" w:cs="Calibri"/>
          <w:sz w:val="22"/>
          <w:szCs w:val="22"/>
        </w:rPr>
        <w:t>……………………………………………</w:t>
      </w:r>
      <w:r w:rsidRPr="00D901C8">
        <w:rPr>
          <w:rFonts w:ascii="Calibri" w:hAnsi="Calibri" w:cs="Calibri"/>
          <w:sz w:val="22"/>
          <w:szCs w:val="22"/>
        </w:rPr>
        <w:t xml:space="preserve"> z siedzibą w </w:t>
      </w:r>
      <w:r w:rsidR="00623753" w:rsidRPr="00D901C8">
        <w:rPr>
          <w:rFonts w:ascii="Calibri" w:hAnsi="Calibri" w:cs="Calibri"/>
          <w:sz w:val="22"/>
          <w:szCs w:val="22"/>
        </w:rPr>
        <w:t>…………………………………………………………………………….</w:t>
      </w:r>
      <w:r w:rsidRPr="00D901C8">
        <w:rPr>
          <w:rFonts w:ascii="Calibri" w:hAnsi="Calibri" w:cs="Calibri"/>
          <w:sz w:val="22"/>
          <w:szCs w:val="22"/>
        </w:rPr>
        <w:t xml:space="preserve"> zwana dalej Zamawiającym.</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sz w:val="22"/>
          <w:szCs w:val="22"/>
        </w:rPr>
        <w:t>§ 1</w:t>
      </w:r>
    </w:p>
    <w:p w:rsidR="00324160" w:rsidRPr="00D901C8" w:rsidRDefault="00324160" w:rsidP="000E5245">
      <w:pPr>
        <w:shd w:val="clear" w:color="auto" w:fill="FFFFFF"/>
        <w:tabs>
          <w:tab w:val="left" w:pos="370"/>
        </w:tabs>
        <w:spacing w:line="276" w:lineRule="auto"/>
        <w:ind w:left="11"/>
        <w:jc w:val="center"/>
        <w:rPr>
          <w:rFonts w:ascii="Calibri" w:hAnsi="Calibri" w:cs="Calibri"/>
          <w:bCs/>
          <w:sz w:val="22"/>
          <w:szCs w:val="22"/>
        </w:rPr>
      </w:pPr>
      <w:r w:rsidRPr="00D901C8">
        <w:rPr>
          <w:rFonts w:ascii="Calibri" w:hAnsi="Calibri" w:cs="Calibri"/>
          <w:bCs/>
          <w:sz w:val="22"/>
          <w:szCs w:val="22"/>
        </w:rPr>
        <w:t>Przedmiot i termin gwarancji</w:t>
      </w:r>
    </w:p>
    <w:p w:rsidR="00324160" w:rsidRPr="00D901C8" w:rsidRDefault="00324160" w:rsidP="00F87820">
      <w:pPr>
        <w:pStyle w:val="Akapitzlist"/>
        <w:numPr>
          <w:ilvl w:val="0"/>
          <w:numId w:val="24"/>
        </w:numPr>
        <w:tabs>
          <w:tab w:val="left" w:pos="720"/>
        </w:tabs>
        <w:spacing w:line="276" w:lineRule="auto"/>
        <w:ind w:hanging="578"/>
        <w:jc w:val="both"/>
        <w:rPr>
          <w:rFonts w:ascii="Calibri" w:hAnsi="Calibri" w:cs="Calibri"/>
          <w:sz w:val="22"/>
          <w:szCs w:val="22"/>
        </w:rPr>
      </w:pPr>
      <w:r w:rsidRPr="00D901C8">
        <w:rPr>
          <w:rFonts w:ascii="Calibri" w:hAnsi="Calibri" w:cs="Calibri"/>
          <w:sz w:val="22"/>
          <w:szCs w:val="22"/>
        </w:rPr>
        <w:t xml:space="preserve">Niniejsza gwarancja obejmuje całość robót budowlanych wykonanych na podstawie umowy </w:t>
      </w:r>
      <w:r w:rsidR="00F10494" w:rsidRPr="00D901C8">
        <w:rPr>
          <w:rFonts w:ascii="Calibri" w:hAnsi="Calibri" w:cs="Calibri"/>
          <w:sz w:val="22"/>
          <w:szCs w:val="22"/>
        </w:rPr>
        <w:br/>
      </w:r>
      <w:r w:rsidRPr="00D901C8">
        <w:rPr>
          <w:rFonts w:ascii="Calibri" w:hAnsi="Calibri" w:cs="Calibri"/>
          <w:sz w:val="22"/>
          <w:szCs w:val="22"/>
        </w:rPr>
        <w:t>- …</w:t>
      </w:r>
      <w:r w:rsidR="00926DA2" w:rsidRPr="00D901C8">
        <w:rPr>
          <w:rFonts w:ascii="Calibri" w:hAnsi="Calibri" w:cs="Calibri"/>
          <w:sz w:val="22"/>
          <w:szCs w:val="22"/>
        </w:rPr>
        <w:t>……..</w:t>
      </w:r>
      <w:r w:rsidRPr="00D901C8">
        <w:rPr>
          <w:rFonts w:ascii="Calibri" w:hAnsi="Calibri" w:cs="Calibri"/>
          <w:sz w:val="22"/>
          <w:szCs w:val="22"/>
        </w:rPr>
        <w:t>…. z dnia……</w:t>
      </w:r>
      <w:r w:rsidR="00926DA2" w:rsidRPr="00D901C8">
        <w:rPr>
          <w:rFonts w:ascii="Calibri" w:hAnsi="Calibri" w:cs="Calibri"/>
          <w:sz w:val="22"/>
          <w:szCs w:val="22"/>
        </w:rPr>
        <w:t>………</w:t>
      </w:r>
      <w:r w:rsidRPr="00D901C8">
        <w:rPr>
          <w:rFonts w:ascii="Calibri" w:hAnsi="Calibri" w:cs="Calibri"/>
          <w:sz w:val="22"/>
          <w:szCs w:val="22"/>
        </w:rPr>
        <w:t xml:space="preserve">.. na zadanie pn. </w:t>
      </w:r>
      <w:r w:rsidR="00F10494" w:rsidRPr="00D901C8">
        <w:rPr>
          <w:rFonts w:ascii="Calibri" w:hAnsi="Calibri" w:cs="Calibri"/>
          <w:sz w:val="22"/>
          <w:szCs w:val="22"/>
        </w:rPr>
        <w:t>„</w:t>
      </w:r>
      <w:r w:rsidR="007E0251" w:rsidRPr="00D901C8">
        <w:rPr>
          <w:rFonts w:ascii="Calibri" w:hAnsi="Calibri" w:cs="Calibri"/>
          <w:sz w:val="22"/>
          <w:szCs w:val="22"/>
        </w:rPr>
        <w:t xml:space="preserve"> </w:t>
      </w:r>
      <w:r w:rsidR="00623753" w:rsidRPr="00D901C8">
        <w:rPr>
          <w:rFonts w:ascii="Calibri" w:hAnsi="Calibri" w:cs="Calibri"/>
          <w:sz w:val="22"/>
          <w:szCs w:val="22"/>
        </w:rPr>
        <w:t>…………………………..</w:t>
      </w:r>
      <w:r w:rsidRPr="00D901C8">
        <w:rPr>
          <w:rFonts w:ascii="Calibri" w:hAnsi="Calibri" w:cs="Calibri"/>
          <w:sz w:val="22"/>
          <w:szCs w:val="22"/>
        </w:rPr>
        <w:t>, zwanej dalej Umową.</w:t>
      </w:r>
    </w:p>
    <w:p w:rsidR="00324160" w:rsidRPr="00D901C8" w:rsidRDefault="00324160" w:rsidP="00F87820">
      <w:pPr>
        <w:pStyle w:val="Akapitzlist"/>
        <w:numPr>
          <w:ilvl w:val="0"/>
          <w:numId w:val="24"/>
        </w:numPr>
        <w:tabs>
          <w:tab w:val="left" w:pos="720"/>
        </w:tabs>
        <w:spacing w:line="276" w:lineRule="auto"/>
        <w:ind w:hanging="578"/>
        <w:jc w:val="both"/>
        <w:rPr>
          <w:rFonts w:ascii="Calibri" w:hAnsi="Calibri" w:cs="Calibri"/>
          <w:sz w:val="22"/>
          <w:szCs w:val="22"/>
        </w:rPr>
      </w:pPr>
      <w:r w:rsidRPr="00D901C8">
        <w:rPr>
          <w:rFonts w:ascii="Calibri" w:hAnsi="Calibri" w:cs="Calibri"/>
          <w:sz w:val="22"/>
          <w:szCs w:val="22"/>
        </w:rPr>
        <w:t>Gwarant odpowiada wobec Zamawiającego z tytułu niniejszej Karty Gwarancyjnej za cały przedmiot Umowy, w tym także za części realizowane przez podwykonawców. Gwarant jest odpowiedzialny wobec Zamawiającego za realizację wszystkich zobowiązań, o których mowa w §2 ust.2 lit a) – e)</w:t>
      </w:r>
    </w:p>
    <w:p w:rsidR="00324160" w:rsidRPr="00D901C8" w:rsidRDefault="00324160" w:rsidP="00F87820">
      <w:pPr>
        <w:pStyle w:val="Akapitzlist"/>
        <w:numPr>
          <w:ilvl w:val="0"/>
          <w:numId w:val="24"/>
        </w:numPr>
        <w:tabs>
          <w:tab w:val="left" w:pos="720"/>
        </w:tabs>
        <w:spacing w:line="276" w:lineRule="auto"/>
        <w:ind w:hanging="578"/>
        <w:jc w:val="both"/>
        <w:rPr>
          <w:rFonts w:ascii="Calibri" w:hAnsi="Calibri" w:cs="Calibri"/>
          <w:sz w:val="22"/>
          <w:szCs w:val="22"/>
        </w:rPr>
      </w:pPr>
      <w:r w:rsidRPr="00D901C8">
        <w:rPr>
          <w:rFonts w:ascii="Calibri" w:hAnsi="Calibri" w:cs="Calibri"/>
          <w:sz w:val="22"/>
          <w:szCs w:val="22"/>
        </w:rPr>
        <w:t xml:space="preserve">Termin gwarancji wynosi </w:t>
      </w:r>
      <w:r w:rsidR="005907D0" w:rsidRPr="00D901C8">
        <w:rPr>
          <w:rFonts w:ascii="Calibri" w:hAnsi="Calibri" w:cs="Calibri"/>
          <w:sz w:val="22"/>
          <w:szCs w:val="22"/>
        </w:rPr>
        <w:t>…..</w:t>
      </w:r>
      <w:r w:rsidRPr="00D901C8">
        <w:rPr>
          <w:rFonts w:ascii="Calibri" w:hAnsi="Calibri" w:cs="Calibri"/>
          <w:sz w:val="22"/>
          <w:szCs w:val="22"/>
        </w:rPr>
        <w:t xml:space="preserve"> miesięcy. Bieg okresu gwarancji rozpoczyna się następnego dnia po dacie odbioru końcowego przedmiotu umowy.</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sz w:val="22"/>
          <w:szCs w:val="22"/>
        </w:rPr>
        <w:t>§ 2</w:t>
      </w:r>
    </w:p>
    <w:p w:rsidR="00324160" w:rsidRPr="00D901C8" w:rsidRDefault="00324160" w:rsidP="000E5245">
      <w:pPr>
        <w:shd w:val="clear" w:color="auto" w:fill="FFFFFF"/>
        <w:tabs>
          <w:tab w:val="left" w:pos="370"/>
        </w:tabs>
        <w:spacing w:line="276" w:lineRule="auto"/>
        <w:ind w:left="10"/>
        <w:jc w:val="center"/>
        <w:rPr>
          <w:rFonts w:ascii="Calibri" w:hAnsi="Calibri" w:cs="Calibri"/>
          <w:bCs/>
          <w:sz w:val="22"/>
          <w:szCs w:val="22"/>
        </w:rPr>
      </w:pPr>
      <w:r w:rsidRPr="00D901C8">
        <w:rPr>
          <w:rFonts w:ascii="Calibri" w:hAnsi="Calibri" w:cs="Calibri"/>
          <w:bCs/>
          <w:sz w:val="22"/>
          <w:szCs w:val="22"/>
        </w:rPr>
        <w:t>Obowiązki i uprawnienia stron</w:t>
      </w:r>
    </w:p>
    <w:p w:rsidR="00324160" w:rsidRPr="00D901C8" w:rsidRDefault="00324160" w:rsidP="00F87820">
      <w:pPr>
        <w:pStyle w:val="Akapitzlist"/>
        <w:numPr>
          <w:ilvl w:val="0"/>
          <w:numId w:val="27"/>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W przypadku wystąpienia jakiejkolwiek wady w przedmiocie Umowy Zamawiający jest uprawniony do:</w:t>
      </w:r>
    </w:p>
    <w:p w:rsidR="00324160" w:rsidRPr="00D901C8" w:rsidRDefault="00324160" w:rsidP="00F87820">
      <w:pPr>
        <w:widowControl w:val="0"/>
        <w:numPr>
          <w:ilvl w:val="0"/>
          <w:numId w:val="20"/>
        </w:numPr>
        <w:shd w:val="clear" w:color="auto" w:fill="FFFFFF"/>
        <w:tabs>
          <w:tab w:val="left" w:pos="725"/>
        </w:tabs>
        <w:autoSpaceDE w:val="0"/>
        <w:autoSpaceDN w:val="0"/>
        <w:adjustRightInd w:val="0"/>
        <w:spacing w:line="276" w:lineRule="auto"/>
        <w:ind w:left="725" w:hanging="355"/>
        <w:jc w:val="both"/>
        <w:rPr>
          <w:rFonts w:ascii="Calibri" w:hAnsi="Calibri" w:cs="Calibri"/>
          <w:sz w:val="22"/>
          <w:szCs w:val="22"/>
        </w:rPr>
      </w:pPr>
      <w:r w:rsidRPr="00D901C8">
        <w:rPr>
          <w:rFonts w:ascii="Calibri" w:hAnsi="Calibri" w:cs="Calibri"/>
          <w:sz w:val="22"/>
          <w:szCs w:val="22"/>
        </w:rPr>
        <w:t>żądania usunięcia wady przedmiotu Umowy;</w:t>
      </w:r>
    </w:p>
    <w:p w:rsidR="00324160" w:rsidRPr="00D901C8" w:rsidRDefault="00324160" w:rsidP="00F87820">
      <w:pPr>
        <w:widowControl w:val="0"/>
        <w:numPr>
          <w:ilvl w:val="0"/>
          <w:numId w:val="20"/>
        </w:numPr>
        <w:shd w:val="clear" w:color="auto" w:fill="FFFFFF"/>
        <w:tabs>
          <w:tab w:val="left" w:pos="725"/>
        </w:tabs>
        <w:autoSpaceDE w:val="0"/>
        <w:autoSpaceDN w:val="0"/>
        <w:adjustRightInd w:val="0"/>
        <w:spacing w:line="276" w:lineRule="auto"/>
        <w:ind w:left="370"/>
        <w:jc w:val="both"/>
        <w:rPr>
          <w:rFonts w:ascii="Calibri" w:hAnsi="Calibri" w:cs="Calibri"/>
          <w:sz w:val="22"/>
          <w:szCs w:val="22"/>
        </w:rPr>
      </w:pPr>
      <w:r w:rsidRPr="00D901C8">
        <w:rPr>
          <w:rFonts w:ascii="Calibri" w:hAnsi="Calibri" w:cs="Calibri"/>
          <w:sz w:val="22"/>
          <w:szCs w:val="22"/>
        </w:rPr>
        <w:t>wskazania trybu usunięcia wady/wymiany rzeczy na wolną od wad;</w:t>
      </w:r>
    </w:p>
    <w:p w:rsidR="00324160" w:rsidRPr="00D901C8" w:rsidRDefault="00324160" w:rsidP="00F87820">
      <w:pPr>
        <w:widowControl w:val="0"/>
        <w:numPr>
          <w:ilvl w:val="0"/>
          <w:numId w:val="20"/>
        </w:numPr>
        <w:shd w:val="clear" w:color="auto" w:fill="FFFFFF"/>
        <w:tabs>
          <w:tab w:val="left" w:pos="725"/>
        </w:tabs>
        <w:autoSpaceDE w:val="0"/>
        <w:autoSpaceDN w:val="0"/>
        <w:adjustRightInd w:val="0"/>
        <w:spacing w:line="276" w:lineRule="auto"/>
        <w:ind w:left="725" w:hanging="355"/>
        <w:jc w:val="both"/>
        <w:rPr>
          <w:rFonts w:ascii="Calibri" w:hAnsi="Calibri" w:cs="Calibri"/>
          <w:sz w:val="22"/>
          <w:szCs w:val="22"/>
        </w:rPr>
      </w:pPr>
      <w:r w:rsidRPr="00D901C8">
        <w:rPr>
          <w:rFonts w:ascii="Calibri" w:hAnsi="Calibri" w:cs="Calibri"/>
          <w:sz w:val="22"/>
          <w:szCs w:val="22"/>
        </w:rPr>
        <w:t>żądania od Gwaranta odszkodowania (obejmującego zarówno poniesione straty, jak i utracone korzyści) jakiej doznał Zamawiający na skutek wystąpienia wad;</w:t>
      </w:r>
    </w:p>
    <w:p w:rsidR="00324160" w:rsidRPr="00D901C8" w:rsidRDefault="00324160" w:rsidP="00F87820">
      <w:pPr>
        <w:widowControl w:val="0"/>
        <w:numPr>
          <w:ilvl w:val="0"/>
          <w:numId w:val="21"/>
        </w:numPr>
        <w:shd w:val="clear" w:color="auto" w:fill="FFFFFF"/>
        <w:tabs>
          <w:tab w:val="left" w:pos="720"/>
        </w:tabs>
        <w:autoSpaceDE w:val="0"/>
        <w:autoSpaceDN w:val="0"/>
        <w:adjustRightInd w:val="0"/>
        <w:spacing w:line="276" w:lineRule="auto"/>
        <w:ind w:left="720" w:hanging="357"/>
        <w:jc w:val="both"/>
        <w:rPr>
          <w:rFonts w:ascii="Calibri" w:hAnsi="Calibri" w:cs="Calibri"/>
          <w:sz w:val="22"/>
          <w:szCs w:val="22"/>
        </w:rPr>
      </w:pPr>
      <w:r w:rsidRPr="00D901C8">
        <w:rPr>
          <w:rFonts w:ascii="Calibri" w:hAnsi="Calibri" w:cs="Calibri"/>
          <w:sz w:val="22"/>
          <w:szCs w:val="22"/>
        </w:rPr>
        <w:t>żądania od Gwaranta kary umownej za nieterminowe usunięcie wad/wymianę rzeczy na wolną od wad w wysokości 0,</w:t>
      </w:r>
      <w:r w:rsidR="00B96174">
        <w:rPr>
          <w:rFonts w:ascii="Calibri" w:hAnsi="Calibri" w:cs="Calibri"/>
          <w:sz w:val="22"/>
          <w:szCs w:val="22"/>
        </w:rPr>
        <w:t>2</w:t>
      </w:r>
      <w:r w:rsidRPr="00D901C8">
        <w:rPr>
          <w:rFonts w:ascii="Calibri" w:hAnsi="Calibri" w:cs="Calibri"/>
          <w:sz w:val="22"/>
          <w:szCs w:val="22"/>
        </w:rPr>
        <w:t xml:space="preserve"> % całkowitego wynagrodzenia ryczałtowego brutto określonego w § </w:t>
      </w:r>
      <w:r w:rsidR="00D901C8" w:rsidRPr="00D901C8">
        <w:rPr>
          <w:rFonts w:ascii="Calibri" w:hAnsi="Calibri" w:cs="Calibri"/>
          <w:sz w:val="22"/>
          <w:szCs w:val="22"/>
        </w:rPr>
        <w:t>6</w:t>
      </w:r>
      <w:r w:rsidRPr="00D901C8">
        <w:rPr>
          <w:rFonts w:ascii="Calibri" w:hAnsi="Calibri" w:cs="Calibri"/>
          <w:sz w:val="22"/>
          <w:szCs w:val="22"/>
        </w:rPr>
        <w:t xml:space="preserve"> ust. 1 Umowy za każdy dzień zwłoki;</w:t>
      </w:r>
    </w:p>
    <w:p w:rsidR="00324160" w:rsidRPr="00D901C8" w:rsidRDefault="00324160" w:rsidP="00F87820">
      <w:pPr>
        <w:widowControl w:val="0"/>
        <w:numPr>
          <w:ilvl w:val="0"/>
          <w:numId w:val="21"/>
        </w:numPr>
        <w:shd w:val="clear" w:color="auto" w:fill="FFFFFF"/>
        <w:tabs>
          <w:tab w:val="left" w:pos="720"/>
        </w:tabs>
        <w:autoSpaceDE w:val="0"/>
        <w:autoSpaceDN w:val="0"/>
        <w:adjustRightInd w:val="0"/>
        <w:spacing w:line="276" w:lineRule="auto"/>
        <w:ind w:left="720" w:hanging="355"/>
        <w:jc w:val="both"/>
        <w:rPr>
          <w:rFonts w:ascii="Calibri" w:hAnsi="Calibri" w:cs="Calibri"/>
          <w:sz w:val="22"/>
          <w:szCs w:val="22"/>
        </w:rPr>
      </w:pPr>
      <w:r w:rsidRPr="00D901C8">
        <w:rPr>
          <w:rFonts w:ascii="Calibri" w:hAnsi="Calibri" w:cs="Calibri"/>
          <w:sz w:val="22"/>
          <w:szCs w:val="22"/>
        </w:rPr>
        <w:t>żądania od Gwaranta odszkodowania za nieterminowe usunięcia wad/wymianę rzeczy na wolne od wad w wysokości przewyższającej kwotę kary umownej, o której mowa w lit. d).</w:t>
      </w:r>
    </w:p>
    <w:p w:rsidR="00324160" w:rsidRPr="00D901C8" w:rsidRDefault="00324160" w:rsidP="00F87820">
      <w:pPr>
        <w:widowControl w:val="0"/>
        <w:numPr>
          <w:ilvl w:val="0"/>
          <w:numId w:val="21"/>
        </w:numPr>
        <w:shd w:val="clear" w:color="auto" w:fill="FFFFFF"/>
        <w:tabs>
          <w:tab w:val="left" w:pos="720"/>
        </w:tabs>
        <w:autoSpaceDE w:val="0"/>
        <w:autoSpaceDN w:val="0"/>
        <w:adjustRightInd w:val="0"/>
        <w:spacing w:line="276" w:lineRule="auto"/>
        <w:ind w:left="720" w:hanging="355"/>
        <w:jc w:val="both"/>
        <w:rPr>
          <w:rFonts w:ascii="Calibri" w:hAnsi="Calibri" w:cs="Calibri"/>
          <w:sz w:val="22"/>
          <w:szCs w:val="22"/>
        </w:rPr>
      </w:pPr>
      <w:r w:rsidRPr="00D901C8">
        <w:rPr>
          <w:rFonts w:ascii="Calibri" w:hAnsi="Calibri" w:cs="Calibri"/>
          <w:sz w:val="22"/>
          <w:szCs w:val="22"/>
        </w:rPr>
        <w:t>zlecenia wykonania zobowiązań gwarancyjnych na koszt Wykonawcy w przypadku niewywiązania się przez Wykonawcę z ciążących na nim obowiązków z tytułu gwarancji, mimo dwukrotnego wezwania Zamawiającego;</w:t>
      </w:r>
    </w:p>
    <w:p w:rsidR="00324160" w:rsidRPr="00D901C8" w:rsidRDefault="00324160" w:rsidP="00F87820">
      <w:pPr>
        <w:pStyle w:val="Akapitzlist"/>
        <w:numPr>
          <w:ilvl w:val="0"/>
          <w:numId w:val="27"/>
        </w:numPr>
        <w:shd w:val="clear" w:color="auto" w:fill="FFFFFF"/>
        <w:tabs>
          <w:tab w:val="left" w:pos="374"/>
        </w:tabs>
        <w:spacing w:line="276" w:lineRule="auto"/>
        <w:ind w:hanging="730"/>
        <w:jc w:val="both"/>
        <w:rPr>
          <w:rFonts w:ascii="Calibri" w:hAnsi="Calibri" w:cs="Calibri"/>
          <w:sz w:val="22"/>
          <w:szCs w:val="22"/>
        </w:rPr>
      </w:pPr>
      <w:r w:rsidRPr="00D901C8">
        <w:rPr>
          <w:rFonts w:ascii="Calibri" w:hAnsi="Calibri" w:cs="Calibri"/>
          <w:sz w:val="22"/>
          <w:szCs w:val="22"/>
        </w:rPr>
        <w:t>W przypadku wystąpienia jakiejkolwiek wady w przedmiocie Umowy Gwarant jest zobowiązany do:</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terminowego spełnienia żądania Zamawiającego dotyczącego usunięcia wady, przy czym usunięcie wady może nastąpić również poprzez wymianę rzeczy wchodzącej w zakres przedmiotu Umowy na wolną od wad;</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terminowego spełnienia żądania Zamawiającego dotyczącego wymiany rzeczy na wolną od wad;</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zapłaty odszkodowania, o którym mowa w ust. 1 lit .c)</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zapłaty kary umownej, o której mowa w ust. 1 lit .d);</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zapłaty odszkodowania, o którym w ust.</w:t>
      </w:r>
      <w:r w:rsidR="00D901C8" w:rsidRPr="00D901C8">
        <w:rPr>
          <w:rFonts w:ascii="Calibri" w:hAnsi="Calibri" w:cs="Calibri"/>
          <w:sz w:val="22"/>
          <w:szCs w:val="22"/>
        </w:rPr>
        <w:t xml:space="preserve"> </w:t>
      </w:r>
      <w:r w:rsidRPr="00D901C8">
        <w:rPr>
          <w:rFonts w:ascii="Calibri" w:hAnsi="Calibri" w:cs="Calibri"/>
          <w:sz w:val="22"/>
          <w:szCs w:val="22"/>
        </w:rPr>
        <w:t>1 lit .e).</w:t>
      </w:r>
    </w:p>
    <w:p w:rsidR="00324160" w:rsidRPr="00D901C8" w:rsidRDefault="00324160" w:rsidP="000E5245">
      <w:pPr>
        <w:shd w:val="clear" w:color="auto" w:fill="FFFFFF"/>
        <w:spacing w:line="276" w:lineRule="auto"/>
        <w:ind w:left="426"/>
        <w:jc w:val="both"/>
        <w:rPr>
          <w:rFonts w:ascii="Calibri" w:hAnsi="Calibri" w:cs="Calibri"/>
          <w:sz w:val="22"/>
          <w:szCs w:val="22"/>
        </w:rPr>
      </w:pPr>
      <w:r w:rsidRPr="00D901C8">
        <w:rPr>
          <w:rFonts w:ascii="Calibri" w:hAnsi="Calibri" w:cs="Calibri"/>
          <w:sz w:val="22"/>
          <w:szCs w:val="22"/>
        </w:rPr>
        <w:lastRenderedPageBreak/>
        <w:t>Jeżeli kary umowne nie pokryją szkody w całości, Zamawiający będzie uprawniony do dochodzenia odszkodowana w pełnej wysokości.</w:t>
      </w:r>
    </w:p>
    <w:p w:rsidR="00324160" w:rsidRPr="00D901C8" w:rsidRDefault="00324160" w:rsidP="00F87820">
      <w:pPr>
        <w:pStyle w:val="Akapitzlist"/>
        <w:numPr>
          <w:ilvl w:val="0"/>
          <w:numId w:val="27"/>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Ilekroć w dalszych postanowieniach jest mowa o „usunięciu wady" należy przez to rozumieć również wymianę rzeczy wchodzącej w zakres przedmiotu Umowy na wolną od wad.</w:t>
      </w:r>
    </w:p>
    <w:p w:rsidR="00324160" w:rsidRPr="00D901C8" w:rsidRDefault="00324160" w:rsidP="00F87820">
      <w:pPr>
        <w:pStyle w:val="Akapitzlist"/>
        <w:numPr>
          <w:ilvl w:val="0"/>
          <w:numId w:val="27"/>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W przypadku niewywiązania się przez Gwaranta z ciążących na nim zobowiązań gwarancyjnych, Zamawiającemu przysługuje prawo usunięcia wad i usterek na koszt Wykonawcy (Gwaranta).</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bCs/>
          <w:sz w:val="22"/>
          <w:szCs w:val="22"/>
        </w:rPr>
      </w:pPr>
      <w:r w:rsidRPr="00D901C8">
        <w:rPr>
          <w:rFonts w:ascii="Calibri" w:hAnsi="Calibri" w:cs="Calibri"/>
          <w:sz w:val="22"/>
          <w:szCs w:val="22"/>
        </w:rPr>
        <w:t xml:space="preserve">§ </w:t>
      </w:r>
      <w:r w:rsidRPr="00D901C8">
        <w:rPr>
          <w:rFonts w:ascii="Calibri" w:hAnsi="Calibri" w:cs="Calibri"/>
          <w:bCs/>
          <w:sz w:val="22"/>
          <w:szCs w:val="22"/>
        </w:rPr>
        <w:t>3</w:t>
      </w:r>
    </w:p>
    <w:p w:rsidR="00324160" w:rsidRPr="00D901C8" w:rsidRDefault="00324160" w:rsidP="000E5245">
      <w:pPr>
        <w:spacing w:line="276" w:lineRule="auto"/>
        <w:jc w:val="center"/>
        <w:rPr>
          <w:rFonts w:ascii="Calibri" w:hAnsi="Calibri" w:cs="Calibri"/>
          <w:bCs/>
          <w:sz w:val="22"/>
          <w:szCs w:val="22"/>
        </w:rPr>
      </w:pPr>
      <w:r w:rsidRPr="00D901C8">
        <w:rPr>
          <w:rFonts w:ascii="Calibri" w:hAnsi="Calibri" w:cs="Calibri"/>
          <w:bCs/>
          <w:sz w:val="22"/>
          <w:szCs w:val="22"/>
        </w:rPr>
        <w:t>Przeglądy gwarancyjne</w:t>
      </w:r>
    </w:p>
    <w:p w:rsidR="00324160" w:rsidRPr="00D901C8" w:rsidRDefault="00324160" w:rsidP="00F87820">
      <w:pPr>
        <w:widowControl w:val="0"/>
        <w:numPr>
          <w:ilvl w:val="0"/>
          <w:numId w:val="23"/>
        </w:numPr>
        <w:shd w:val="clear" w:color="auto" w:fill="FFFFFF"/>
        <w:tabs>
          <w:tab w:val="left" w:pos="365"/>
        </w:tabs>
        <w:autoSpaceDE w:val="0"/>
        <w:autoSpaceDN w:val="0"/>
        <w:adjustRightInd w:val="0"/>
        <w:spacing w:line="276" w:lineRule="auto"/>
        <w:ind w:left="365" w:hanging="355"/>
        <w:jc w:val="both"/>
        <w:rPr>
          <w:rFonts w:ascii="Calibri" w:hAnsi="Calibri" w:cs="Calibri"/>
          <w:sz w:val="22"/>
          <w:szCs w:val="22"/>
        </w:rPr>
      </w:pPr>
      <w:r w:rsidRPr="00D901C8">
        <w:rPr>
          <w:rFonts w:ascii="Calibri" w:hAnsi="Calibri" w:cs="Calibri"/>
          <w:sz w:val="22"/>
          <w:szCs w:val="22"/>
        </w:rPr>
        <w:t>Komisyjne przeglądy gwarancyjne odbywać się będą, co 12 miesięcy w okresie obowiązywania niniejszej gwarancji.</w:t>
      </w:r>
    </w:p>
    <w:p w:rsidR="00324160" w:rsidRPr="00D901C8" w:rsidRDefault="00324160" w:rsidP="00F87820">
      <w:pPr>
        <w:widowControl w:val="0"/>
        <w:numPr>
          <w:ilvl w:val="0"/>
          <w:numId w:val="23"/>
        </w:numPr>
        <w:shd w:val="clear" w:color="auto" w:fill="FFFFFF"/>
        <w:tabs>
          <w:tab w:val="left" w:pos="365"/>
        </w:tabs>
        <w:autoSpaceDE w:val="0"/>
        <w:autoSpaceDN w:val="0"/>
        <w:adjustRightInd w:val="0"/>
        <w:spacing w:line="276" w:lineRule="auto"/>
        <w:ind w:left="365" w:hanging="355"/>
        <w:jc w:val="both"/>
        <w:rPr>
          <w:rFonts w:ascii="Calibri" w:hAnsi="Calibri" w:cs="Calibri"/>
          <w:sz w:val="22"/>
          <w:szCs w:val="22"/>
        </w:rPr>
      </w:pPr>
      <w:r w:rsidRPr="00D901C8">
        <w:rPr>
          <w:rFonts w:ascii="Calibri" w:hAnsi="Calibri" w:cs="Calibri"/>
          <w:sz w:val="22"/>
          <w:szCs w:val="22"/>
        </w:rPr>
        <w:t>Datę, godzinę i miejsce dokonania przeglądu gwarancyjnego wyznacza Zamawiający, zawiadamiając o nim Gwaranta na piśmie, z co najmniej 7 dniowym wyprzedzeniem.</w:t>
      </w:r>
    </w:p>
    <w:p w:rsidR="00324160" w:rsidRPr="00D901C8" w:rsidRDefault="00324160" w:rsidP="00F87820">
      <w:pPr>
        <w:widowControl w:val="0"/>
        <w:numPr>
          <w:ilvl w:val="0"/>
          <w:numId w:val="23"/>
        </w:numPr>
        <w:shd w:val="clear" w:color="auto" w:fill="FFFFFF"/>
        <w:tabs>
          <w:tab w:val="left" w:pos="360"/>
        </w:tabs>
        <w:autoSpaceDE w:val="0"/>
        <w:autoSpaceDN w:val="0"/>
        <w:adjustRightInd w:val="0"/>
        <w:spacing w:line="276" w:lineRule="auto"/>
        <w:ind w:left="360" w:hanging="355"/>
        <w:jc w:val="both"/>
        <w:rPr>
          <w:rFonts w:ascii="Calibri" w:hAnsi="Calibri" w:cs="Calibri"/>
          <w:sz w:val="22"/>
          <w:szCs w:val="22"/>
        </w:rPr>
      </w:pPr>
      <w:r w:rsidRPr="00D901C8">
        <w:rPr>
          <w:rFonts w:ascii="Calibri" w:hAnsi="Calibri" w:cs="Calibri"/>
          <w:sz w:val="22"/>
          <w:szCs w:val="22"/>
        </w:rPr>
        <w:t>W skład komisji przeglądowej będą wchodziły, co najmniej 2 osoby wyznaczone przez Zamawiającego oraz co najmniej 2 osoby wyznaczone przez Gwaranta.</w:t>
      </w:r>
    </w:p>
    <w:p w:rsidR="00324160" w:rsidRPr="00D901C8" w:rsidRDefault="00324160" w:rsidP="00F87820">
      <w:pPr>
        <w:widowControl w:val="0"/>
        <w:numPr>
          <w:ilvl w:val="0"/>
          <w:numId w:val="23"/>
        </w:numPr>
        <w:shd w:val="clear" w:color="auto" w:fill="FFFFFF"/>
        <w:tabs>
          <w:tab w:val="left" w:pos="360"/>
        </w:tabs>
        <w:autoSpaceDE w:val="0"/>
        <w:autoSpaceDN w:val="0"/>
        <w:adjustRightInd w:val="0"/>
        <w:spacing w:line="276" w:lineRule="auto"/>
        <w:ind w:left="360" w:hanging="355"/>
        <w:jc w:val="both"/>
        <w:rPr>
          <w:rFonts w:ascii="Calibri" w:hAnsi="Calibri" w:cs="Calibri"/>
          <w:sz w:val="22"/>
          <w:szCs w:val="22"/>
        </w:rPr>
      </w:pPr>
      <w:r w:rsidRPr="00D901C8">
        <w:rPr>
          <w:rFonts w:ascii="Calibri" w:hAnsi="Calibri" w:cs="Calibri"/>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324160" w:rsidRPr="00D901C8" w:rsidRDefault="00324160" w:rsidP="00F87820">
      <w:pPr>
        <w:widowControl w:val="0"/>
        <w:numPr>
          <w:ilvl w:val="0"/>
          <w:numId w:val="23"/>
        </w:numPr>
        <w:shd w:val="clear" w:color="auto" w:fill="FFFFFF"/>
        <w:tabs>
          <w:tab w:val="left" w:pos="360"/>
        </w:tabs>
        <w:autoSpaceDE w:val="0"/>
        <w:autoSpaceDN w:val="0"/>
        <w:adjustRightInd w:val="0"/>
        <w:spacing w:line="276" w:lineRule="auto"/>
        <w:ind w:left="360" w:hanging="355"/>
        <w:jc w:val="both"/>
        <w:rPr>
          <w:rFonts w:ascii="Calibri" w:hAnsi="Calibri" w:cs="Calibri"/>
          <w:sz w:val="22"/>
          <w:szCs w:val="22"/>
        </w:rPr>
      </w:pPr>
      <w:r w:rsidRPr="00D901C8">
        <w:rPr>
          <w:rFonts w:ascii="Calibri" w:hAnsi="Calibri" w:cs="Calibri"/>
          <w:sz w:val="22"/>
          <w:szCs w:val="22"/>
        </w:rPr>
        <w:t>Z każdego przeglądu gwarancyjnego sporządzany będzie Protokół Przeglądu Gwarancyjnego, w co najmniej dwóch egzemplarzach, po jednym dla Zamawiającego i dla Gwaranta. W przypadku nieobecności przedstawicieli Gwaranta, Zamawiający niezwłocznie przesyła Gwarantowi jeden egzemplarz Protokołu Przeglądu.</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bCs/>
          <w:sz w:val="22"/>
          <w:szCs w:val="22"/>
        </w:rPr>
      </w:pPr>
      <w:r w:rsidRPr="00D901C8">
        <w:rPr>
          <w:rFonts w:ascii="Calibri" w:hAnsi="Calibri" w:cs="Calibri"/>
          <w:sz w:val="22"/>
          <w:szCs w:val="22"/>
        </w:rPr>
        <w:t xml:space="preserve">§ </w:t>
      </w:r>
      <w:r w:rsidRPr="00D901C8">
        <w:rPr>
          <w:rFonts w:ascii="Calibri" w:hAnsi="Calibri" w:cs="Calibri"/>
          <w:bCs/>
          <w:sz w:val="22"/>
          <w:szCs w:val="22"/>
        </w:rPr>
        <w:t>4</w:t>
      </w: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bCs/>
          <w:sz w:val="22"/>
          <w:szCs w:val="22"/>
        </w:rPr>
        <w:t>Tryby usuwania wad</w:t>
      </w:r>
    </w:p>
    <w:p w:rsidR="00324160" w:rsidRPr="00D901C8" w:rsidRDefault="00324160" w:rsidP="00F87820">
      <w:pPr>
        <w:pStyle w:val="Akapitzlist"/>
        <w:numPr>
          <w:ilvl w:val="0"/>
          <w:numId w:val="26"/>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Gwarant obowiązany jest podjąć działania zmierzające do usuwania ujawnionej wady wg niżej przedstawionych wymagań technicznych oraz czasowych:</w:t>
      </w:r>
    </w:p>
    <w:p w:rsidR="00324160" w:rsidRPr="00D901C8" w:rsidRDefault="00324160" w:rsidP="00F87820">
      <w:pPr>
        <w:pStyle w:val="Akapitzlist"/>
        <w:numPr>
          <w:ilvl w:val="0"/>
          <w:numId w:val="25"/>
        </w:numPr>
        <w:shd w:val="clear" w:color="auto" w:fill="FFFFFF"/>
        <w:spacing w:line="276" w:lineRule="auto"/>
        <w:ind w:left="709" w:hanging="283"/>
        <w:jc w:val="both"/>
        <w:rPr>
          <w:rFonts w:ascii="Calibri" w:hAnsi="Calibri" w:cs="Calibri"/>
          <w:sz w:val="22"/>
          <w:szCs w:val="22"/>
        </w:rPr>
      </w:pPr>
      <w:r w:rsidRPr="00D901C8">
        <w:rPr>
          <w:rFonts w:ascii="Calibri" w:hAnsi="Calibri" w:cs="Calibri"/>
          <w:sz w:val="22"/>
          <w:szCs w:val="22"/>
        </w:rPr>
        <w:t xml:space="preserve">Zamawiający zawiadamia Wykonawcę o wykrytej wadzie w terminie 7 dni od jej wykrycia w sposób określony w § 5. </w:t>
      </w:r>
    </w:p>
    <w:p w:rsidR="00324160" w:rsidRPr="00D901C8" w:rsidRDefault="00324160" w:rsidP="00F87820">
      <w:pPr>
        <w:pStyle w:val="Akapitzlist"/>
        <w:numPr>
          <w:ilvl w:val="0"/>
          <w:numId w:val="25"/>
        </w:numPr>
        <w:shd w:val="clear" w:color="auto" w:fill="FFFFFF"/>
        <w:spacing w:line="276" w:lineRule="auto"/>
        <w:ind w:left="709" w:hanging="283"/>
        <w:jc w:val="both"/>
        <w:rPr>
          <w:rFonts w:ascii="Calibri" w:hAnsi="Calibri" w:cs="Calibri"/>
          <w:sz w:val="22"/>
          <w:szCs w:val="22"/>
        </w:rPr>
      </w:pPr>
      <w:r w:rsidRPr="00D901C8">
        <w:rPr>
          <w:rFonts w:ascii="Calibri" w:hAnsi="Calibri" w:cs="Calibri"/>
          <w:sz w:val="22"/>
          <w:szCs w:val="22"/>
        </w:rPr>
        <w:t>Wykonawca potwierdzi przyjęcie zgłoszenia i określi sposób wykonania naprawy w terminie 2 dni od dnia otrzymania informacji od Zamawiającego o wykrytej wadzie.</w:t>
      </w:r>
    </w:p>
    <w:p w:rsidR="00324160" w:rsidRPr="00D901C8" w:rsidRDefault="00324160" w:rsidP="00F87820">
      <w:pPr>
        <w:pStyle w:val="Akapitzlist"/>
        <w:numPr>
          <w:ilvl w:val="0"/>
          <w:numId w:val="25"/>
        </w:numPr>
        <w:shd w:val="clear" w:color="auto" w:fill="FFFFFF"/>
        <w:spacing w:line="276" w:lineRule="auto"/>
        <w:ind w:left="709" w:hanging="283"/>
        <w:jc w:val="both"/>
        <w:rPr>
          <w:rFonts w:ascii="Calibri" w:hAnsi="Calibri" w:cs="Calibri"/>
          <w:sz w:val="22"/>
          <w:szCs w:val="22"/>
        </w:rPr>
      </w:pPr>
      <w:r w:rsidRPr="00D901C8">
        <w:rPr>
          <w:rFonts w:ascii="Calibri" w:hAnsi="Calibri" w:cs="Calibri"/>
          <w:sz w:val="22"/>
          <w:szCs w:val="22"/>
        </w:rPr>
        <w:t>Wykonawca zobowiązany jest do usunięcia wad w terminie określonym przez Zamawiającego.</w:t>
      </w:r>
    </w:p>
    <w:p w:rsidR="00324160" w:rsidRPr="00D901C8" w:rsidRDefault="00324160" w:rsidP="00F87820">
      <w:pPr>
        <w:pStyle w:val="Akapitzlist"/>
        <w:numPr>
          <w:ilvl w:val="0"/>
          <w:numId w:val="26"/>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Usunięcie wad uważa się za skuteczne z chwilą podpisania przez obie strony Protokołu odbioru prac z usuwania wad.</w:t>
      </w:r>
    </w:p>
    <w:p w:rsidR="00324160"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bCs/>
          <w:sz w:val="22"/>
          <w:szCs w:val="22"/>
        </w:rPr>
      </w:pPr>
      <w:r w:rsidRPr="00D901C8">
        <w:rPr>
          <w:rFonts w:ascii="Calibri" w:hAnsi="Calibri" w:cs="Calibri"/>
          <w:sz w:val="22"/>
          <w:szCs w:val="22"/>
        </w:rPr>
        <w:t xml:space="preserve">§ </w:t>
      </w:r>
      <w:r w:rsidRPr="00D901C8">
        <w:rPr>
          <w:rFonts w:ascii="Calibri" w:hAnsi="Calibri" w:cs="Calibri"/>
          <w:bCs/>
          <w:sz w:val="22"/>
          <w:szCs w:val="22"/>
        </w:rPr>
        <w:t>5</w:t>
      </w: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bCs/>
          <w:sz w:val="22"/>
          <w:szCs w:val="22"/>
        </w:rPr>
        <w:t>Komunikacja</w:t>
      </w:r>
    </w:p>
    <w:p w:rsidR="00324160" w:rsidRPr="00D901C8" w:rsidRDefault="00324160" w:rsidP="00F87820">
      <w:pPr>
        <w:pStyle w:val="Akapitzlist"/>
        <w:numPr>
          <w:ilvl w:val="0"/>
          <w:numId w:val="28"/>
        </w:numPr>
        <w:shd w:val="clear" w:color="auto" w:fill="FFFFFF"/>
        <w:tabs>
          <w:tab w:val="left" w:pos="365"/>
        </w:tabs>
        <w:spacing w:line="276" w:lineRule="auto"/>
        <w:ind w:left="426" w:hanging="426"/>
        <w:jc w:val="both"/>
        <w:rPr>
          <w:rFonts w:ascii="Calibri" w:hAnsi="Calibri" w:cs="Calibri"/>
          <w:sz w:val="22"/>
          <w:szCs w:val="22"/>
        </w:rPr>
      </w:pPr>
      <w:r w:rsidRPr="00D901C8">
        <w:rPr>
          <w:rFonts w:ascii="Calibri" w:hAnsi="Calibri" w:cs="Calibri"/>
          <w:sz w:val="22"/>
          <w:szCs w:val="22"/>
        </w:rPr>
        <w:t>O każdej wadzie osoba wyznaczona przez Zamawiającego powiadamia przedstawiciela Gwaranta faksem lub e-mailem na wskazane numery telefonów i adresy. W</w:t>
      </w:r>
      <w:r w:rsidR="00EE2ACA" w:rsidRPr="00D901C8">
        <w:rPr>
          <w:rFonts w:ascii="Calibri" w:hAnsi="Calibri" w:cs="Calibri"/>
          <w:sz w:val="22"/>
          <w:szCs w:val="22"/>
        </w:rPr>
        <w:t> </w:t>
      </w:r>
      <w:r w:rsidRPr="00D901C8">
        <w:rPr>
          <w:rFonts w:ascii="Calibri" w:hAnsi="Calibri" w:cs="Calibri"/>
          <w:sz w:val="22"/>
          <w:szCs w:val="22"/>
        </w:rPr>
        <w:t>zawiadomieniu Zamawiający podaje rodzaj występującej wady.</w:t>
      </w:r>
    </w:p>
    <w:p w:rsidR="00324160" w:rsidRPr="00D901C8" w:rsidRDefault="00324160" w:rsidP="000E5245">
      <w:pPr>
        <w:shd w:val="clear" w:color="auto" w:fill="FFFFFF"/>
        <w:spacing w:line="276" w:lineRule="auto"/>
        <w:ind w:left="426"/>
        <w:jc w:val="both"/>
        <w:rPr>
          <w:rFonts w:ascii="Calibri" w:hAnsi="Calibri" w:cs="Calibri"/>
          <w:sz w:val="22"/>
          <w:szCs w:val="22"/>
        </w:rPr>
      </w:pPr>
      <w:r w:rsidRPr="00D901C8">
        <w:rPr>
          <w:rFonts w:ascii="Calibri" w:hAnsi="Calibri" w:cs="Calibri"/>
          <w:sz w:val="22"/>
          <w:szCs w:val="22"/>
        </w:rPr>
        <w:t>Przedstawiciel Zamawiającego wydaje Gwarantowi polecenie usunięcia wady. Przedstawiciel Gwaranta jest zobowiązany potwierdzić przyjęcie zgłoszenia wg czasu reakcji jak w §4 ust.</w:t>
      </w:r>
      <w:r w:rsidR="00D901C8" w:rsidRPr="00D901C8">
        <w:rPr>
          <w:rFonts w:ascii="Calibri" w:hAnsi="Calibri" w:cs="Calibri"/>
          <w:sz w:val="22"/>
          <w:szCs w:val="22"/>
        </w:rPr>
        <w:t xml:space="preserve"> </w:t>
      </w:r>
      <w:r w:rsidRPr="00D901C8">
        <w:rPr>
          <w:rFonts w:ascii="Calibri" w:hAnsi="Calibri" w:cs="Calibri"/>
          <w:sz w:val="22"/>
          <w:szCs w:val="22"/>
        </w:rPr>
        <w:t xml:space="preserve">1 i określić sposób </w:t>
      </w:r>
      <w:r w:rsidRPr="00D901C8">
        <w:rPr>
          <w:rFonts w:ascii="Calibri" w:hAnsi="Calibri" w:cs="Calibri"/>
          <w:sz w:val="22"/>
          <w:szCs w:val="22"/>
        </w:rPr>
        <w:lastRenderedPageBreak/>
        <w:t xml:space="preserve">usunięcia wady przy uwzględnieniu terminów określonych przez Zamawiającego. Potwierdzenie dokonywane jest za pośrednictwem faksu lub e-mailem. </w:t>
      </w:r>
    </w:p>
    <w:p w:rsidR="00324160" w:rsidRPr="00D901C8" w:rsidRDefault="00324160" w:rsidP="00F87820">
      <w:pPr>
        <w:pStyle w:val="Akapitzlist"/>
        <w:numPr>
          <w:ilvl w:val="0"/>
          <w:numId w:val="29"/>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Zamawiający i Gwarant sporządzą wykaz osób upoważnionych do przekazywania, przyjmowania zgłoszeń o wadach i potwierdzania przyjęcia zgłoszenia o wadach oraz określą adresy e-mailowe oraz numery faksu, o których mowa w ust.</w:t>
      </w:r>
      <w:r w:rsidR="00D901C8">
        <w:rPr>
          <w:rFonts w:ascii="Calibri" w:hAnsi="Calibri" w:cs="Calibri"/>
          <w:sz w:val="22"/>
          <w:szCs w:val="22"/>
        </w:rPr>
        <w:t xml:space="preserve"> </w:t>
      </w:r>
      <w:r w:rsidRPr="00D901C8">
        <w:rPr>
          <w:rFonts w:ascii="Calibri" w:hAnsi="Calibri" w:cs="Calibri"/>
          <w:sz w:val="22"/>
          <w:szCs w:val="22"/>
        </w:rPr>
        <w:t>1.</w:t>
      </w:r>
    </w:p>
    <w:p w:rsidR="00324160" w:rsidRPr="00D901C8" w:rsidRDefault="00324160" w:rsidP="008C1291">
      <w:pPr>
        <w:pStyle w:val="Akapitzlist"/>
        <w:widowControl w:val="0"/>
        <w:numPr>
          <w:ilvl w:val="0"/>
          <w:numId w:val="26"/>
        </w:numPr>
        <w:shd w:val="clear" w:color="auto" w:fill="FFFFFF"/>
        <w:tabs>
          <w:tab w:val="left" w:pos="365"/>
        </w:tabs>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Wszelka komunikacja pomiędzy stronami potwierdzona zostanie w formie pisemnej. Wszelkie pisma skierowane do Gwaranta należy wysyłać na adres:</w:t>
      </w:r>
      <w:r w:rsidR="008C1291" w:rsidRPr="00D901C8">
        <w:rPr>
          <w:rFonts w:ascii="Calibri" w:hAnsi="Calibri" w:cs="Calibri"/>
          <w:sz w:val="22"/>
          <w:szCs w:val="22"/>
        </w:rPr>
        <w:t>.</w:t>
      </w:r>
      <w:r w:rsidRPr="00D901C8">
        <w:rPr>
          <w:rFonts w:ascii="Calibri" w:hAnsi="Calibri" w:cs="Calibri"/>
          <w:sz w:val="22"/>
          <w:szCs w:val="22"/>
        </w:rPr>
        <w:t xml:space="preserve">………………………………………………………. </w:t>
      </w:r>
    </w:p>
    <w:p w:rsidR="00324160" w:rsidRPr="00D901C8" w:rsidRDefault="00324160" w:rsidP="00F87820">
      <w:pPr>
        <w:pStyle w:val="Akapitzlist"/>
        <w:widowControl w:val="0"/>
        <w:numPr>
          <w:ilvl w:val="0"/>
          <w:numId w:val="26"/>
        </w:numPr>
        <w:shd w:val="clear" w:color="auto" w:fill="FFFFFF"/>
        <w:tabs>
          <w:tab w:val="left" w:pos="365"/>
        </w:tabs>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 xml:space="preserve">Wszelkie pisma skierowane do Zamawiającego należy wysyłać na adres: </w:t>
      </w:r>
    </w:p>
    <w:p w:rsidR="00324160" w:rsidRPr="00D901C8" w:rsidRDefault="00FA6635" w:rsidP="00FA6635">
      <w:pPr>
        <w:widowControl w:val="0"/>
        <w:shd w:val="clear" w:color="auto" w:fill="FFFFFF"/>
        <w:tabs>
          <w:tab w:val="left" w:pos="365"/>
        </w:tabs>
        <w:autoSpaceDE w:val="0"/>
        <w:autoSpaceDN w:val="0"/>
        <w:adjustRightInd w:val="0"/>
        <w:spacing w:line="276" w:lineRule="auto"/>
        <w:ind w:left="426"/>
        <w:jc w:val="both"/>
        <w:rPr>
          <w:rFonts w:ascii="Calibri" w:hAnsi="Calibri" w:cs="Calibri"/>
          <w:sz w:val="22"/>
          <w:szCs w:val="22"/>
        </w:rPr>
      </w:pPr>
      <w:r w:rsidRPr="00D901C8">
        <w:rPr>
          <w:rFonts w:ascii="Calibri" w:hAnsi="Calibri" w:cs="Calibri"/>
          <w:sz w:val="22"/>
          <w:szCs w:val="22"/>
        </w:rPr>
        <w:t>…………………………………………………………………………..</w:t>
      </w:r>
    </w:p>
    <w:p w:rsidR="00324160" w:rsidRPr="00D901C8" w:rsidRDefault="00324160" w:rsidP="00F87820">
      <w:pPr>
        <w:pStyle w:val="Akapitzlist"/>
        <w:widowControl w:val="0"/>
        <w:numPr>
          <w:ilvl w:val="0"/>
          <w:numId w:val="26"/>
        </w:numPr>
        <w:shd w:val="clear" w:color="auto" w:fill="FFFFFF"/>
        <w:tabs>
          <w:tab w:val="left" w:pos="365"/>
        </w:tabs>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O zmianach w danych adresowych, o których mowa w ust. 2 - 4</w:t>
      </w:r>
      <w:r w:rsidR="00D901C8" w:rsidRPr="00D901C8">
        <w:rPr>
          <w:rFonts w:ascii="Calibri" w:hAnsi="Calibri" w:cs="Calibri"/>
          <w:sz w:val="22"/>
          <w:szCs w:val="22"/>
        </w:rPr>
        <w:t>,</w:t>
      </w:r>
      <w:r w:rsidRPr="00D901C8">
        <w:rPr>
          <w:rFonts w:ascii="Calibri" w:hAnsi="Calibri" w:cs="Calibri"/>
          <w:sz w:val="22"/>
          <w:szCs w:val="22"/>
        </w:rPr>
        <w:t xml:space="preserve"> </w:t>
      </w:r>
      <w:r w:rsidR="00D901C8" w:rsidRPr="00D901C8">
        <w:rPr>
          <w:rFonts w:ascii="Calibri" w:hAnsi="Calibri" w:cs="Calibri"/>
          <w:sz w:val="22"/>
          <w:szCs w:val="22"/>
        </w:rPr>
        <w:t>S</w:t>
      </w:r>
      <w:r w:rsidRPr="00D901C8">
        <w:rPr>
          <w:rFonts w:ascii="Calibri" w:hAnsi="Calibri" w:cs="Calibri"/>
          <w:sz w:val="22"/>
          <w:szCs w:val="22"/>
        </w:rPr>
        <w:t>trony obowiązane są informować się niezwłocznie, nie później niż 7 dni od chwili zaistnienia zmian, pod rygorem uznania wysłania korespondencji pod ostatnio znany adres za skutecznie doręczoną;</w:t>
      </w:r>
    </w:p>
    <w:p w:rsidR="00324160" w:rsidRPr="00D901C8" w:rsidRDefault="00324160" w:rsidP="00F87820">
      <w:pPr>
        <w:pStyle w:val="Akapitzlist"/>
        <w:widowControl w:val="0"/>
        <w:numPr>
          <w:ilvl w:val="0"/>
          <w:numId w:val="26"/>
        </w:numPr>
        <w:shd w:val="clear" w:color="auto" w:fill="FFFFFF"/>
        <w:tabs>
          <w:tab w:val="left" w:pos="426"/>
        </w:tabs>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Gwarant jest obowiązany w terminie 7 dni od daty złożenia wniosku o upadłość lub likwidację powiadomić na piśmie o tym fakcie Zamawiającego.</w:t>
      </w:r>
    </w:p>
    <w:p w:rsidR="00324160" w:rsidRPr="00D901C8" w:rsidRDefault="00324160" w:rsidP="000E5245">
      <w:pPr>
        <w:spacing w:line="276" w:lineRule="auto"/>
        <w:jc w:val="both"/>
        <w:rPr>
          <w:rFonts w:ascii="Calibri" w:hAnsi="Calibri" w:cs="Calibri"/>
          <w:sz w:val="22"/>
          <w:szCs w:val="22"/>
          <w:highlight w:val="yellow"/>
        </w:rPr>
      </w:pP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sz w:val="22"/>
          <w:szCs w:val="22"/>
        </w:rPr>
        <w:t>§ 6</w:t>
      </w: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bCs/>
          <w:sz w:val="22"/>
          <w:szCs w:val="22"/>
        </w:rPr>
        <w:t>Postanowienia końcowe</w:t>
      </w:r>
    </w:p>
    <w:p w:rsidR="00324160" w:rsidRPr="00D901C8" w:rsidRDefault="00324160" w:rsidP="00F87820">
      <w:pPr>
        <w:pStyle w:val="Akapitzlist"/>
        <w:widowControl w:val="0"/>
        <w:numPr>
          <w:ilvl w:val="0"/>
          <w:numId w:val="30"/>
        </w:numPr>
        <w:shd w:val="clear" w:color="auto" w:fill="FFFFFF"/>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W sprawach nieuregulowanych niniejszą Kartą Gwarancyjną zastosowanie mają odpowiednie przepisy prawa polskiego, w szczególności kodeksu cywilnego.</w:t>
      </w:r>
    </w:p>
    <w:p w:rsidR="00324160" w:rsidRPr="00D901C8" w:rsidRDefault="00324160" w:rsidP="00F87820">
      <w:pPr>
        <w:pStyle w:val="Akapitzlist"/>
        <w:widowControl w:val="0"/>
        <w:numPr>
          <w:ilvl w:val="0"/>
          <w:numId w:val="30"/>
        </w:numPr>
        <w:shd w:val="clear" w:color="auto" w:fill="FFFFFF"/>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Niniejsza Karta Gwarancyjna jest integralną częścią Umowy.</w:t>
      </w:r>
    </w:p>
    <w:p w:rsidR="00324160" w:rsidRPr="00D901C8" w:rsidRDefault="00324160" w:rsidP="00F87820">
      <w:pPr>
        <w:pStyle w:val="Akapitzlist"/>
        <w:widowControl w:val="0"/>
        <w:numPr>
          <w:ilvl w:val="0"/>
          <w:numId w:val="30"/>
        </w:numPr>
        <w:shd w:val="clear" w:color="auto" w:fill="FFFFFF"/>
        <w:autoSpaceDE w:val="0"/>
        <w:autoSpaceDN w:val="0"/>
        <w:adjustRightInd w:val="0"/>
        <w:spacing w:line="276" w:lineRule="auto"/>
        <w:ind w:left="426" w:hanging="426"/>
        <w:jc w:val="both"/>
        <w:rPr>
          <w:rFonts w:ascii="Calibri" w:hAnsi="Calibri" w:cs="Calibri"/>
          <w:sz w:val="22"/>
          <w:szCs w:val="22"/>
          <w:lang w:val="cs-CZ"/>
        </w:rPr>
      </w:pPr>
      <w:r w:rsidRPr="00D901C8">
        <w:rPr>
          <w:rFonts w:ascii="Calibri" w:hAnsi="Calibri" w:cs="Calibri"/>
          <w:sz w:val="22"/>
          <w:szCs w:val="22"/>
        </w:rPr>
        <w:t>Wszelkie zmiany niniejszej Karty Gwarancyjnej wymagają formy pisemnej pod rygorem nieważności.</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pStyle w:val="Tekstpodstawowy"/>
        <w:tabs>
          <w:tab w:val="left" w:pos="6237"/>
        </w:tabs>
        <w:spacing w:line="276" w:lineRule="auto"/>
        <w:jc w:val="center"/>
        <w:rPr>
          <w:rFonts w:ascii="Calibri" w:hAnsi="Calibri" w:cs="Calibri"/>
          <w:sz w:val="22"/>
          <w:szCs w:val="22"/>
          <w:lang w:val="pl-PL"/>
        </w:rPr>
      </w:pPr>
      <w:r w:rsidRPr="00D901C8">
        <w:rPr>
          <w:rFonts w:ascii="Calibri" w:hAnsi="Calibri" w:cs="Calibri"/>
          <w:sz w:val="22"/>
          <w:szCs w:val="22"/>
          <w:lang w:val="pl-PL"/>
        </w:rPr>
        <w:t>ZAMAWIAJĄCY</w:t>
      </w:r>
      <w:r w:rsidRPr="00D901C8">
        <w:rPr>
          <w:rFonts w:ascii="Calibri" w:hAnsi="Calibri" w:cs="Calibri"/>
          <w:sz w:val="22"/>
          <w:szCs w:val="22"/>
          <w:lang w:val="pl-PL"/>
        </w:rPr>
        <w:tab/>
      </w:r>
      <w:r w:rsidR="000E5245" w:rsidRPr="00D901C8">
        <w:rPr>
          <w:rFonts w:ascii="Calibri" w:hAnsi="Calibri" w:cs="Calibri"/>
          <w:sz w:val="22"/>
          <w:szCs w:val="22"/>
          <w:lang w:val="pl-PL"/>
        </w:rPr>
        <w:tab/>
      </w:r>
      <w:r w:rsidRPr="00D901C8">
        <w:rPr>
          <w:rFonts w:ascii="Calibri" w:hAnsi="Calibri" w:cs="Calibri"/>
          <w:sz w:val="22"/>
          <w:szCs w:val="22"/>
          <w:lang w:val="pl-PL"/>
        </w:rPr>
        <w:tab/>
      </w:r>
      <w:r w:rsidRPr="00D901C8">
        <w:rPr>
          <w:rFonts w:ascii="Calibri" w:hAnsi="Calibri" w:cs="Calibri"/>
          <w:sz w:val="22"/>
          <w:szCs w:val="22"/>
          <w:lang w:val="pl-PL"/>
        </w:rPr>
        <w:tab/>
        <w:t>WYKONAWCA</w:t>
      </w:r>
    </w:p>
    <w:p w:rsidR="000E5245" w:rsidRPr="00623753" w:rsidRDefault="000E5245">
      <w:pPr>
        <w:rPr>
          <w:rFonts w:ascii="Calibri" w:hAnsi="Calibri" w:cs="Calibri"/>
          <w:sz w:val="22"/>
          <w:szCs w:val="22"/>
        </w:rPr>
      </w:pPr>
      <w:r w:rsidRPr="00623753">
        <w:rPr>
          <w:rFonts w:ascii="Calibri" w:hAnsi="Calibri" w:cs="Calibri"/>
          <w:sz w:val="22"/>
          <w:szCs w:val="22"/>
        </w:rPr>
        <w:br w:type="page"/>
      </w:r>
    </w:p>
    <w:p w:rsidR="003B0AFF" w:rsidRPr="000E5245" w:rsidRDefault="007606D0" w:rsidP="000E5245">
      <w:pPr>
        <w:pStyle w:val="Tekstpodstawowy"/>
        <w:spacing w:line="276" w:lineRule="auto"/>
        <w:jc w:val="right"/>
        <w:rPr>
          <w:sz w:val="22"/>
          <w:szCs w:val="22"/>
          <w:lang w:val="pl-PL"/>
        </w:rPr>
      </w:pPr>
      <w:r>
        <w:rPr>
          <w:sz w:val="22"/>
          <w:szCs w:val="22"/>
          <w:lang w:val="pl-PL"/>
        </w:rPr>
        <w:t>Załącznik nr 3</w:t>
      </w:r>
    </w:p>
    <w:p w:rsidR="003B0AFF" w:rsidRPr="000E5245" w:rsidRDefault="003B0AFF" w:rsidP="000E5245">
      <w:pPr>
        <w:pStyle w:val="Tekstpodstawowy"/>
        <w:spacing w:line="276" w:lineRule="auto"/>
        <w:jc w:val="right"/>
        <w:rPr>
          <w:sz w:val="22"/>
          <w:szCs w:val="22"/>
          <w:lang w:val="pl-PL"/>
        </w:rPr>
      </w:pPr>
      <w:r w:rsidRPr="000E5245">
        <w:rPr>
          <w:sz w:val="22"/>
          <w:szCs w:val="22"/>
          <w:lang w:val="pl-PL"/>
        </w:rPr>
        <w:t>do Umowy ……………….</w:t>
      </w:r>
    </w:p>
    <w:p w:rsidR="003B0AFF" w:rsidRPr="000E5245" w:rsidRDefault="003B0AFF" w:rsidP="000E5245">
      <w:pPr>
        <w:pStyle w:val="Tekstpodstawowy"/>
        <w:spacing w:line="276" w:lineRule="auto"/>
        <w:jc w:val="right"/>
        <w:rPr>
          <w:sz w:val="22"/>
          <w:szCs w:val="22"/>
          <w:lang w:val="pl-PL"/>
        </w:rPr>
      </w:pPr>
      <w:r w:rsidRPr="000E5245">
        <w:rPr>
          <w:sz w:val="22"/>
          <w:szCs w:val="22"/>
          <w:lang w:val="pl-PL"/>
        </w:rPr>
        <w:t>z dnia ..............</w:t>
      </w:r>
      <w:r w:rsidR="007606D0">
        <w:rPr>
          <w:sz w:val="22"/>
          <w:szCs w:val="22"/>
          <w:lang w:val="pl-PL"/>
        </w:rPr>
        <w:t>....</w:t>
      </w:r>
      <w:r w:rsidRPr="000E5245">
        <w:rPr>
          <w:sz w:val="22"/>
          <w:szCs w:val="22"/>
          <w:lang w:val="pl-PL"/>
        </w:rPr>
        <w:t>r.</w:t>
      </w:r>
    </w:p>
    <w:p w:rsidR="003B0AFF" w:rsidRPr="000E5245" w:rsidRDefault="003B0AFF" w:rsidP="000E5245">
      <w:pPr>
        <w:pStyle w:val="Tekstpodstawowy"/>
        <w:spacing w:line="276" w:lineRule="auto"/>
        <w:rPr>
          <w:sz w:val="22"/>
          <w:szCs w:val="22"/>
          <w:lang w:val="pl-PL"/>
        </w:rPr>
      </w:pPr>
    </w:p>
    <w:p w:rsidR="003B0AFF" w:rsidRPr="000E5245" w:rsidRDefault="003B0AFF" w:rsidP="000E5245">
      <w:pPr>
        <w:pStyle w:val="Tekstpodstawowy3"/>
        <w:spacing w:line="276" w:lineRule="auto"/>
        <w:rPr>
          <w:sz w:val="22"/>
          <w:szCs w:val="22"/>
        </w:rPr>
      </w:pPr>
      <w:r w:rsidRPr="000E5245">
        <w:rPr>
          <w:sz w:val="22"/>
          <w:szCs w:val="22"/>
        </w:rPr>
        <w:t>WYKAZ PRAC REALIZOWANYCH Z UDZIAŁEM PODWYKONAWCÓW</w:t>
      </w: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280F69" w:rsidRDefault="003B0AFF" w:rsidP="000E5245">
      <w:pPr>
        <w:spacing w:line="276" w:lineRule="auto"/>
        <w:jc w:val="both"/>
        <w:rPr>
          <w:sz w:val="22"/>
          <w:szCs w:val="22"/>
        </w:rPr>
      </w:pPr>
      <w:r w:rsidRPr="000E5245">
        <w:rPr>
          <w:sz w:val="22"/>
          <w:szCs w:val="22"/>
        </w:rPr>
        <w:t xml:space="preserve">Nazwa </w:t>
      </w:r>
      <w:r w:rsidRPr="00280F69">
        <w:rPr>
          <w:sz w:val="22"/>
          <w:szCs w:val="22"/>
        </w:rPr>
        <w:t xml:space="preserve">Wykonawcy ……………………………………………………………………………. </w:t>
      </w:r>
    </w:p>
    <w:p w:rsidR="003B0AFF" w:rsidRPr="00280F69" w:rsidRDefault="003B0AFF" w:rsidP="000E5245">
      <w:pPr>
        <w:spacing w:line="276" w:lineRule="auto"/>
        <w:jc w:val="both"/>
        <w:rPr>
          <w:sz w:val="22"/>
          <w:szCs w:val="22"/>
        </w:rPr>
      </w:pPr>
      <w:r w:rsidRPr="00280F69">
        <w:rPr>
          <w:sz w:val="22"/>
          <w:szCs w:val="22"/>
        </w:rPr>
        <w:t>Adres Wykonawcy</w:t>
      </w:r>
      <w:r w:rsidRPr="000E5245">
        <w:rPr>
          <w:sz w:val="22"/>
          <w:szCs w:val="22"/>
        </w:rPr>
        <w:t xml:space="preserve"> </w:t>
      </w:r>
      <w:r w:rsidRPr="00280F69">
        <w:rPr>
          <w:sz w:val="22"/>
          <w:szCs w:val="22"/>
        </w:rPr>
        <w:t xml:space="preserve">…………………………………………………………………………….. </w:t>
      </w:r>
    </w:p>
    <w:p w:rsidR="003B0AFF" w:rsidRPr="000E5245" w:rsidRDefault="003B0AFF" w:rsidP="000E5245">
      <w:pPr>
        <w:spacing w:line="276" w:lineRule="auto"/>
        <w:jc w:val="both"/>
        <w:rPr>
          <w:b/>
          <w:sz w:val="22"/>
          <w:szCs w:val="22"/>
        </w:rPr>
      </w:pPr>
      <w:r w:rsidRPr="00280F69">
        <w:rPr>
          <w:sz w:val="22"/>
          <w:szCs w:val="22"/>
        </w:rPr>
        <w:t>Nr telefonu ……………………………….</w:t>
      </w:r>
      <w:r w:rsidRPr="00280F69">
        <w:rPr>
          <w:sz w:val="22"/>
          <w:szCs w:val="22"/>
        </w:rPr>
        <w:tab/>
      </w:r>
      <w:r w:rsidRPr="00280F69">
        <w:rPr>
          <w:sz w:val="22"/>
          <w:szCs w:val="22"/>
        </w:rPr>
        <w:tab/>
      </w:r>
      <w:r w:rsidRPr="00280F69">
        <w:rPr>
          <w:sz w:val="22"/>
          <w:szCs w:val="22"/>
        </w:rPr>
        <w:tab/>
        <w:t>Nr fax-u …………………………</w:t>
      </w: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0"/>
        <w:gridCol w:w="5208"/>
        <w:gridCol w:w="3402"/>
      </w:tblGrid>
      <w:tr w:rsidR="003B0AFF" w:rsidRPr="000E5245" w:rsidTr="00B31E4B">
        <w:trPr>
          <w:jc w:val="center"/>
        </w:trPr>
        <w:tc>
          <w:tcPr>
            <w:tcW w:w="570" w:type="dxa"/>
            <w:vAlign w:val="center"/>
          </w:tcPr>
          <w:p w:rsidR="003B0AFF" w:rsidRPr="000E5245" w:rsidRDefault="003B0AFF" w:rsidP="000E5245">
            <w:pPr>
              <w:spacing w:line="276" w:lineRule="auto"/>
              <w:jc w:val="both"/>
              <w:rPr>
                <w:b/>
                <w:sz w:val="22"/>
                <w:szCs w:val="22"/>
              </w:rPr>
            </w:pPr>
            <w:r w:rsidRPr="000E5245">
              <w:rPr>
                <w:b/>
                <w:sz w:val="22"/>
                <w:szCs w:val="22"/>
              </w:rPr>
              <w:t>Lp.</w:t>
            </w:r>
          </w:p>
        </w:tc>
        <w:tc>
          <w:tcPr>
            <w:tcW w:w="5208" w:type="dxa"/>
            <w:vAlign w:val="center"/>
          </w:tcPr>
          <w:p w:rsidR="003B0AFF" w:rsidRPr="000E5245" w:rsidRDefault="003B0AFF" w:rsidP="000E5245">
            <w:pPr>
              <w:spacing w:line="276" w:lineRule="auto"/>
              <w:jc w:val="both"/>
              <w:rPr>
                <w:b/>
                <w:sz w:val="22"/>
                <w:szCs w:val="22"/>
              </w:rPr>
            </w:pPr>
            <w:r w:rsidRPr="000E5245">
              <w:rPr>
                <w:b/>
                <w:sz w:val="22"/>
                <w:szCs w:val="22"/>
              </w:rPr>
              <w:t>ZAKRES PRAC PODZLECONYCH</w:t>
            </w:r>
          </w:p>
        </w:tc>
        <w:tc>
          <w:tcPr>
            <w:tcW w:w="3402" w:type="dxa"/>
            <w:vAlign w:val="center"/>
          </w:tcPr>
          <w:p w:rsidR="003B0AFF" w:rsidRPr="000E5245" w:rsidRDefault="003B0AFF" w:rsidP="000E5245">
            <w:pPr>
              <w:spacing w:line="276" w:lineRule="auto"/>
              <w:jc w:val="both"/>
              <w:rPr>
                <w:b/>
                <w:sz w:val="22"/>
                <w:szCs w:val="22"/>
              </w:rPr>
            </w:pPr>
            <w:r w:rsidRPr="000E5245">
              <w:rPr>
                <w:b/>
                <w:sz w:val="22"/>
                <w:szCs w:val="22"/>
              </w:rPr>
              <w:t>WARTOŚĆ BRUTTO ROBÓT PODZLECONYCH</w:t>
            </w:r>
          </w:p>
        </w:tc>
      </w:tr>
      <w:tr w:rsidR="003B0AFF" w:rsidRPr="000E5245" w:rsidTr="00B31E4B">
        <w:trPr>
          <w:jc w:val="center"/>
        </w:trPr>
        <w:tc>
          <w:tcPr>
            <w:tcW w:w="570" w:type="dxa"/>
          </w:tcPr>
          <w:p w:rsidR="003B0AFF" w:rsidRPr="000E5245" w:rsidRDefault="003B0AFF" w:rsidP="000E5245">
            <w:pPr>
              <w:spacing w:line="276" w:lineRule="auto"/>
              <w:jc w:val="both"/>
              <w:rPr>
                <w:sz w:val="22"/>
                <w:szCs w:val="22"/>
              </w:rPr>
            </w:pPr>
          </w:p>
        </w:tc>
        <w:tc>
          <w:tcPr>
            <w:tcW w:w="5208" w:type="dxa"/>
          </w:tcPr>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c>
        <w:tc>
          <w:tcPr>
            <w:tcW w:w="3402" w:type="dxa"/>
          </w:tcPr>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c>
      </w:tr>
      <w:tr w:rsidR="003B0AFF" w:rsidRPr="000E5245" w:rsidTr="00B31E4B">
        <w:trPr>
          <w:jc w:val="center"/>
        </w:trPr>
        <w:tc>
          <w:tcPr>
            <w:tcW w:w="570" w:type="dxa"/>
          </w:tcPr>
          <w:p w:rsidR="003B0AFF" w:rsidRPr="000E5245" w:rsidRDefault="003B0AFF" w:rsidP="000E5245">
            <w:pPr>
              <w:spacing w:line="276" w:lineRule="auto"/>
              <w:jc w:val="both"/>
              <w:rPr>
                <w:sz w:val="22"/>
                <w:szCs w:val="22"/>
              </w:rPr>
            </w:pPr>
          </w:p>
        </w:tc>
        <w:tc>
          <w:tcPr>
            <w:tcW w:w="5208" w:type="dxa"/>
          </w:tcPr>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c>
        <w:tc>
          <w:tcPr>
            <w:tcW w:w="3402" w:type="dxa"/>
          </w:tcPr>
          <w:p w:rsidR="003B0AFF" w:rsidRPr="000E5245" w:rsidRDefault="003B0AFF" w:rsidP="000E5245">
            <w:pPr>
              <w:spacing w:line="276" w:lineRule="auto"/>
              <w:jc w:val="both"/>
              <w:rPr>
                <w:sz w:val="22"/>
                <w:szCs w:val="22"/>
              </w:rPr>
            </w:pPr>
          </w:p>
        </w:tc>
      </w:tr>
      <w:tr w:rsidR="003B0AFF" w:rsidRPr="000E5245" w:rsidTr="00B31E4B">
        <w:trPr>
          <w:jc w:val="center"/>
        </w:trPr>
        <w:tc>
          <w:tcPr>
            <w:tcW w:w="570" w:type="dxa"/>
          </w:tcPr>
          <w:p w:rsidR="003B0AFF" w:rsidRPr="000E5245" w:rsidRDefault="003B0AFF" w:rsidP="000E5245">
            <w:pPr>
              <w:spacing w:line="276" w:lineRule="auto"/>
              <w:jc w:val="both"/>
              <w:rPr>
                <w:sz w:val="22"/>
                <w:szCs w:val="22"/>
              </w:rPr>
            </w:pPr>
          </w:p>
        </w:tc>
        <w:tc>
          <w:tcPr>
            <w:tcW w:w="5208" w:type="dxa"/>
          </w:tcPr>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c>
        <w:tc>
          <w:tcPr>
            <w:tcW w:w="3402" w:type="dxa"/>
          </w:tcPr>
          <w:p w:rsidR="003B0AFF" w:rsidRPr="000E5245" w:rsidRDefault="003B0AFF" w:rsidP="000E5245">
            <w:pPr>
              <w:spacing w:line="276" w:lineRule="auto"/>
              <w:jc w:val="both"/>
              <w:rPr>
                <w:sz w:val="22"/>
                <w:szCs w:val="22"/>
              </w:rPr>
            </w:pPr>
          </w:p>
        </w:tc>
      </w:tr>
    </w:tbl>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F10494" w:rsidRDefault="003B0AFF" w:rsidP="00F4760C">
      <w:pPr>
        <w:spacing w:line="276" w:lineRule="auto"/>
        <w:jc w:val="center"/>
        <w:rPr>
          <w:b/>
          <w:sz w:val="22"/>
          <w:szCs w:val="22"/>
        </w:rPr>
      </w:pPr>
      <w:r w:rsidRPr="000E5245">
        <w:rPr>
          <w:b/>
          <w:sz w:val="22"/>
          <w:szCs w:val="22"/>
        </w:rPr>
        <w:t xml:space="preserve">ZAMAWIAJĄCY </w:t>
      </w:r>
      <w:r w:rsidRPr="000E5245">
        <w:rPr>
          <w:b/>
          <w:sz w:val="22"/>
          <w:szCs w:val="22"/>
        </w:rPr>
        <w:tab/>
      </w:r>
      <w:r w:rsidRPr="000E5245">
        <w:rPr>
          <w:b/>
          <w:sz w:val="22"/>
          <w:szCs w:val="22"/>
        </w:rPr>
        <w:tab/>
      </w:r>
      <w:r w:rsidR="000E5245">
        <w:rPr>
          <w:b/>
          <w:sz w:val="22"/>
          <w:szCs w:val="22"/>
        </w:rPr>
        <w:tab/>
      </w:r>
      <w:r w:rsidR="000E5245">
        <w:rPr>
          <w:b/>
          <w:sz w:val="22"/>
          <w:szCs w:val="22"/>
        </w:rPr>
        <w:tab/>
      </w:r>
      <w:r w:rsidRPr="000E5245">
        <w:rPr>
          <w:b/>
          <w:sz w:val="22"/>
          <w:szCs w:val="22"/>
        </w:rPr>
        <w:tab/>
      </w:r>
      <w:r w:rsidRPr="000E5245">
        <w:rPr>
          <w:b/>
          <w:sz w:val="22"/>
          <w:szCs w:val="22"/>
        </w:rPr>
        <w:tab/>
      </w:r>
      <w:r w:rsidRPr="000E5245">
        <w:rPr>
          <w:b/>
          <w:sz w:val="22"/>
          <w:szCs w:val="22"/>
        </w:rPr>
        <w:tab/>
      </w:r>
      <w:r w:rsidRPr="000E5245">
        <w:rPr>
          <w:b/>
          <w:sz w:val="22"/>
          <w:szCs w:val="22"/>
        </w:rPr>
        <w:tab/>
        <w:t>WYKONAWCA</w:t>
      </w:r>
    </w:p>
    <w:p w:rsidR="008B55EA" w:rsidRPr="00EC12D3" w:rsidRDefault="008B55EA" w:rsidP="00EC12D3">
      <w:pPr>
        <w:rPr>
          <w:b/>
          <w:sz w:val="22"/>
          <w:szCs w:val="22"/>
        </w:rPr>
      </w:pPr>
    </w:p>
    <w:p w:rsidR="00E86AE7" w:rsidRPr="00EC12D3" w:rsidRDefault="00E86AE7">
      <w:pPr>
        <w:rPr>
          <w:b/>
          <w:sz w:val="22"/>
          <w:szCs w:val="22"/>
        </w:rPr>
      </w:pPr>
    </w:p>
    <w:sectPr w:rsidR="00E86AE7" w:rsidRPr="00EC12D3" w:rsidSect="007A7D73">
      <w:headerReference w:type="default" r:id="rId8"/>
      <w:footerReference w:type="default" r:id="rId9"/>
      <w:pgSz w:w="11906" w:h="16838"/>
      <w:pgMar w:top="1985" w:right="1133" w:bottom="1276" w:left="1134" w:header="18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6B" w:rsidRDefault="00546F6B">
      <w:r>
        <w:separator/>
      </w:r>
    </w:p>
  </w:endnote>
  <w:endnote w:type="continuationSeparator" w:id="0">
    <w:p w:rsidR="00546F6B" w:rsidRDefault="0054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FC" w:rsidRDefault="008912FC" w:rsidP="00E52E67">
    <w:pPr>
      <w:pStyle w:val="Stopka"/>
      <w:jc w:val="center"/>
      <w:rPr>
        <w:sz w:val="20"/>
        <w:szCs w:val="20"/>
      </w:rPr>
    </w:pPr>
    <w:r w:rsidRPr="00E52E67">
      <w:rPr>
        <w:sz w:val="20"/>
        <w:szCs w:val="20"/>
      </w:rPr>
      <w:t xml:space="preserve">Strona </w:t>
    </w:r>
    <w:r w:rsidR="00D372FE" w:rsidRPr="00E52E67">
      <w:rPr>
        <w:sz w:val="20"/>
        <w:szCs w:val="20"/>
      </w:rPr>
      <w:fldChar w:fldCharType="begin"/>
    </w:r>
    <w:r w:rsidRPr="00E52E67">
      <w:rPr>
        <w:sz w:val="20"/>
        <w:szCs w:val="20"/>
      </w:rPr>
      <w:instrText>PAGE</w:instrText>
    </w:r>
    <w:r w:rsidR="00D372FE" w:rsidRPr="00E52E67">
      <w:rPr>
        <w:sz w:val="20"/>
        <w:szCs w:val="20"/>
      </w:rPr>
      <w:fldChar w:fldCharType="separate"/>
    </w:r>
    <w:r w:rsidR="005F04FC">
      <w:rPr>
        <w:noProof/>
        <w:sz w:val="20"/>
        <w:szCs w:val="20"/>
      </w:rPr>
      <w:t>10</w:t>
    </w:r>
    <w:r w:rsidR="00D372FE" w:rsidRPr="00E52E67">
      <w:rPr>
        <w:sz w:val="20"/>
        <w:szCs w:val="20"/>
      </w:rPr>
      <w:fldChar w:fldCharType="end"/>
    </w:r>
    <w:r w:rsidRPr="00E52E67">
      <w:rPr>
        <w:sz w:val="20"/>
        <w:szCs w:val="20"/>
      </w:rPr>
      <w:t xml:space="preserve"> z </w:t>
    </w:r>
    <w:r w:rsidR="00D372FE" w:rsidRPr="00E52E67">
      <w:rPr>
        <w:sz w:val="20"/>
        <w:szCs w:val="20"/>
      </w:rPr>
      <w:fldChar w:fldCharType="begin"/>
    </w:r>
    <w:r w:rsidRPr="00E52E67">
      <w:rPr>
        <w:sz w:val="20"/>
        <w:szCs w:val="20"/>
      </w:rPr>
      <w:instrText>NUMPAGES</w:instrText>
    </w:r>
    <w:r w:rsidR="00D372FE" w:rsidRPr="00E52E67">
      <w:rPr>
        <w:sz w:val="20"/>
        <w:szCs w:val="20"/>
      </w:rPr>
      <w:fldChar w:fldCharType="separate"/>
    </w:r>
    <w:r w:rsidR="005F04FC">
      <w:rPr>
        <w:noProof/>
        <w:sz w:val="20"/>
        <w:szCs w:val="20"/>
      </w:rPr>
      <w:t>18</w:t>
    </w:r>
    <w:r w:rsidR="00D372FE" w:rsidRPr="00E52E67">
      <w:rPr>
        <w:sz w:val="20"/>
        <w:szCs w:val="20"/>
      </w:rPr>
      <w:fldChar w:fldCharType="end"/>
    </w:r>
  </w:p>
  <w:p w:rsidR="006511CA" w:rsidRDefault="006511CA" w:rsidP="00E52E67">
    <w:pPr>
      <w:pStyle w:val="Stopka"/>
      <w:jc w:val="center"/>
      <w:rPr>
        <w:sz w:val="20"/>
        <w:szCs w:val="20"/>
      </w:rPr>
    </w:pPr>
  </w:p>
  <w:p w:rsidR="00725BD0" w:rsidRPr="008F1641" w:rsidRDefault="00725BD0" w:rsidP="00725BD0">
    <w:pPr>
      <w:jc w:val="center"/>
      <w:rPr>
        <w:b/>
        <w:i/>
        <w:sz w:val="20"/>
        <w:szCs w:val="20"/>
      </w:rPr>
    </w:pPr>
    <w:r w:rsidRPr="008F1641">
      <w:rPr>
        <w:b/>
        <w:i/>
        <w:sz w:val="20"/>
        <w:szCs w:val="20"/>
      </w:rPr>
      <w:t xml:space="preserve">Projekt pt. </w:t>
    </w:r>
    <w:r w:rsidR="008F1641" w:rsidRPr="008F1641">
      <w:rPr>
        <w:b/>
        <w:i/>
        <w:sz w:val="20"/>
        <w:szCs w:val="20"/>
      </w:rPr>
      <w:t>„</w:t>
    </w:r>
    <w:r w:rsidR="001614C8" w:rsidRPr="001614C8">
      <w:rPr>
        <w:b/>
        <w:i/>
        <w:sz w:val="20"/>
        <w:szCs w:val="20"/>
      </w:rPr>
      <w:t>Rewitalizacja placu rynkowego w Żmigrodzie celem nadania mu reprezentacyjnej i centrotwórczej funkcji</w:t>
    </w:r>
    <w:r w:rsidR="008F1641" w:rsidRPr="008F1641">
      <w:rPr>
        <w:b/>
        <w:i/>
        <w:sz w:val="20"/>
        <w:szCs w:val="20"/>
      </w:rPr>
      <w:t xml:space="preserve">” </w:t>
    </w:r>
    <w:r w:rsidRPr="008F1641">
      <w:rPr>
        <w:b/>
        <w:i/>
        <w:sz w:val="20"/>
        <w:szCs w:val="20"/>
      </w:rPr>
      <w:t>współfinansowany przez Unię Europejską z Europejskiego Funduszu Rozwoju Regionalnego w ramach Regionalnego Programu Operacyjnego  dla Województwa Dolnośląskiego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6B" w:rsidRDefault="00546F6B">
      <w:r>
        <w:separator/>
      </w:r>
    </w:p>
  </w:footnote>
  <w:footnote w:type="continuationSeparator" w:id="0">
    <w:p w:rsidR="00546F6B" w:rsidRDefault="0054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FC" w:rsidRDefault="005F04FC" w:rsidP="00BC23C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http://rpo2007-2013.dolnyslask.pl/fileadmin/user_upload/documents/15czerwiec/18/FEPR-DS-UE-EFRR-kolor.png" style="width:453.75pt;height:43.5pt;visibility:visible">
          <v:imagedata r:id="rId1" o:title="FEPR-DS-UE-EFRR-kolor"/>
        </v:shape>
      </w:pict>
    </w:r>
  </w:p>
  <w:p w:rsidR="008912FC" w:rsidRPr="00E17A47" w:rsidRDefault="008912FC" w:rsidP="00BC23C5">
    <w:pPr>
      <w:pStyle w:val="Nagwek"/>
      <w:rPr>
        <w:i/>
      </w:rPr>
    </w:pPr>
  </w:p>
  <w:p w:rsidR="008912FC" w:rsidRPr="00BC23C5" w:rsidRDefault="008912FC" w:rsidP="00BC23C5">
    <w:pPr>
      <w:pStyle w:val="Nagwek"/>
      <w:rPr>
        <w:rFonts w:ascii="Calibri" w:hAnsi="Calibri" w:cs="Calibr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F417A"/>
    <w:multiLevelType w:val="hybridMultilevel"/>
    <w:tmpl w:val="2166CDA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B210C"/>
    <w:multiLevelType w:val="hybridMultilevel"/>
    <w:tmpl w:val="858E0AD0"/>
    <w:lvl w:ilvl="0" w:tplc="EC2CDD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B808F7"/>
    <w:multiLevelType w:val="multilevel"/>
    <w:tmpl w:val="5D225D78"/>
    <w:lvl w:ilvl="0">
      <w:start w:val="1"/>
      <w:numFmt w:val="decimal"/>
      <w:pStyle w:val="ListaNUM"/>
      <w:lvlText w:val="%1."/>
      <w:lvlJc w:val="left"/>
      <w:pPr>
        <w:tabs>
          <w:tab w:val="num" w:pos="653"/>
        </w:tabs>
        <w:ind w:left="653" w:hanging="369"/>
      </w:pPr>
      <w:rPr>
        <w:rFonts w:ascii="Verdana" w:hAnsi="Verdana" w:hint="default"/>
        <w:b w:val="0"/>
        <w:i w:val="0"/>
        <w:sz w:val="19"/>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3A05DC"/>
    <w:multiLevelType w:val="multilevel"/>
    <w:tmpl w:val="9DCC0B66"/>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72E1222"/>
    <w:multiLevelType w:val="singleLevel"/>
    <w:tmpl w:val="34FACDE8"/>
    <w:lvl w:ilvl="0">
      <w:start w:val="4"/>
      <w:numFmt w:val="lowerLetter"/>
      <w:lvlText w:val="%1)"/>
      <w:legacy w:legacy="1" w:legacySpace="0" w:legacyIndent="355"/>
      <w:lvlJc w:val="left"/>
      <w:rPr>
        <w:rFonts w:ascii="Times New Roman" w:hAnsi="Times New Roman" w:cs="Times New Roman" w:hint="default"/>
      </w:rPr>
    </w:lvl>
  </w:abstractNum>
  <w:abstractNum w:abstractNumId="6" w15:restartNumberingAfterBreak="0">
    <w:nsid w:val="1383402D"/>
    <w:multiLevelType w:val="hybridMultilevel"/>
    <w:tmpl w:val="3BE092A4"/>
    <w:lvl w:ilvl="0" w:tplc="19646C16">
      <w:start w:val="1"/>
      <w:numFmt w:val="decimal"/>
      <w:lvlText w:val="%1)"/>
      <w:lvlJc w:val="left"/>
      <w:pPr>
        <w:tabs>
          <w:tab w:val="num" w:pos="407"/>
        </w:tabs>
        <w:ind w:left="407" w:hanging="113"/>
      </w:pPr>
      <w:rPr>
        <w:rFonts w:hint="default"/>
        <w:sz w:val="22"/>
        <w:szCs w:val="22"/>
      </w:rPr>
    </w:lvl>
    <w:lvl w:ilvl="1" w:tplc="BEB0E2A6">
      <w:start w:val="1"/>
      <w:numFmt w:val="decimal"/>
      <w:lvlText w:val="%2)"/>
      <w:lvlJc w:val="left"/>
      <w:pPr>
        <w:tabs>
          <w:tab w:val="num" w:pos="681"/>
        </w:tabs>
        <w:ind w:left="681" w:hanging="113"/>
      </w:pPr>
      <w:rPr>
        <w:rFonts w:hint="default"/>
        <w:b w:val="0"/>
        <w:sz w:val="22"/>
        <w:szCs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1D83678E"/>
    <w:multiLevelType w:val="hybridMultilevel"/>
    <w:tmpl w:val="7BF0290C"/>
    <w:lvl w:ilvl="0" w:tplc="5C0A6E7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1DF45B7F"/>
    <w:multiLevelType w:val="multilevel"/>
    <w:tmpl w:val="B9A8E6F0"/>
    <w:lvl w:ilvl="0">
      <w:start w:val="1"/>
      <w:numFmt w:val="decimal"/>
      <w:lvlText w:val="%1."/>
      <w:lvlJc w:val="left"/>
      <w:pPr>
        <w:tabs>
          <w:tab w:val="num" w:pos="654"/>
        </w:tabs>
        <w:ind w:left="654" w:hanging="360"/>
      </w:pPr>
      <w:rPr>
        <w:rFonts w:ascii="Times New Roman" w:hAnsi="Times New Roman" w:hint="default"/>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hAnsi="Times New Roman" w:cs="Times New Roman" w:hint="default"/>
        <w:b w:val="0"/>
        <w:i w:val="0"/>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F63032"/>
    <w:multiLevelType w:val="hybridMultilevel"/>
    <w:tmpl w:val="F1BC4C56"/>
    <w:lvl w:ilvl="0" w:tplc="9F60CDAC">
      <w:start w:val="1"/>
      <w:numFmt w:val="decimal"/>
      <w:lvlText w:val="%1."/>
      <w:lvlJc w:val="left"/>
      <w:pPr>
        <w:tabs>
          <w:tab w:val="num" w:pos="720"/>
        </w:tabs>
        <w:ind w:left="720" w:hanging="360"/>
      </w:pPr>
      <w:rPr>
        <w:rFonts w:hint="default"/>
        <w:b w:val="0"/>
        <w:i w:val="0"/>
        <w:sz w:val="22"/>
      </w:rPr>
    </w:lvl>
    <w:lvl w:ilvl="1" w:tplc="E0FCB2CA">
      <w:start w:val="1"/>
      <w:numFmt w:val="bullet"/>
      <w:lvlText w:val="-"/>
      <w:lvlJc w:val="left"/>
      <w:pPr>
        <w:tabs>
          <w:tab w:val="num" w:pos="1440"/>
        </w:tabs>
        <w:ind w:left="1440" w:hanging="360"/>
      </w:pPr>
      <w:rPr>
        <w:rFonts w:ascii="Times New Roman" w:eastAsia="Times New Roman" w:hAnsi="Times New Roman" w:cs="Times New Roman" w:hint="default"/>
      </w:rPr>
    </w:lvl>
    <w:lvl w:ilvl="2" w:tplc="66B0D70E">
      <w:start w:val="1"/>
      <w:numFmt w:val="lowerLetter"/>
      <w:lvlText w:val="%3."/>
      <w:lvlJc w:val="left"/>
      <w:pPr>
        <w:tabs>
          <w:tab w:val="num" w:pos="2340"/>
        </w:tabs>
        <w:ind w:left="2340" w:hanging="360"/>
      </w:pPr>
      <w:rPr>
        <w:rFonts w:ascii="Arial" w:eastAsia="Times New Roman" w:hAnsi="Arial" w:cs="Arial"/>
      </w:rPr>
    </w:lvl>
    <w:lvl w:ilvl="3" w:tplc="CE8C6560" w:tentative="1">
      <w:start w:val="1"/>
      <w:numFmt w:val="decimal"/>
      <w:lvlText w:val="%4."/>
      <w:lvlJc w:val="left"/>
      <w:pPr>
        <w:tabs>
          <w:tab w:val="num" w:pos="2880"/>
        </w:tabs>
        <w:ind w:left="2880" w:hanging="360"/>
      </w:pPr>
    </w:lvl>
    <w:lvl w:ilvl="4" w:tplc="9E9EADA4" w:tentative="1">
      <w:start w:val="1"/>
      <w:numFmt w:val="lowerLetter"/>
      <w:lvlText w:val="%5."/>
      <w:lvlJc w:val="left"/>
      <w:pPr>
        <w:tabs>
          <w:tab w:val="num" w:pos="3600"/>
        </w:tabs>
        <w:ind w:left="3600" w:hanging="360"/>
      </w:pPr>
    </w:lvl>
    <w:lvl w:ilvl="5" w:tplc="E0303490" w:tentative="1">
      <w:start w:val="1"/>
      <w:numFmt w:val="lowerRoman"/>
      <w:lvlText w:val="%6."/>
      <w:lvlJc w:val="right"/>
      <w:pPr>
        <w:tabs>
          <w:tab w:val="num" w:pos="4320"/>
        </w:tabs>
        <w:ind w:left="4320" w:hanging="180"/>
      </w:pPr>
    </w:lvl>
    <w:lvl w:ilvl="6" w:tplc="FCFA9F0A" w:tentative="1">
      <w:start w:val="1"/>
      <w:numFmt w:val="decimal"/>
      <w:lvlText w:val="%7."/>
      <w:lvlJc w:val="left"/>
      <w:pPr>
        <w:tabs>
          <w:tab w:val="num" w:pos="5040"/>
        </w:tabs>
        <w:ind w:left="5040" w:hanging="360"/>
      </w:pPr>
    </w:lvl>
    <w:lvl w:ilvl="7" w:tplc="C220E372" w:tentative="1">
      <w:start w:val="1"/>
      <w:numFmt w:val="lowerLetter"/>
      <w:lvlText w:val="%8."/>
      <w:lvlJc w:val="left"/>
      <w:pPr>
        <w:tabs>
          <w:tab w:val="num" w:pos="5760"/>
        </w:tabs>
        <w:ind w:left="5760" w:hanging="360"/>
      </w:pPr>
    </w:lvl>
    <w:lvl w:ilvl="8" w:tplc="24AE9438" w:tentative="1">
      <w:start w:val="1"/>
      <w:numFmt w:val="lowerRoman"/>
      <w:lvlText w:val="%9."/>
      <w:lvlJc w:val="right"/>
      <w:pPr>
        <w:tabs>
          <w:tab w:val="num" w:pos="6480"/>
        </w:tabs>
        <w:ind w:left="6480" w:hanging="180"/>
      </w:pPr>
    </w:lvl>
  </w:abstractNum>
  <w:abstractNum w:abstractNumId="10" w15:restartNumberingAfterBreak="0">
    <w:nsid w:val="1F8853D3"/>
    <w:multiLevelType w:val="hybridMultilevel"/>
    <w:tmpl w:val="1F36E058"/>
    <w:lvl w:ilvl="0" w:tplc="AA1EC4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250CE"/>
    <w:multiLevelType w:val="hybridMultilevel"/>
    <w:tmpl w:val="8FF0924A"/>
    <w:lvl w:ilvl="0" w:tplc="7CB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E3443"/>
    <w:multiLevelType w:val="hybridMultilevel"/>
    <w:tmpl w:val="2A6237BA"/>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88C39D3"/>
    <w:multiLevelType w:val="multilevel"/>
    <w:tmpl w:val="702CAB0A"/>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2C5F0472"/>
    <w:multiLevelType w:val="multilevel"/>
    <w:tmpl w:val="4EF801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CD25C0"/>
    <w:multiLevelType w:val="multilevel"/>
    <w:tmpl w:val="00000008"/>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5704082"/>
    <w:multiLevelType w:val="multilevel"/>
    <w:tmpl w:val="83F0FB6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D02990"/>
    <w:multiLevelType w:val="multilevel"/>
    <w:tmpl w:val="086673F4"/>
    <w:lvl w:ilvl="0">
      <w:start w:val="2"/>
      <w:numFmt w:val="decimal"/>
      <w:lvlText w:val="%1."/>
      <w:lvlJc w:val="left"/>
      <w:pPr>
        <w:ind w:left="360" w:hanging="360"/>
      </w:pPr>
      <w:rPr>
        <w:rFonts w:hint="default"/>
      </w:rPr>
    </w:lvl>
    <w:lvl w:ilvl="1">
      <w:start w:val="1"/>
      <w:numFmt w:val="lowerLetter"/>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C85AE6"/>
    <w:multiLevelType w:val="hybridMultilevel"/>
    <w:tmpl w:val="4E822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DC76E2"/>
    <w:multiLevelType w:val="hybridMultilevel"/>
    <w:tmpl w:val="9EE2E078"/>
    <w:lvl w:ilvl="0" w:tplc="99C6CEE8">
      <w:start w:val="1"/>
      <w:numFmt w:val="decimal"/>
      <w:lvlText w:val="%1."/>
      <w:lvlJc w:val="left"/>
      <w:pPr>
        <w:tabs>
          <w:tab w:val="num" w:pos="720"/>
        </w:tabs>
        <w:ind w:left="720" w:hanging="360"/>
      </w:pPr>
      <w:rPr>
        <w:rFonts w:hint="default"/>
      </w:rPr>
    </w:lvl>
    <w:lvl w:ilvl="1" w:tplc="EC0E6F06">
      <w:start w:val="1"/>
      <w:numFmt w:val="lowerLetter"/>
      <w:lvlText w:val="%2)"/>
      <w:lvlJc w:val="left"/>
      <w:pPr>
        <w:tabs>
          <w:tab w:val="num" w:pos="1440"/>
        </w:tabs>
        <w:ind w:left="1440" w:hanging="360"/>
      </w:pPr>
      <w:rPr>
        <w:rFonts w:ascii="Arial" w:eastAsia="Times New Roman" w:hAnsi="Arial" w:cs="Arial"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384DC4"/>
    <w:multiLevelType w:val="hybridMultilevel"/>
    <w:tmpl w:val="D846ABAA"/>
    <w:lvl w:ilvl="0" w:tplc="7A6AB06E">
      <w:start w:val="1"/>
      <w:numFmt w:val="decimal"/>
      <w:lvlText w:val="%1."/>
      <w:lvlJc w:val="left"/>
      <w:pPr>
        <w:ind w:left="720" w:hanging="360"/>
      </w:pPr>
      <w:rPr>
        <w:rFonts w:ascii="Times New Roman" w:eastAsia="Times New Roman" w:hAnsi="Times New Roman" w:cs="Times New Roman"/>
        <w:b w:val="0"/>
      </w:rPr>
    </w:lvl>
    <w:lvl w:ilvl="1" w:tplc="2B4681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B6246"/>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40134F7C"/>
    <w:multiLevelType w:val="hybridMultilevel"/>
    <w:tmpl w:val="11124E4A"/>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15:restartNumberingAfterBreak="0">
    <w:nsid w:val="40135452"/>
    <w:multiLevelType w:val="hybridMultilevel"/>
    <w:tmpl w:val="4EA0E2A8"/>
    <w:lvl w:ilvl="0" w:tplc="C382C74E">
      <w:start w:val="1"/>
      <w:numFmt w:val="decimal"/>
      <w:lvlText w:val="%1."/>
      <w:lvlJc w:val="left"/>
      <w:pPr>
        <w:ind w:left="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D7F0A"/>
    <w:multiLevelType w:val="multilevel"/>
    <w:tmpl w:val="D03636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43600025"/>
    <w:multiLevelType w:val="hybridMultilevel"/>
    <w:tmpl w:val="6532AAC4"/>
    <w:lvl w:ilvl="0" w:tplc="1E9EE9FA">
      <w:start w:val="1"/>
      <w:numFmt w:val="lowerLetter"/>
      <w:lvlText w:val="%1)"/>
      <w:lvlJc w:val="left"/>
      <w:pPr>
        <w:tabs>
          <w:tab w:val="num" w:pos="407"/>
        </w:tabs>
        <w:ind w:left="407" w:hanging="113"/>
      </w:pPr>
      <w:rPr>
        <w:rFonts w:ascii="Times New Roman" w:hAnsi="Times New Roman" w:hint="default"/>
        <w:sz w:val="24"/>
        <w:szCs w:val="24"/>
      </w:rPr>
    </w:lvl>
    <w:lvl w:ilvl="1" w:tplc="BEE6FC70" w:tentative="1">
      <w:start w:val="1"/>
      <w:numFmt w:val="lowerLetter"/>
      <w:lvlText w:val="%2."/>
      <w:lvlJc w:val="left"/>
      <w:pPr>
        <w:tabs>
          <w:tab w:val="num" w:pos="1620"/>
        </w:tabs>
        <w:ind w:left="1620" w:hanging="360"/>
      </w:pPr>
    </w:lvl>
    <w:lvl w:ilvl="2" w:tplc="F9665438" w:tentative="1">
      <w:start w:val="1"/>
      <w:numFmt w:val="lowerRoman"/>
      <w:lvlText w:val="%3."/>
      <w:lvlJc w:val="right"/>
      <w:pPr>
        <w:tabs>
          <w:tab w:val="num" w:pos="2340"/>
        </w:tabs>
        <w:ind w:left="2340" w:hanging="180"/>
      </w:pPr>
    </w:lvl>
    <w:lvl w:ilvl="3" w:tplc="663A4E28" w:tentative="1">
      <w:start w:val="1"/>
      <w:numFmt w:val="decimal"/>
      <w:lvlText w:val="%4."/>
      <w:lvlJc w:val="left"/>
      <w:pPr>
        <w:tabs>
          <w:tab w:val="num" w:pos="3060"/>
        </w:tabs>
        <w:ind w:left="3060" w:hanging="360"/>
      </w:pPr>
    </w:lvl>
    <w:lvl w:ilvl="4" w:tplc="BDBA31E2" w:tentative="1">
      <w:start w:val="1"/>
      <w:numFmt w:val="lowerLetter"/>
      <w:lvlText w:val="%5."/>
      <w:lvlJc w:val="left"/>
      <w:pPr>
        <w:tabs>
          <w:tab w:val="num" w:pos="3780"/>
        </w:tabs>
        <w:ind w:left="3780" w:hanging="360"/>
      </w:pPr>
    </w:lvl>
    <w:lvl w:ilvl="5" w:tplc="F5463D58" w:tentative="1">
      <w:start w:val="1"/>
      <w:numFmt w:val="lowerRoman"/>
      <w:lvlText w:val="%6."/>
      <w:lvlJc w:val="right"/>
      <w:pPr>
        <w:tabs>
          <w:tab w:val="num" w:pos="4500"/>
        </w:tabs>
        <w:ind w:left="4500" w:hanging="180"/>
      </w:pPr>
    </w:lvl>
    <w:lvl w:ilvl="6" w:tplc="B1D6D43C" w:tentative="1">
      <w:start w:val="1"/>
      <w:numFmt w:val="decimal"/>
      <w:lvlText w:val="%7."/>
      <w:lvlJc w:val="left"/>
      <w:pPr>
        <w:tabs>
          <w:tab w:val="num" w:pos="5220"/>
        </w:tabs>
        <w:ind w:left="5220" w:hanging="360"/>
      </w:pPr>
    </w:lvl>
    <w:lvl w:ilvl="7" w:tplc="853266EC" w:tentative="1">
      <w:start w:val="1"/>
      <w:numFmt w:val="lowerLetter"/>
      <w:lvlText w:val="%8."/>
      <w:lvlJc w:val="left"/>
      <w:pPr>
        <w:tabs>
          <w:tab w:val="num" w:pos="5940"/>
        </w:tabs>
        <w:ind w:left="5940" w:hanging="360"/>
      </w:pPr>
    </w:lvl>
    <w:lvl w:ilvl="8" w:tplc="D51AE76A" w:tentative="1">
      <w:start w:val="1"/>
      <w:numFmt w:val="lowerRoman"/>
      <w:lvlText w:val="%9."/>
      <w:lvlJc w:val="right"/>
      <w:pPr>
        <w:tabs>
          <w:tab w:val="num" w:pos="6660"/>
        </w:tabs>
        <w:ind w:left="6660" w:hanging="180"/>
      </w:pPr>
    </w:lvl>
  </w:abstractNum>
  <w:abstractNum w:abstractNumId="26" w15:restartNumberingAfterBreak="0">
    <w:nsid w:val="43BD5DCB"/>
    <w:multiLevelType w:val="hybridMultilevel"/>
    <w:tmpl w:val="C7CEB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104113"/>
    <w:multiLevelType w:val="multilevel"/>
    <w:tmpl w:val="932A5AB8"/>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A167A90"/>
    <w:multiLevelType w:val="hybridMultilevel"/>
    <w:tmpl w:val="CC94F28A"/>
    <w:lvl w:ilvl="0" w:tplc="A7666610">
      <w:start w:val="1"/>
      <w:numFmt w:val="decimal"/>
      <w:lvlText w:val="%1."/>
      <w:lvlJc w:val="left"/>
      <w:pPr>
        <w:tabs>
          <w:tab w:val="num" w:pos="360"/>
        </w:tabs>
        <w:ind w:left="360" w:hanging="360"/>
      </w:pPr>
      <w:rPr>
        <w:rFonts w:hint="default"/>
        <w:b w:val="0"/>
      </w:rPr>
    </w:lvl>
    <w:lvl w:ilvl="1" w:tplc="0FF0BDE0" w:tentative="1">
      <w:start w:val="1"/>
      <w:numFmt w:val="lowerLetter"/>
      <w:lvlText w:val="%2."/>
      <w:lvlJc w:val="left"/>
      <w:pPr>
        <w:tabs>
          <w:tab w:val="num" w:pos="1440"/>
        </w:tabs>
        <w:ind w:left="1440" w:hanging="360"/>
      </w:pPr>
    </w:lvl>
    <w:lvl w:ilvl="2" w:tplc="ADCC1EF4" w:tentative="1">
      <w:start w:val="1"/>
      <w:numFmt w:val="lowerRoman"/>
      <w:lvlText w:val="%3."/>
      <w:lvlJc w:val="right"/>
      <w:pPr>
        <w:tabs>
          <w:tab w:val="num" w:pos="2160"/>
        </w:tabs>
        <w:ind w:left="2160" w:hanging="180"/>
      </w:pPr>
    </w:lvl>
    <w:lvl w:ilvl="3" w:tplc="EBCA6490" w:tentative="1">
      <w:start w:val="1"/>
      <w:numFmt w:val="decimal"/>
      <w:lvlText w:val="%4."/>
      <w:lvlJc w:val="left"/>
      <w:pPr>
        <w:tabs>
          <w:tab w:val="num" w:pos="2880"/>
        </w:tabs>
        <w:ind w:left="2880" w:hanging="360"/>
      </w:pPr>
    </w:lvl>
    <w:lvl w:ilvl="4" w:tplc="5F943F8C" w:tentative="1">
      <w:start w:val="1"/>
      <w:numFmt w:val="lowerLetter"/>
      <w:lvlText w:val="%5."/>
      <w:lvlJc w:val="left"/>
      <w:pPr>
        <w:tabs>
          <w:tab w:val="num" w:pos="3600"/>
        </w:tabs>
        <w:ind w:left="3600" w:hanging="360"/>
      </w:pPr>
    </w:lvl>
    <w:lvl w:ilvl="5" w:tplc="547A3D02" w:tentative="1">
      <w:start w:val="1"/>
      <w:numFmt w:val="lowerRoman"/>
      <w:lvlText w:val="%6."/>
      <w:lvlJc w:val="right"/>
      <w:pPr>
        <w:tabs>
          <w:tab w:val="num" w:pos="4320"/>
        </w:tabs>
        <w:ind w:left="4320" w:hanging="180"/>
      </w:pPr>
    </w:lvl>
    <w:lvl w:ilvl="6" w:tplc="D4241950" w:tentative="1">
      <w:start w:val="1"/>
      <w:numFmt w:val="decimal"/>
      <w:lvlText w:val="%7."/>
      <w:lvlJc w:val="left"/>
      <w:pPr>
        <w:tabs>
          <w:tab w:val="num" w:pos="5040"/>
        </w:tabs>
        <w:ind w:left="5040" w:hanging="360"/>
      </w:pPr>
    </w:lvl>
    <w:lvl w:ilvl="7" w:tplc="934EB224" w:tentative="1">
      <w:start w:val="1"/>
      <w:numFmt w:val="lowerLetter"/>
      <w:lvlText w:val="%8."/>
      <w:lvlJc w:val="left"/>
      <w:pPr>
        <w:tabs>
          <w:tab w:val="num" w:pos="5760"/>
        </w:tabs>
        <w:ind w:left="5760" w:hanging="360"/>
      </w:pPr>
    </w:lvl>
    <w:lvl w:ilvl="8" w:tplc="7CC29A3A" w:tentative="1">
      <w:start w:val="1"/>
      <w:numFmt w:val="lowerRoman"/>
      <w:lvlText w:val="%9."/>
      <w:lvlJc w:val="right"/>
      <w:pPr>
        <w:tabs>
          <w:tab w:val="num" w:pos="6480"/>
        </w:tabs>
        <w:ind w:left="6480" w:hanging="180"/>
      </w:pPr>
    </w:lvl>
  </w:abstractNum>
  <w:abstractNum w:abstractNumId="29" w15:restartNumberingAfterBreak="0">
    <w:nsid w:val="4AE62D90"/>
    <w:multiLevelType w:val="hybridMultilevel"/>
    <w:tmpl w:val="CD20BE1C"/>
    <w:lvl w:ilvl="0" w:tplc="0415000F">
      <w:start w:val="1"/>
      <w:numFmt w:val="decimal"/>
      <w:lvlText w:val="%1."/>
      <w:lvlJc w:val="left"/>
      <w:pPr>
        <w:ind w:left="720" w:hanging="360"/>
      </w:pPr>
    </w:lvl>
    <w:lvl w:ilvl="1" w:tplc="DEC49B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0F3AE0"/>
    <w:multiLevelType w:val="hybridMultilevel"/>
    <w:tmpl w:val="1868C6C2"/>
    <w:lvl w:ilvl="0" w:tplc="0C160A62">
      <w:start w:val="1"/>
      <w:numFmt w:val="decimal"/>
      <w:lvlText w:val="%1."/>
      <w:lvlJc w:val="left"/>
      <w:pPr>
        <w:tabs>
          <w:tab w:val="num" w:pos="928"/>
        </w:tabs>
        <w:ind w:left="928" w:hanging="360"/>
      </w:pPr>
      <w:rPr>
        <w:rFonts w:ascii="Calibri" w:hAnsi="Calibri" w:hint="default"/>
        <w:b w:val="0"/>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F0014A"/>
    <w:multiLevelType w:val="multilevel"/>
    <w:tmpl w:val="4D38C978"/>
    <w:lvl w:ilvl="0">
      <w:start w:val="2"/>
      <w:numFmt w:val="decimal"/>
      <w:lvlText w:val="%1."/>
      <w:lvlJc w:val="left"/>
      <w:pPr>
        <w:tabs>
          <w:tab w:val="num" w:pos="360"/>
        </w:tabs>
        <w:ind w:left="360" w:hanging="360"/>
      </w:pPr>
    </w:lvl>
    <w:lvl w:ilvl="1">
      <w:start w:val="5"/>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32" w15:restartNumberingAfterBreak="0">
    <w:nsid w:val="4CCA1638"/>
    <w:multiLevelType w:val="hybridMultilevel"/>
    <w:tmpl w:val="5C7EE264"/>
    <w:lvl w:ilvl="0" w:tplc="04150017">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3" w15:restartNumberingAfterBreak="0">
    <w:nsid w:val="4EEB622A"/>
    <w:multiLevelType w:val="singleLevel"/>
    <w:tmpl w:val="66E86F5A"/>
    <w:lvl w:ilvl="0">
      <w:start w:val="1"/>
      <w:numFmt w:val="decimal"/>
      <w:lvlText w:val="%1."/>
      <w:legacy w:legacy="1" w:legacySpace="0" w:legacyIndent="355"/>
      <w:lvlJc w:val="left"/>
      <w:rPr>
        <w:rFonts w:ascii="Times New Roman" w:eastAsia="Times New Roman" w:hAnsi="Times New Roman" w:cs="Times New Roman" w:hint="default"/>
      </w:rPr>
    </w:lvl>
  </w:abstractNum>
  <w:abstractNum w:abstractNumId="34" w15:restartNumberingAfterBreak="0">
    <w:nsid w:val="50993818"/>
    <w:multiLevelType w:val="hybridMultilevel"/>
    <w:tmpl w:val="B444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B30376"/>
    <w:multiLevelType w:val="hybridMultilevel"/>
    <w:tmpl w:val="7FBCE3F8"/>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15:restartNumberingAfterBreak="0">
    <w:nsid w:val="523B5DA1"/>
    <w:multiLevelType w:val="hybridMultilevel"/>
    <w:tmpl w:val="5E4AB628"/>
    <w:lvl w:ilvl="0" w:tplc="ED1C076E">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54092FA5"/>
    <w:multiLevelType w:val="hybridMultilevel"/>
    <w:tmpl w:val="A0F21470"/>
    <w:lvl w:ilvl="0" w:tplc="2A7AF602">
      <w:start w:val="1"/>
      <w:numFmt w:val="decimal"/>
      <w:lvlText w:val="%1."/>
      <w:lvlJc w:val="left"/>
      <w:pPr>
        <w:tabs>
          <w:tab w:val="num" w:pos="720"/>
        </w:tabs>
        <w:ind w:left="720" w:hanging="360"/>
      </w:pPr>
    </w:lvl>
    <w:lvl w:ilvl="1" w:tplc="6F0A4704" w:tentative="1">
      <w:start w:val="1"/>
      <w:numFmt w:val="lowerLetter"/>
      <w:lvlText w:val="%2."/>
      <w:lvlJc w:val="left"/>
      <w:pPr>
        <w:tabs>
          <w:tab w:val="num" w:pos="1440"/>
        </w:tabs>
        <w:ind w:left="1440" w:hanging="360"/>
      </w:pPr>
    </w:lvl>
    <w:lvl w:ilvl="2" w:tplc="C45476A2" w:tentative="1">
      <w:start w:val="1"/>
      <w:numFmt w:val="lowerRoman"/>
      <w:lvlText w:val="%3."/>
      <w:lvlJc w:val="right"/>
      <w:pPr>
        <w:tabs>
          <w:tab w:val="num" w:pos="2160"/>
        </w:tabs>
        <w:ind w:left="2160" w:hanging="180"/>
      </w:pPr>
    </w:lvl>
    <w:lvl w:ilvl="3" w:tplc="B5F035B2" w:tentative="1">
      <w:start w:val="1"/>
      <w:numFmt w:val="decimal"/>
      <w:lvlText w:val="%4."/>
      <w:lvlJc w:val="left"/>
      <w:pPr>
        <w:tabs>
          <w:tab w:val="num" w:pos="2880"/>
        </w:tabs>
        <w:ind w:left="2880" w:hanging="360"/>
      </w:pPr>
    </w:lvl>
    <w:lvl w:ilvl="4" w:tplc="6BE01160" w:tentative="1">
      <w:start w:val="1"/>
      <w:numFmt w:val="lowerLetter"/>
      <w:lvlText w:val="%5."/>
      <w:lvlJc w:val="left"/>
      <w:pPr>
        <w:tabs>
          <w:tab w:val="num" w:pos="3600"/>
        </w:tabs>
        <w:ind w:left="3600" w:hanging="360"/>
      </w:pPr>
    </w:lvl>
    <w:lvl w:ilvl="5" w:tplc="0ABC52D0" w:tentative="1">
      <w:start w:val="1"/>
      <w:numFmt w:val="lowerRoman"/>
      <w:lvlText w:val="%6."/>
      <w:lvlJc w:val="right"/>
      <w:pPr>
        <w:tabs>
          <w:tab w:val="num" w:pos="4320"/>
        </w:tabs>
        <w:ind w:left="4320" w:hanging="180"/>
      </w:pPr>
    </w:lvl>
    <w:lvl w:ilvl="6" w:tplc="645CA1F4" w:tentative="1">
      <w:start w:val="1"/>
      <w:numFmt w:val="decimal"/>
      <w:lvlText w:val="%7."/>
      <w:lvlJc w:val="left"/>
      <w:pPr>
        <w:tabs>
          <w:tab w:val="num" w:pos="5040"/>
        </w:tabs>
        <w:ind w:left="5040" w:hanging="360"/>
      </w:pPr>
    </w:lvl>
    <w:lvl w:ilvl="7" w:tplc="B11872F6" w:tentative="1">
      <w:start w:val="1"/>
      <w:numFmt w:val="lowerLetter"/>
      <w:lvlText w:val="%8."/>
      <w:lvlJc w:val="left"/>
      <w:pPr>
        <w:tabs>
          <w:tab w:val="num" w:pos="5760"/>
        </w:tabs>
        <w:ind w:left="5760" w:hanging="360"/>
      </w:pPr>
    </w:lvl>
    <w:lvl w:ilvl="8" w:tplc="B89E30E8" w:tentative="1">
      <w:start w:val="1"/>
      <w:numFmt w:val="lowerRoman"/>
      <w:lvlText w:val="%9."/>
      <w:lvlJc w:val="right"/>
      <w:pPr>
        <w:tabs>
          <w:tab w:val="num" w:pos="6480"/>
        </w:tabs>
        <w:ind w:left="6480" w:hanging="180"/>
      </w:pPr>
    </w:lvl>
  </w:abstractNum>
  <w:abstractNum w:abstractNumId="38" w15:restartNumberingAfterBreak="0">
    <w:nsid w:val="547F5C02"/>
    <w:multiLevelType w:val="hybridMultilevel"/>
    <w:tmpl w:val="6F8492A4"/>
    <w:lvl w:ilvl="0" w:tplc="471ECF6C">
      <w:start w:val="1"/>
      <w:numFmt w:val="lowerLetter"/>
      <w:lvlText w:val="%1)"/>
      <w:lvlJc w:val="left"/>
      <w:pPr>
        <w:tabs>
          <w:tab w:val="num" w:pos="397"/>
        </w:tabs>
        <w:ind w:left="397" w:hanging="113"/>
      </w:pPr>
      <w:rPr>
        <w:rFonts w:ascii="Times New Roman" w:hAnsi="Times New Roman" w:hint="default"/>
        <w:sz w:val="22"/>
        <w:szCs w:val="22"/>
      </w:rPr>
    </w:lvl>
    <w:lvl w:ilvl="1" w:tplc="0A328102">
      <w:start w:val="1"/>
      <w:numFmt w:val="lowerLetter"/>
      <w:lvlText w:val="%2."/>
      <w:lvlJc w:val="left"/>
      <w:pPr>
        <w:tabs>
          <w:tab w:val="num" w:pos="1620"/>
        </w:tabs>
        <w:ind w:left="1620" w:hanging="360"/>
      </w:pPr>
    </w:lvl>
    <w:lvl w:ilvl="2" w:tplc="98E89E6E" w:tentative="1">
      <w:start w:val="1"/>
      <w:numFmt w:val="lowerRoman"/>
      <w:lvlText w:val="%3."/>
      <w:lvlJc w:val="right"/>
      <w:pPr>
        <w:tabs>
          <w:tab w:val="num" w:pos="2340"/>
        </w:tabs>
        <w:ind w:left="2340" w:hanging="180"/>
      </w:pPr>
    </w:lvl>
    <w:lvl w:ilvl="3" w:tplc="4CA6E564" w:tentative="1">
      <w:start w:val="1"/>
      <w:numFmt w:val="decimal"/>
      <w:lvlText w:val="%4."/>
      <w:lvlJc w:val="left"/>
      <w:pPr>
        <w:tabs>
          <w:tab w:val="num" w:pos="3060"/>
        </w:tabs>
        <w:ind w:left="3060" w:hanging="360"/>
      </w:pPr>
    </w:lvl>
    <w:lvl w:ilvl="4" w:tplc="BCE8A6A0" w:tentative="1">
      <w:start w:val="1"/>
      <w:numFmt w:val="lowerLetter"/>
      <w:lvlText w:val="%5."/>
      <w:lvlJc w:val="left"/>
      <w:pPr>
        <w:tabs>
          <w:tab w:val="num" w:pos="3780"/>
        </w:tabs>
        <w:ind w:left="3780" w:hanging="360"/>
      </w:pPr>
    </w:lvl>
    <w:lvl w:ilvl="5" w:tplc="B7B04D2C" w:tentative="1">
      <w:start w:val="1"/>
      <w:numFmt w:val="lowerRoman"/>
      <w:lvlText w:val="%6."/>
      <w:lvlJc w:val="right"/>
      <w:pPr>
        <w:tabs>
          <w:tab w:val="num" w:pos="4500"/>
        </w:tabs>
        <w:ind w:left="4500" w:hanging="180"/>
      </w:pPr>
    </w:lvl>
    <w:lvl w:ilvl="6" w:tplc="2258D8EC" w:tentative="1">
      <w:start w:val="1"/>
      <w:numFmt w:val="decimal"/>
      <w:lvlText w:val="%7."/>
      <w:lvlJc w:val="left"/>
      <w:pPr>
        <w:tabs>
          <w:tab w:val="num" w:pos="5220"/>
        </w:tabs>
        <w:ind w:left="5220" w:hanging="360"/>
      </w:pPr>
    </w:lvl>
    <w:lvl w:ilvl="7" w:tplc="5E7E8006" w:tentative="1">
      <w:start w:val="1"/>
      <w:numFmt w:val="lowerLetter"/>
      <w:lvlText w:val="%8."/>
      <w:lvlJc w:val="left"/>
      <w:pPr>
        <w:tabs>
          <w:tab w:val="num" w:pos="5940"/>
        </w:tabs>
        <w:ind w:left="5940" w:hanging="360"/>
      </w:pPr>
    </w:lvl>
    <w:lvl w:ilvl="8" w:tplc="F9DC1682" w:tentative="1">
      <w:start w:val="1"/>
      <w:numFmt w:val="lowerRoman"/>
      <w:lvlText w:val="%9."/>
      <w:lvlJc w:val="right"/>
      <w:pPr>
        <w:tabs>
          <w:tab w:val="num" w:pos="6660"/>
        </w:tabs>
        <w:ind w:left="6660" w:hanging="180"/>
      </w:pPr>
    </w:lvl>
  </w:abstractNum>
  <w:abstractNum w:abstractNumId="39" w15:restartNumberingAfterBreak="0">
    <w:nsid w:val="575D4D00"/>
    <w:multiLevelType w:val="hybridMultilevel"/>
    <w:tmpl w:val="0158F82E"/>
    <w:lvl w:ilvl="0" w:tplc="B9826444">
      <w:start w:val="5"/>
      <w:numFmt w:val="lowerLetter"/>
      <w:lvlText w:val="%1)"/>
      <w:lvlJc w:val="left"/>
      <w:pPr>
        <w:tabs>
          <w:tab w:val="num" w:pos="1440"/>
        </w:tabs>
        <w:ind w:left="1440" w:hanging="360"/>
      </w:pPr>
      <w:rPr>
        <w:rFonts w:ascii="Times New Roman" w:hAnsi="Times New Roman" w:cs="Times New Roman"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57855946"/>
    <w:multiLevelType w:val="hybridMultilevel"/>
    <w:tmpl w:val="6BA03F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F06351F"/>
    <w:multiLevelType w:val="hybridMultilevel"/>
    <w:tmpl w:val="5F64EC0C"/>
    <w:lvl w:ilvl="0" w:tplc="D36E99E0">
      <w:start w:val="1"/>
      <w:numFmt w:val="lowerLetter"/>
      <w:lvlText w:val="%1)"/>
      <w:lvlJc w:val="left"/>
      <w:pPr>
        <w:ind w:left="1146" w:hanging="360"/>
      </w:pPr>
      <w:rPr>
        <w:rFonts w:ascii="Times New Roman" w:hAnsi="Times New Roman" w:hint="default"/>
        <w:b w:val="0"/>
        <w:i w:val="0"/>
        <w:caps w:val="0"/>
        <w:strike w:val="0"/>
        <w:dstrike w:val="0"/>
        <w:vanish w:val="0"/>
        <w:color w:val="000000"/>
        <w:sz w:val="24"/>
        <w:szCs w:val="24"/>
        <w:vertAlign w:val="baseline"/>
      </w:rPr>
    </w:lvl>
    <w:lvl w:ilvl="1" w:tplc="17B62786">
      <w:start w:val="1"/>
      <w:numFmt w:val="lowerLetter"/>
      <w:lvlText w:val="%2)"/>
      <w:lvlJc w:val="left"/>
      <w:pPr>
        <w:ind w:left="1866" w:hanging="360"/>
      </w:pPr>
      <w:rPr>
        <w:rFonts w:ascii="Times New Roman" w:hAnsi="Times New Roman" w:hint="default"/>
        <w:b w:val="0"/>
        <w:i w:val="0"/>
        <w:caps w:val="0"/>
        <w:strike w:val="0"/>
        <w:dstrike w:val="0"/>
        <w:vanish w:val="0"/>
        <w:color w:val="000000"/>
        <w:sz w:val="22"/>
        <w:szCs w:val="22"/>
        <w:vertAlign w:val="baseline"/>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2047F41"/>
    <w:multiLevelType w:val="multilevel"/>
    <w:tmpl w:val="D03636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64515665"/>
    <w:multiLevelType w:val="hybridMultilevel"/>
    <w:tmpl w:val="23C0E4B0"/>
    <w:lvl w:ilvl="0" w:tplc="C9E618DC">
      <w:start w:val="1"/>
      <w:numFmt w:val="decimal"/>
      <w:lvlText w:val="%1."/>
      <w:lvlJc w:val="left"/>
      <w:pPr>
        <w:ind w:left="406" w:hanging="405"/>
      </w:pPr>
      <w:rPr>
        <w:rFonts w:hint="default"/>
        <w:b w:val="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4" w15:restartNumberingAfterBreak="0">
    <w:nsid w:val="65747047"/>
    <w:multiLevelType w:val="hybridMultilevel"/>
    <w:tmpl w:val="B23413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5F2169"/>
    <w:multiLevelType w:val="hybridMultilevel"/>
    <w:tmpl w:val="FB5E0F7E"/>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6" w15:restartNumberingAfterBreak="0">
    <w:nsid w:val="6A16250D"/>
    <w:multiLevelType w:val="hybridMultilevel"/>
    <w:tmpl w:val="280E0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274C8"/>
    <w:multiLevelType w:val="hybridMultilevel"/>
    <w:tmpl w:val="B7A0EF80"/>
    <w:lvl w:ilvl="0" w:tplc="5BD45994">
      <w:start w:val="2"/>
      <w:numFmt w:val="decimal"/>
      <w:lvlText w:val="%1."/>
      <w:lvlJc w:val="left"/>
      <w:pPr>
        <w:ind w:left="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1047A3"/>
    <w:multiLevelType w:val="hybridMultilevel"/>
    <w:tmpl w:val="8EDAE588"/>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9" w15:restartNumberingAfterBreak="0">
    <w:nsid w:val="6E07589C"/>
    <w:multiLevelType w:val="hybridMultilevel"/>
    <w:tmpl w:val="5FE418FE"/>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A625F6"/>
    <w:multiLevelType w:val="singleLevel"/>
    <w:tmpl w:val="53C62336"/>
    <w:lvl w:ilvl="0">
      <w:start w:val="1"/>
      <w:numFmt w:val="lowerLetter"/>
      <w:lvlText w:val="%1)"/>
      <w:legacy w:legacy="1" w:legacySpace="0" w:legacyIndent="355"/>
      <w:lvlJc w:val="left"/>
      <w:rPr>
        <w:rFonts w:ascii="Times New Roman" w:hAnsi="Times New Roman" w:cs="Times New Roman" w:hint="default"/>
      </w:rPr>
    </w:lvl>
  </w:abstractNum>
  <w:abstractNum w:abstractNumId="51" w15:restartNumberingAfterBreak="0">
    <w:nsid w:val="6FDC10B3"/>
    <w:multiLevelType w:val="hybridMultilevel"/>
    <w:tmpl w:val="600290A8"/>
    <w:lvl w:ilvl="0" w:tplc="E84C6F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937FD"/>
    <w:multiLevelType w:val="hybridMultilevel"/>
    <w:tmpl w:val="6858580E"/>
    <w:lvl w:ilvl="0" w:tplc="5644BF6E">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76A44C17"/>
    <w:multiLevelType w:val="hybridMultilevel"/>
    <w:tmpl w:val="A4D4D2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95CAC"/>
    <w:multiLevelType w:val="hybridMultilevel"/>
    <w:tmpl w:val="56E04010"/>
    <w:lvl w:ilvl="0" w:tplc="04B4A5D4">
      <w:start w:val="2"/>
      <w:numFmt w:val="decimal"/>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55" w15:restartNumberingAfterBreak="0">
    <w:nsid w:val="77500EA1"/>
    <w:multiLevelType w:val="hybridMultilevel"/>
    <w:tmpl w:val="545CE77E"/>
    <w:lvl w:ilvl="0" w:tplc="60368804">
      <w:start w:val="1"/>
      <w:numFmt w:val="lowerLetter"/>
      <w:lvlText w:val="%1)"/>
      <w:lvlJc w:val="left"/>
      <w:pPr>
        <w:ind w:left="785" w:hanging="360"/>
      </w:pPr>
      <w:rPr>
        <w:rFonts w:ascii="Times New Roman" w:hAnsi="Times New Roman" w:cs="Times New Roman" w:hint="default"/>
        <w:b w:val="0"/>
        <w:i w:val="0"/>
        <w:sz w:val="22"/>
        <w:szCs w:val="22"/>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6" w15:restartNumberingAfterBreak="0">
    <w:nsid w:val="78FC1F73"/>
    <w:multiLevelType w:val="hybridMultilevel"/>
    <w:tmpl w:val="4AC4B4C8"/>
    <w:lvl w:ilvl="0" w:tplc="C28AAD78">
      <w:start w:val="1"/>
      <w:numFmt w:val="lowerLetter"/>
      <w:lvlText w:val="%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972504E"/>
    <w:multiLevelType w:val="singleLevel"/>
    <w:tmpl w:val="4E5A3612"/>
    <w:lvl w:ilvl="0">
      <w:start w:val="1"/>
      <w:numFmt w:val="lowerLetter"/>
      <w:lvlText w:val="%1)"/>
      <w:legacy w:legacy="1" w:legacySpace="0" w:legacyIndent="355"/>
      <w:lvlJc w:val="left"/>
      <w:rPr>
        <w:rFonts w:ascii="Times New Roman" w:hAnsi="Times New Roman" w:cs="Times New Roman" w:hint="default"/>
      </w:rPr>
    </w:lvl>
  </w:abstractNum>
  <w:abstractNum w:abstractNumId="58" w15:restartNumberingAfterBreak="0">
    <w:nsid w:val="7A707953"/>
    <w:multiLevelType w:val="hybridMultilevel"/>
    <w:tmpl w:val="F644399E"/>
    <w:lvl w:ilvl="0" w:tplc="B0C04AA4">
      <w:start w:val="1"/>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FC571F"/>
    <w:multiLevelType w:val="hybridMultilevel"/>
    <w:tmpl w:val="FDD69E2A"/>
    <w:lvl w:ilvl="0" w:tplc="39CC92C2">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471252"/>
    <w:multiLevelType w:val="hybridMultilevel"/>
    <w:tmpl w:val="7950598E"/>
    <w:lvl w:ilvl="0" w:tplc="1D2A376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8"/>
  </w:num>
  <w:num w:numId="3">
    <w:abstractNumId w:val="8"/>
  </w:num>
  <w:num w:numId="4">
    <w:abstractNumId w:val="37"/>
  </w:num>
  <w:num w:numId="5">
    <w:abstractNumId w:val="4"/>
  </w:num>
  <w:num w:numId="6">
    <w:abstractNumId w:val="14"/>
  </w:num>
  <w:num w:numId="7">
    <w:abstractNumId w:val="24"/>
  </w:num>
  <w:num w:numId="8">
    <w:abstractNumId w:val="27"/>
  </w:num>
  <w:num w:numId="9">
    <w:abstractNumId w:val="55"/>
  </w:num>
  <w:num w:numId="10">
    <w:abstractNumId w:val="13"/>
  </w:num>
  <w:num w:numId="11">
    <w:abstractNumId w:val="29"/>
  </w:num>
  <w:num w:numId="12">
    <w:abstractNumId w:val="20"/>
  </w:num>
  <w:num w:numId="13">
    <w:abstractNumId w:val="54"/>
  </w:num>
  <w:num w:numId="14">
    <w:abstractNumId w:val="12"/>
  </w:num>
  <w:num w:numId="15">
    <w:abstractNumId w:val="10"/>
  </w:num>
  <w:num w:numId="16">
    <w:abstractNumId w:val="58"/>
  </w:num>
  <w:num w:numId="17">
    <w:abstractNumId w:val="46"/>
  </w:num>
  <w:num w:numId="18">
    <w:abstractNumId w:val="26"/>
  </w:num>
  <w:num w:numId="19">
    <w:abstractNumId w:val="7"/>
  </w:num>
  <w:num w:numId="20">
    <w:abstractNumId w:val="57"/>
  </w:num>
  <w:num w:numId="21">
    <w:abstractNumId w:val="5"/>
  </w:num>
  <w:num w:numId="22">
    <w:abstractNumId w:val="50"/>
  </w:num>
  <w:num w:numId="23">
    <w:abstractNumId w:val="33"/>
  </w:num>
  <w:num w:numId="24">
    <w:abstractNumId w:val="19"/>
  </w:num>
  <w:num w:numId="25">
    <w:abstractNumId w:val="32"/>
  </w:num>
  <w:num w:numId="26">
    <w:abstractNumId w:val="35"/>
  </w:num>
  <w:num w:numId="27">
    <w:abstractNumId w:val="48"/>
  </w:num>
  <w:num w:numId="28">
    <w:abstractNumId w:val="23"/>
  </w:num>
  <w:num w:numId="29">
    <w:abstractNumId w:val="47"/>
  </w:num>
  <w:num w:numId="30">
    <w:abstractNumId w:val="40"/>
  </w:num>
  <w:num w:numId="31">
    <w:abstractNumId w:val="34"/>
  </w:num>
  <w:num w:numId="32">
    <w:abstractNumId w:val="11"/>
  </w:num>
  <w:num w:numId="33">
    <w:abstractNumId w:val="3"/>
    <w:lvlOverride w:ilvl="0">
      <w:startOverride w:val="1"/>
    </w:lvlOverride>
  </w:num>
  <w:num w:numId="34">
    <w:abstractNumId w:val="53"/>
  </w:num>
  <w:num w:numId="35">
    <w:abstractNumId w:val="51"/>
  </w:num>
  <w:num w:numId="36">
    <w:abstractNumId w:val="49"/>
  </w:num>
  <w:num w:numId="37">
    <w:abstractNumId w:val="41"/>
  </w:num>
  <w:num w:numId="38">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1"/>
    <w:lvlOverride w:ilvl="0">
      <w:startOverride w:val="1"/>
    </w:lvlOverride>
  </w:num>
  <w:num w:numId="41">
    <w:abstractNumId w:val="28"/>
  </w:num>
  <w:num w:numId="42">
    <w:abstractNumId w:val="9"/>
  </w:num>
  <w:num w:numId="43">
    <w:abstractNumId w:val="25"/>
  </w:num>
  <w:num w:numId="44">
    <w:abstractNumId w:val="17"/>
  </w:num>
  <w:num w:numId="45">
    <w:abstractNumId w:val="44"/>
  </w:num>
  <w:num w:numId="46">
    <w:abstractNumId w:val="18"/>
  </w:num>
  <w:num w:numId="47">
    <w:abstractNumId w:val="52"/>
  </w:num>
  <w:num w:numId="48">
    <w:abstractNumId w:val="36"/>
  </w:num>
  <w:num w:numId="49">
    <w:abstractNumId w:val="16"/>
  </w:num>
  <w:num w:numId="50">
    <w:abstractNumId w:val="1"/>
  </w:num>
  <w:num w:numId="51">
    <w:abstractNumId w:val="2"/>
  </w:num>
  <w:num w:numId="52">
    <w:abstractNumId w:val="59"/>
  </w:num>
  <w:num w:numId="53">
    <w:abstractNumId w:val="56"/>
  </w:num>
  <w:num w:numId="54">
    <w:abstractNumId w:val="30"/>
  </w:num>
  <w:num w:numId="55">
    <w:abstractNumId w:val="39"/>
  </w:num>
  <w:num w:numId="56">
    <w:abstractNumId w:val="43"/>
  </w:num>
  <w:num w:numId="57">
    <w:abstractNumId w:val="15"/>
  </w:num>
  <w:num w:numId="58">
    <w:abstractNumId w:val="45"/>
  </w:num>
  <w:num w:numId="59">
    <w:abstractNumId w:val="22"/>
  </w:num>
  <w:num w:numId="60">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D8B"/>
    <w:rsid w:val="000066B8"/>
    <w:rsid w:val="0001158C"/>
    <w:rsid w:val="00016C4A"/>
    <w:rsid w:val="00023736"/>
    <w:rsid w:val="00030A16"/>
    <w:rsid w:val="00034D19"/>
    <w:rsid w:val="00034DCF"/>
    <w:rsid w:val="00035B47"/>
    <w:rsid w:val="00037592"/>
    <w:rsid w:val="00037B16"/>
    <w:rsid w:val="000402E2"/>
    <w:rsid w:val="00042E2C"/>
    <w:rsid w:val="00046F99"/>
    <w:rsid w:val="000572DD"/>
    <w:rsid w:val="00057596"/>
    <w:rsid w:val="000579B1"/>
    <w:rsid w:val="00057CFC"/>
    <w:rsid w:val="000602B2"/>
    <w:rsid w:val="00074288"/>
    <w:rsid w:val="00074803"/>
    <w:rsid w:val="0008796D"/>
    <w:rsid w:val="000A534E"/>
    <w:rsid w:val="000A716D"/>
    <w:rsid w:val="000B4805"/>
    <w:rsid w:val="000D053C"/>
    <w:rsid w:val="000E1313"/>
    <w:rsid w:val="000E2565"/>
    <w:rsid w:val="000E344D"/>
    <w:rsid w:val="000E5245"/>
    <w:rsid w:val="000E765A"/>
    <w:rsid w:val="000F09AF"/>
    <w:rsid w:val="000F3EFB"/>
    <w:rsid w:val="000F792E"/>
    <w:rsid w:val="00102AA9"/>
    <w:rsid w:val="0011200D"/>
    <w:rsid w:val="00117EBF"/>
    <w:rsid w:val="00122244"/>
    <w:rsid w:val="00136B8D"/>
    <w:rsid w:val="0013702C"/>
    <w:rsid w:val="00153AC9"/>
    <w:rsid w:val="00156B64"/>
    <w:rsid w:val="00157C25"/>
    <w:rsid w:val="001614C8"/>
    <w:rsid w:val="00161592"/>
    <w:rsid w:val="00185F4A"/>
    <w:rsid w:val="00191B69"/>
    <w:rsid w:val="001A13C7"/>
    <w:rsid w:val="001A168C"/>
    <w:rsid w:val="001A219E"/>
    <w:rsid w:val="001A2EE4"/>
    <w:rsid w:val="001A43E0"/>
    <w:rsid w:val="001A77C9"/>
    <w:rsid w:val="001A7EB6"/>
    <w:rsid w:val="001B5F3A"/>
    <w:rsid w:val="001B601B"/>
    <w:rsid w:val="001B6A01"/>
    <w:rsid w:val="001B749E"/>
    <w:rsid w:val="001C2519"/>
    <w:rsid w:val="001D10CE"/>
    <w:rsid w:val="001D6E0F"/>
    <w:rsid w:val="001E192D"/>
    <w:rsid w:val="001E52D1"/>
    <w:rsid w:val="001E71C8"/>
    <w:rsid w:val="001F30BE"/>
    <w:rsid w:val="002039F3"/>
    <w:rsid w:val="00207E8B"/>
    <w:rsid w:val="002110DA"/>
    <w:rsid w:val="00212D92"/>
    <w:rsid w:val="002350DF"/>
    <w:rsid w:val="002360B4"/>
    <w:rsid w:val="00237E98"/>
    <w:rsid w:val="00241E10"/>
    <w:rsid w:val="002459F9"/>
    <w:rsid w:val="00252047"/>
    <w:rsid w:val="00257498"/>
    <w:rsid w:val="00261E4C"/>
    <w:rsid w:val="00263A43"/>
    <w:rsid w:val="00263C26"/>
    <w:rsid w:val="0026588E"/>
    <w:rsid w:val="00276917"/>
    <w:rsid w:val="00277924"/>
    <w:rsid w:val="00277D11"/>
    <w:rsid w:val="00280F69"/>
    <w:rsid w:val="00286DE9"/>
    <w:rsid w:val="00293FD7"/>
    <w:rsid w:val="0029510A"/>
    <w:rsid w:val="00297510"/>
    <w:rsid w:val="002A302E"/>
    <w:rsid w:val="002B041B"/>
    <w:rsid w:val="002B22D1"/>
    <w:rsid w:val="002B28AF"/>
    <w:rsid w:val="002B5D76"/>
    <w:rsid w:val="002C69C4"/>
    <w:rsid w:val="002C7E96"/>
    <w:rsid w:val="002E289D"/>
    <w:rsid w:val="002F070D"/>
    <w:rsid w:val="002F0FCF"/>
    <w:rsid w:val="002F27CC"/>
    <w:rsid w:val="002F5B5A"/>
    <w:rsid w:val="002F7F8C"/>
    <w:rsid w:val="003063D7"/>
    <w:rsid w:val="00312602"/>
    <w:rsid w:val="0032077A"/>
    <w:rsid w:val="00324160"/>
    <w:rsid w:val="003301BA"/>
    <w:rsid w:val="00332038"/>
    <w:rsid w:val="00333423"/>
    <w:rsid w:val="00334197"/>
    <w:rsid w:val="00342564"/>
    <w:rsid w:val="00352219"/>
    <w:rsid w:val="003531F1"/>
    <w:rsid w:val="00357306"/>
    <w:rsid w:val="003641C4"/>
    <w:rsid w:val="003701D0"/>
    <w:rsid w:val="00370787"/>
    <w:rsid w:val="00375C05"/>
    <w:rsid w:val="00377FE0"/>
    <w:rsid w:val="00380368"/>
    <w:rsid w:val="003805C4"/>
    <w:rsid w:val="0038111F"/>
    <w:rsid w:val="00384683"/>
    <w:rsid w:val="003860D1"/>
    <w:rsid w:val="00390802"/>
    <w:rsid w:val="00391477"/>
    <w:rsid w:val="003A161F"/>
    <w:rsid w:val="003B0AFF"/>
    <w:rsid w:val="003B2904"/>
    <w:rsid w:val="003B3A5C"/>
    <w:rsid w:val="003C79F0"/>
    <w:rsid w:val="003D0A05"/>
    <w:rsid w:val="003D39B3"/>
    <w:rsid w:val="003D6468"/>
    <w:rsid w:val="003D6CC2"/>
    <w:rsid w:val="003D6D94"/>
    <w:rsid w:val="003E0C70"/>
    <w:rsid w:val="003E2B6B"/>
    <w:rsid w:val="003F31E1"/>
    <w:rsid w:val="00406561"/>
    <w:rsid w:val="00406829"/>
    <w:rsid w:val="00412623"/>
    <w:rsid w:val="004226E0"/>
    <w:rsid w:val="004262E6"/>
    <w:rsid w:val="004327D1"/>
    <w:rsid w:val="00445890"/>
    <w:rsid w:val="004518EB"/>
    <w:rsid w:val="004701D1"/>
    <w:rsid w:val="00472875"/>
    <w:rsid w:val="004761C2"/>
    <w:rsid w:val="0047791D"/>
    <w:rsid w:val="00485B18"/>
    <w:rsid w:val="00486178"/>
    <w:rsid w:val="00495F6B"/>
    <w:rsid w:val="004A75CC"/>
    <w:rsid w:val="004B13E1"/>
    <w:rsid w:val="004B2A80"/>
    <w:rsid w:val="004B2EC6"/>
    <w:rsid w:val="004B5C29"/>
    <w:rsid w:val="004C078B"/>
    <w:rsid w:val="004C29B0"/>
    <w:rsid w:val="004C5D2B"/>
    <w:rsid w:val="004D38D2"/>
    <w:rsid w:val="004E3198"/>
    <w:rsid w:val="004E50B3"/>
    <w:rsid w:val="004F2034"/>
    <w:rsid w:val="004F50A1"/>
    <w:rsid w:val="004F6501"/>
    <w:rsid w:val="005031AB"/>
    <w:rsid w:val="00507B20"/>
    <w:rsid w:val="00511269"/>
    <w:rsid w:val="00530AAF"/>
    <w:rsid w:val="00531D28"/>
    <w:rsid w:val="00532B99"/>
    <w:rsid w:val="0053430B"/>
    <w:rsid w:val="00534872"/>
    <w:rsid w:val="00537807"/>
    <w:rsid w:val="00546C50"/>
    <w:rsid w:val="00546F6B"/>
    <w:rsid w:val="00551A11"/>
    <w:rsid w:val="00563606"/>
    <w:rsid w:val="00573D30"/>
    <w:rsid w:val="00573DF4"/>
    <w:rsid w:val="00577695"/>
    <w:rsid w:val="00586953"/>
    <w:rsid w:val="005907D0"/>
    <w:rsid w:val="00591DF6"/>
    <w:rsid w:val="00595DA2"/>
    <w:rsid w:val="005A32D2"/>
    <w:rsid w:val="005A3E20"/>
    <w:rsid w:val="005A4D7D"/>
    <w:rsid w:val="005A700A"/>
    <w:rsid w:val="005A7552"/>
    <w:rsid w:val="005B21A5"/>
    <w:rsid w:val="005B7772"/>
    <w:rsid w:val="005B7CC8"/>
    <w:rsid w:val="005D0F23"/>
    <w:rsid w:val="005D562B"/>
    <w:rsid w:val="005D5FF4"/>
    <w:rsid w:val="005E11C3"/>
    <w:rsid w:val="005E5804"/>
    <w:rsid w:val="005E7684"/>
    <w:rsid w:val="005F04FC"/>
    <w:rsid w:val="005F1476"/>
    <w:rsid w:val="005F15B4"/>
    <w:rsid w:val="005F1783"/>
    <w:rsid w:val="005F23D2"/>
    <w:rsid w:val="00601795"/>
    <w:rsid w:val="00602733"/>
    <w:rsid w:val="00611492"/>
    <w:rsid w:val="0061266C"/>
    <w:rsid w:val="00613A0A"/>
    <w:rsid w:val="00617716"/>
    <w:rsid w:val="00623753"/>
    <w:rsid w:val="00627600"/>
    <w:rsid w:val="00633C35"/>
    <w:rsid w:val="006370C0"/>
    <w:rsid w:val="00646C89"/>
    <w:rsid w:val="006511CA"/>
    <w:rsid w:val="006533A7"/>
    <w:rsid w:val="00655F07"/>
    <w:rsid w:val="00662C88"/>
    <w:rsid w:val="006766DE"/>
    <w:rsid w:val="00687EB9"/>
    <w:rsid w:val="00690EAE"/>
    <w:rsid w:val="006A3E5B"/>
    <w:rsid w:val="006B4B3E"/>
    <w:rsid w:val="006B5D5B"/>
    <w:rsid w:val="006B6339"/>
    <w:rsid w:val="006C3938"/>
    <w:rsid w:val="006C4D6A"/>
    <w:rsid w:val="006D52F2"/>
    <w:rsid w:val="006D7E4B"/>
    <w:rsid w:val="006E383D"/>
    <w:rsid w:val="006E62C4"/>
    <w:rsid w:val="006F12F0"/>
    <w:rsid w:val="006F3702"/>
    <w:rsid w:val="006F37E1"/>
    <w:rsid w:val="006F422A"/>
    <w:rsid w:val="0070266A"/>
    <w:rsid w:val="00705BE8"/>
    <w:rsid w:val="00717F5F"/>
    <w:rsid w:val="00725BD0"/>
    <w:rsid w:val="00727F80"/>
    <w:rsid w:val="0073318A"/>
    <w:rsid w:val="00742121"/>
    <w:rsid w:val="00744582"/>
    <w:rsid w:val="00752AA2"/>
    <w:rsid w:val="007606D0"/>
    <w:rsid w:val="00793064"/>
    <w:rsid w:val="007A5084"/>
    <w:rsid w:val="007A5444"/>
    <w:rsid w:val="007A63E9"/>
    <w:rsid w:val="007A7D73"/>
    <w:rsid w:val="007B2916"/>
    <w:rsid w:val="007D7D00"/>
    <w:rsid w:val="007E0251"/>
    <w:rsid w:val="007F3150"/>
    <w:rsid w:val="00800168"/>
    <w:rsid w:val="00803EF4"/>
    <w:rsid w:val="00804FDC"/>
    <w:rsid w:val="00807285"/>
    <w:rsid w:val="008226F4"/>
    <w:rsid w:val="0082619A"/>
    <w:rsid w:val="008322AF"/>
    <w:rsid w:val="0084192C"/>
    <w:rsid w:val="00845D8B"/>
    <w:rsid w:val="00852B62"/>
    <w:rsid w:val="008550FA"/>
    <w:rsid w:val="00855136"/>
    <w:rsid w:val="0086122B"/>
    <w:rsid w:val="00862CD5"/>
    <w:rsid w:val="00880FB7"/>
    <w:rsid w:val="00881AAF"/>
    <w:rsid w:val="008912FC"/>
    <w:rsid w:val="008A5848"/>
    <w:rsid w:val="008B55EA"/>
    <w:rsid w:val="008C1291"/>
    <w:rsid w:val="008C2244"/>
    <w:rsid w:val="008C624F"/>
    <w:rsid w:val="008D2419"/>
    <w:rsid w:val="008D6950"/>
    <w:rsid w:val="008E10EA"/>
    <w:rsid w:val="008E53C1"/>
    <w:rsid w:val="008F1641"/>
    <w:rsid w:val="008F1F5A"/>
    <w:rsid w:val="008F54E5"/>
    <w:rsid w:val="008F606E"/>
    <w:rsid w:val="0090335C"/>
    <w:rsid w:val="0090417A"/>
    <w:rsid w:val="009141B2"/>
    <w:rsid w:val="00916524"/>
    <w:rsid w:val="00920563"/>
    <w:rsid w:val="00923951"/>
    <w:rsid w:val="00923D50"/>
    <w:rsid w:val="00923DDA"/>
    <w:rsid w:val="00924867"/>
    <w:rsid w:val="00926151"/>
    <w:rsid w:val="00926DA2"/>
    <w:rsid w:val="00932220"/>
    <w:rsid w:val="00942292"/>
    <w:rsid w:val="00943BF0"/>
    <w:rsid w:val="00951438"/>
    <w:rsid w:val="009545A7"/>
    <w:rsid w:val="0095680C"/>
    <w:rsid w:val="00970218"/>
    <w:rsid w:val="00971549"/>
    <w:rsid w:val="00990640"/>
    <w:rsid w:val="009915C9"/>
    <w:rsid w:val="00996124"/>
    <w:rsid w:val="0099669E"/>
    <w:rsid w:val="00996B8F"/>
    <w:rsid w:val="009A3050"/>
    <w:rsid w:val="009A3F1C"/>
    <w:rsid w:val="009D71B0"/>
    <w:rsid w:val="009E3AA6"/>
    <w:rsid w:val="009E78B2"/>
    <w:rsid w:val="009F1272"/>
    <w:rsid w:val="009F203D"/>
    <w:rsid w:val="00A13B38"/>
    <w:rsid w:val="00A13C46"/>
    <w:rsid w:val="00A26690"/>
    <w:rsid w:val="00A345BC"/>
    <w:rsid w:val="00A468AC"/>
    <w:rsid w:val="00A47D06"/>
    <w:rsid w:val="00A65491"/>
    <w:rsid w:val="00A831F2"/>
    <w:rsid w:val="00A83300"/>
    <w:rsid w:val="00A951C5"/>
    <w:rsid w:val="00AB599E"/>
    <w:rsid w:val="00AB7129"/>
    <w:rsid w:val="00AC66AA"/>
    <w:rsid w:val="00AE5246"/>
    <w:rsid w:val="00AE7D12"/>
    <w:rsid w:val="00AF07B2"/>
    <w:rsid w:val="00AF657F"/>
    <w:rsid w:val="00AF6EC7"/>
    <w:rsid w:val="00AF7B4C"/>
    <w:rsid w:val="00B13504"/>
    <w:rsid w:val="00B16C3A"/>
    <w:rsid w:val="00B17BFE"/>
    <w:rsid w:val="00B228F3"/>
    <w:rsid w:val="00B25228"/>
    <w:rsid w:val="00B271AA"/>
    <w:rsid w:val="00B276AF"/>
    <w:rsid w:val="00B31E4B"/>
    <w:rsid w:val="00B429B0"/>
    <w:rsid w:val="00B43A52"/>
    <w:rsid w:val="00B53C9E"/>
    <w:rsid w:val="00B543AC"/>
    <w:rsid w:val="00B572B2"/>
    <w:rsid w:val="00B618B3"/>
    <w:rsid w:val="00B65783"/>
    <w:rsid w:val="00B65C9A"/>
    <w:rsid w:val="00B75251"/>
    <w:rsid w:val="00B77336"/>
    <w:rsid w:val="00B96174"/>
    <w:rsid w:val="00B9674E"/>
    <w:rsid w:val="00BA1227"/>
    <w:rsid w:val="00BC1342"/>
    <w:rsid w:val="00BC23C5"/>
    <w:rsid w:val="00BC62AF"/>
    <w:rsid w:val="00BD0496"/>
    <w:rsid w:val="00BD7126"/>
    <w:rsid w:val="00BE320A"/>
    <w:rsid w:val="00BE77D4"/>
    <w:rsid w:val="00BF47A2"/>
    <w:rsid w:val="00BF5A8B"/>
    <w:rsid w:val="00C008A0"/>
    <w:rsid w:val="00C145A6"/>
    <w:rsid w:val="00C27B36"/>
    <w:rsid w:val="00C30D33"/>
    <w:rsid w:val="00C40468"/>
    <w:rsid w:val="00C441D3"/>
    <w:rsid w:val="00C442CC"/>
    <w:rsid w:val="00C51B4C"/>
    <w:rsid w:val="00C51EA4"/>
    <w:rsid w:val="00C5747A"/>
    <w:rsid w:val="00C7049E"/>
    <w:rsid w:val="00C7252F"/>
    <w:rsid w:val="00C827F7"/>
    <w:rsid w:val="00C82DF0"/>
    <w:rsid w:val="00C87680"/>
    <w:rsid w:val="00C9346F"/>
    <w:rsid w:val="00CA22AA"/>
    <w:rsid w:val="00CA6878"/>
    <w:rsid w:val="00CA7D59"/>
    <w:rsid w:val="00CB658B"/>
    <w:rsid w:val="00CC13B5"/>
    <w:rsid w:val="00CC4BAC"/>
    <w:rsid w:val="00CC4D52"/>
    <w:rsid w:val="00CD19A0"/>
    <w:rsid w:val="00CD7C0D"/>
    <w:rsid w:val="00CE7349"/>
    <w:rsid w:val="00CE7F4B"/>
    <w:rsid w:val="00CF30D6"/>
    <w:rsid w:val="00CF30E1"/>
    <w:rsid w:val="00CF370C"/>
    <w:rsid w:val="00CF6CBC"/>
    <w:rsid w:val="00D065AA"/>
    <w:rsid w:val="00D06D65"/>
    <w:rsid w:val="00D07F5C"/>
    <w:rsid w:val="00D10B82"/>
    <w:rsid w:val="00D115A8"/>
    <w:rsid w:val="00D12B22"/>
    <w:rsid w:val="00D266F5"/>
    <w:rsid w:val="00D26E92"/>
    <w:rsid w:val="00D32100"/>
    <w:rsid w:val="00D333D3"/>
    <w:rsid w:val="00D347D6"/>
    <w:rsid w:val="00D372FE"/>
    <w:rsid w:val="00D46D09"/>
    <w:rsid w:val="00D51651"/>
    <w:rsid w:val="00D63730"/>
    <w:rsid w:val="00D70F3D"/>
    <w:rsid w:val="00D733F9"/>
    <w:rsid w:val="00D73FCD"/>
    <w:rsid w:val="00D7405B"/>
    <w:rsid w:val="00D75AE0"/>
    <w:rsid w:val="00D802A0"/>
    <w:rsid w:val="00D80688"/>
    <w:rsid w:val="00D82A21"/>
    <w:rsid w:val="00D832F4"/>
    <w:rsid w:val="00D901C8"/>
    <w:rsid w:val="00D90960"/>
    <w:rsid w:val="00D92D88"/>
    <w:rsid w:val="00D95803"/>
    <w:rsid w:val="00D959F8"/>
    <w:rsid w:val="00D96B08"/>
    <w:rsid w:val="00D97508"/>
    <w:rsid w:val="00DA4B5F"/>
    <w:rsid w:val="00DA7B39"/>
    <w:rsid w:val="00DB2EAF"/>
    <w:rsid w:val="00DB7959"/>
    <w:rsid w:val="00DC040E"/>
    <w:rsid w:val="00DE61BF"/>
    <w:rsid w:val="00DE65DB"/>
    <w:rsid w:val="00DE748E"/>
    <w:rsid w:val="00DF0941"/>
    <w:rsid w:val="00E03D8C"/>
    <w:rsid w:val="00E05195"/>
    <w:rsid w:val="00E06116"/>
    <w:rsid w:val="00E17A47"/>
    <w:rsid w:val="00E22582"/>
    <w:rsid w:val="00E265A0"/>
    <w:rsid w:val="00E27ABF"/>
    <w:rsid w:val="00E31C41"/>
    <w:rsid w:val="00E34C41"/>
    <w:rsid w:val="00E36AF5"/>
    <w:rsid w:val="00E4471A"/>
    <w:rsid w:val="00E47675"/>
    <w:rsid w:val="00E5206D"/>
    <w:rsid w:val="00E5285A"/>
    <w:rsid w:val="00E52E67"/>
    <w:rsid w:val="00E54C8D"/>
    <w:rsid w:val="00E57E93"/>
    <w:rsid w:val="00E63B5E"/>
    <w:rsid w:val="00E66820"/>
    <w:rsid w:val="00E70A91"/>
    <w:rsid w:val="00E74B2E"/>
    <w:rsid w:val="00E80C37"/>
    <w:rsid w:val="00E81D61"/>
    <w:rsid w:val="00E8339D"/>
    <w:rsid w:val="00E86AE7"/>
    <w:rsid w:val="00E92070"/>
    <w:rsid w:val="00E92D13"/>
    <w:rsid w:val="00EA06A9"/>
    <w:rsid w:val="00EB7A30"/>
    <w:rsid w:val="00EC12D3"/>
    <w:rsid w:val="00EC257A"/>
    <w:rsid w:val="00ED7AD9"/>
    <w:rsid w:val="00EE0B79"/>
    <w:rsid w:val="00EE1017"/>
    <w:rsid w:val="00EE2ACA"/>
    <w:rsid w:val="00EF154F"/>
    <w:rsid w:val="00EF2CF8"/>
    <w:rsid w:val="00EF3C1C"/>
    <w:rsid w:val="00EF6CD1"/>
    <w:rsid w:val="00EF755D"/>
    <w:rsid w:val="00F030F3"/>
    <w:rsid w:val="00F04278"/>
    <w:rsid w:val="00F10494"/>
    <w:rsid w:val="00F135FD"/>
    <w:rsid w:val="00F15A4B"/>
    <w:rsid w:val="00F201B0"/>
    <w:rsid w:val="00F20838"/>
    <w:rsid w:val="00F22837"/>
    <w:rsid w:val="00F268ED"/>
    <w:rsid w:val="00F3691F"/>
    <w:rsid w:val="00F42172"/>
    <w:rsid w:val="00F4217A"/>
    <w:rsid w:val="00F45644"/>
    <w:rsid w:val="00F47357"/>
    <w:rsid w:val="00F4760C"/>
    <w:rsid w:val="00F50853"/>
    <w:rsid w:val="00F52374"/>
    <w:rsid w:val="00F61643"/>
    <w:rsid w:val="00F7251D"/>
    <w:rsid w:val="00F74B41"/>
    <w:rsid w:val="00F74D34"/>
    <w:rsid w:val="00F8024A"/>
    <w:rsid w:val="00F85086"/>
    <w:rsid w:val="00F87220"/>
    <w:rsid w:val="00F87820"/>
    <w:rsid w:val="00F87FEC"/>
    <w:rsid w:val="00F94345"/>
    <w:rsid w:val="00FA3344"/>
    <w:rsid w:val="00FA6635"/>
    <w:rsid w:val="00FA738F"/>
    <w:rsid w:val="00FB6EAD"/>
    <w:rsid w:val="00FC1C86"/>
    <w:rsid w:val="00FC42FF"/>
    <w:rsid w:val="00FC447D"/>
    <w:rsid w:val="00FD0E93"/>
    <w:rsid w:val="00FD2BA4"/>
    <w:rsid w:val="00FD34A9"/>
    <w:rsid w:val="00FF0AB2"/>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66886"/>
  <w15:docId w15:val="{6899EAF2-5228-4965-AA62-647C0732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semiHidden/>
    <w:rsid w:val="00377FE0"/>
    <w:rPr>
      <w:rFonts w:ascii="Tahoma" w:hAnsi="Tahoma" w:cs="Tahoma"/>
      <w:sz w:val="16"/>
      <w:szCs w:val="16"/>
    </w:rPr>
  </w:style>
  <w:style w:type="paragraph" w:styleId="Tekstpodstawowywcity">
    <w:name w:val="Body Text Indent"/>
    <w:basedOn w:val="Normalny"/>
    <w:link w:val="TekstpodstawowywcityZnak"/>
    <w:rsid w:val="00377FE0"/>
    <w:pPr>
      <w:spacing w:after="120"/>
      <w:ind w:left="283"/>
    </w:pPr>
  </w:style>
  <w:style w:type="paragraph" w:styleId="Tekstpodstawowy2">
    <w:name w:val="Body Text 2"/>
    <w:basedOn w:val="Normalny"/>
    <w:rsid w:val="00377FE0"/>
    <w:pPr>
      <w:jc w:val="both"/>
    </w:pPr>
    <w:rPr>
      <w:sz w:val="22"/>
    </w:rPr>
  </w:style>
  <w:style w:type="character" w:customStyle="1" w:styleId="ZnakZnak">
    <w:name w:val="Znak Znak"/>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rsid w:val="00BE77D4"/>
    <w:pPr>
      <w:tabs>
        <w:tab w:val="center" w:pos="4536"/>
        <w:tab w:val="right" w:pos="9072"/>
      </w:tabs>
    </w:pPr>
  </w:style>
  <w:style w:type="paragraph" w:styleId="Stopka">
    <w:name w:val="footer"/>
    <w:basedOn w:val="Normalny"/>
    <w:link w:val="StopkaZnak"/>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link w:val="Tekstpodstawowywcity"/>
    <w:rsid w:val="004C078B"/>
    <w:rPr>
      <w:sz w:val="24"/>
      <w:szCs w:val="24"/>
    </w:rPr>
  </w:style>
  <w:style w:type="character" w:customStyle="1" w:styleId="TekstpodstawowyZnak">
    <w:name w:val="Tekst podstawowy Znak"/>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link w:val="Stopka"/>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rsid w:val="001C2519"/>
    <w:rPr>
      <w:vertAlign w:val="superscript"/>
    </w:rPr>
  </w:style>
  <w:style w:type="paragraph" w:customStyle="1" w:styleId="ListaNUM">
    <w:name w:val="ListaNUM"/>
    <w:basedOn w:val="Normalny"/>
    <w:next w:val="Normalny"/>
    <w:rsid w:val="00161592"/>
    <w:pPr>
      <w:numPr>
        <w:numId w:val="33"/>
      </w:numPr>
      <w:spacing w:before="120" w:line="312" w:lineRule="auto"/>
      <w:jc w:val="both"/>
    </w:pPr>
    <w:rPr>
      <w:rFonts w:ascii="Verdana" w:hAnsi="Verdana"/>
      <w:sz w:val="19"/>
      <w:szCs w:val="19"/>
    </w:rPr>
  </w:style>
  <w:style w:type="character" w:styleId="Pogrubienie">
    <w:name w:val="Strong"/>
    <w:uiPriority w:val="22"/>
    <w:qFormat/>
    <w:rsid w:val="00F15A4B"/>
    <w:rPr>
      <w:b/>
      <w:bCs/>
    </w:rPr>
  </w:style>
  <w:style w:type="character" w:styleId="Hipercze">
    <w:name w:val="Hyperlink"/>
    <w:uiPriority w:val="99"/>
    <w:unhideWhenUsed/>
    <w:rsid w:val="001A7EB6"/>
    <w:rPr>
      <w:color w:val="0000FF"/>
      <w:u w:val="single"/>
    </w:rPr>
  </w:style>
  <w:style w:type="character" w:styleId="Odwoaniedokomentarza">
    <w:name w:val="annotation reference"/>
    <w:semiHidden/>
    <w:unhideWhenUsed/>
    <w:rsid w:val="006766DE"/>
    <w:rPr>
      <w:sz w:val="16"/>
      <w:szCs w:val="16"/>
    </w:rPr>
  </w:style>
  <w:style w:type="paragraph" w:styleId="Tekstkomentarza">
    <w:name w:val="annotation text"/>
    <w:basedOn w:val="Normalny"/>
    <w:link w:val="TekstkomentarzaZnak"/>
    <w:semiHidden/>
    <w:unhideWhenUsed/>
    <w:rsid w:val="006766DE"/>
    <w:rPr>
      <w:sz w:val="20"/>
      <w:szCs w:val="20"/>
    </w:rPr>
  </w:style>
  <w:style w:type="character" w:customStyle="1" w:styleId="TekstkomentarzaZnak">
    <w:name w:val="Tekst komentarza Znak"/>
    <w:basedOn w:val="Domylnaczcionkaakapitu"/>
    <w:link w:val="Tekstkomentarza"/>
    <w:semiHidden/>
    <w:rsid w:val="006766DE"/>
  </w:style>
  <w:style w:type="paragraph" w:styleId="Tematkomentarza">
    <w:name w:val="annotation subject"/>
    <w:basedOn w:val="Tekstkomentarza"/>
    <w:next w:val="Tekstkomentarza"/>
    <w:link w:val="TematkomentarzaZnak"/>
    <w:semiHidden/>
    <w:unhideWhenUsed/>
    <w:rsid w:val="006766DE"/>
    <w:rPr>
      <w:b/>
      <w:bCs/>
    </w:rPr>
  </w:style>
  <w:style w:type="character" w:customStyle="1" w:styleId="TematkomentarzaZnak">
    <w:name w:val="Temat komentarza Znak"/>
    <w:link w:val="Tematkomentarza"/>
    <w:semiHidden/>
    <w:rsid w:val="006766DE"/>
    <w:rPr>
      <w:b/>
      <w:bCs/>
    </w:rPr>
  </w:style>
  <w:style w:type="character" w:customStyle="1" w:styleId="st1">
    <w:name w:val="st1"/>
    <w:basedOn w:val="Domylnaczcionkaakapitu"/>
    <w:rsid w:val="00D06D65"/>
  </w:style>
  <w:style w:type="paragraph" w:customStyle="1" w:styleId="Tekstpodstawowy32">
    <w:name w:val="Tekst podstawowy 32"/>
    <w:basedOn w:val="Normalny"/>
    <w:rsid w:val="00F87FEC"/>
    <w:pPr>
      <w:suppressAutoHyphens/>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050">
      <w:bodyDiv w:val="1"/>
      <w:marLeft w:val="0"/>
      <w:marRight w:val="0"/>
      <w:marTop w:val="0"/>
      <w:marBottom w:val="0"/>
      <w:divBdr>
        <w:top w:val="none" w:sz="0" w:space="0" w:color="auto"/>
        <w:left w:val="none" w:sz="0" w:space="0" w:color="auto"/>
        <w:bottom w:val="none" w:sz="0" w:space="0" w:color="auto"/>
        <w:right w:val="none" w:sz="0" w:space="0" w:color="auto"/>
      </w:divBdr>
    </w:div>
    <w:div w:id="1208571962">
      <w:bodyDiv w:val="1"/>
      <w:marLeft w:val="0"/>
      <w:marRight w:val="0"/>
      <w:marTop w:val="0"/>
      <w:marBottom w:val="0"/>
      <w:divBdr>
        <w:top w:val="none" w:sz="0" w:space="0" w:color="auto"/>
        <w:left w:val="none" w:sz="0" w:space="0" w:color="auto"/>
        <w:bottom w:val="none" w:sz="0" w:space="0" w:color="auto"/>
        <w:right w:val="none" w:sz="0" w:space="0" w:color="auto"/>
      </w:divBdr>
      <w:divsChild>
        <w:div w:id="470745">
          <w:marLeft w:val="0"/>
          <w:marRight w:val="0"/>
          <w:marTop w:val="0"/>
          <w:marBottom w:val="0"/>
          <w:divBdr>
            <w:top w:val="none" w:sz="0" w:space="0" w:color="auto"/>
            <w:left w:val="none" w:sz="0" w:space="0" w:color="auto"/>
            <w:bottom w:val="none" w:sz="0" w:space="0" w:color="auto"/>
            <w:right w:val="none" w:sz="0" w:space="0" w:color="auto"/>
          </w:divBdr>
        </w:div>
        <w:div w:id="79912557">
          <w:marLeft w:val="0"/>
          <w:marRight w:val="0"/>
          <w:marTop w:val="0"/>
          <w:marBottom w:val="0"/>
          <w:divBdr>
            <w:top w:val="none" w:sz="0" w:space="0" w:color="auto"/>
            <w:left w:val="none" w:sz="0" w:space="0" w:color="auto"/>
            <w:bottom w:val="none" w:sz="0" w:space="0" w:color="auto"/>
            <w:right w:val="none" w:sz="0" w:space="0" w:color="auto"/>
          </w:divBdr>
        </w:div>
        <w:div w:id="449738438">
          <w:marLeft w:val="0"/>
          <w:marRight w:val="0"/>
          <w:marTop w:val="0"/>
          <w:marBottom w:val="0"/>
          <w:divBdr>
            <w:top w:val="none" w:sz="0" w:space="0" w:color="auto"/>
            <w:left w:val="none" w:sz="0" w:space="0" w:color="auto"/>
            <w:bottom w:val="none" w:sz="0" w:space="0" w:color="auto"/>
            <w:right w:val="none" w:sz="0" w:space="0" w:color="auto"/>
          </w:divBdr>
        </w:div>
        <w:div w:id="519900198">
          <w:marLeft w:val="0"/>
          <w:marRight w:val="0"/>
          <w:marTop w:val="0"/>
          <w:marBottom w:val="0"/>
          <w:divBdr>
            <w:top w:val="none" w:sz="0" w:space="0" w:color="auto"/>
            <w:left w:val="none" w:sz="0" w:space="0" w:color="auto"/>
            <w:bottom w:val="none" w:sz="0" w:space="0" w:color="auto"/>
            <w:right w:val="none" w:sz="0" w:space="0" w:color="auto"/>
          </w:divBdr>
        </w:div>
        <w:div w:id="526337940">
          <w:marLeft w:val="0"/>
          <w:marRight w:val="0"/>
          <w:marTop w:val="0"/>
          <w:marBottom w:val="0"/>
          <w:divBdr>
            <w:top w:val="none" w:sz="0" w:space="0" w:color="auto"/>
            <w:left w:val="none" w:sz="0" w:space="0" w:color="auto"/>
            <w:bottom w:val="none" w:sz="0" w:space="0" w:color="auto"/>
            <w:right w:val="none" w:sz="0" w:space="0" w:color="auto"/>
          </w:divBdr>
        </w:div>
        <w:div w:id="593629079">
          <w:marLeft w:val="0"/>
          <w:marRight w:val="0"/>
          <w:marTop w:val="0"/>
          <w:marBottom w:val="0"/>
          <w:divBdr>
            <w:top w:val="none" w:sz="0" w:space="0" w:color="auto"/>
            <w:left w:val="none" w:sz="0" w:space="0" w:color="auto"/>
            <w:bottom w:val="none" w:sz="0" w:space="0" w:color="auto"/>
            <w:right w:val="none" w:sz="0" w:space="0" w:color="auto"/>
          </w:divBdr>
        </w:div>
        <w:div w:id="647783955">
          <w:marLeft w:val="0"/>
          <w:marRight w:val="0"/>
          <w:marTop w:val="0"/>
          <w:marBottom w:val="0"/>
          <w:divBdr>
            <w:top w:val="none" w:sz="0" w:space="0" w:color="auto"/>
            <w:left w:val="none" w:sz="0" w:space="0" w:color="auto"/>
            <w:bottom w:val="none" w:sz="0" w:space="0" w:color="auto"/>
            <w:right w:val="none" w:sz="0" w:space="0" w:color="auto"/>
          </w:divBdr>
        </w:div>
        <w:div w:id="648481810">
          <w:marLeft w:val="0"/>
          <w:marRight w:val="0"/>
          <w:marTop w:val="0"/>
          <w:marBottom w:val="0"/>
          <w:divBdr>
            <w:top w:val="none" w:sz="0" w:space="0" w:color="auto"/>
            <w:left w:val="none" w:sz="0" w:space="0" w:color="auto"/>
            <w:bottom w:val="none" w:sz="0" w:space="0" w:color="auto"/>
            <w:right w:val="none" w:sz="0" w:space="0" w:color="auto"/>
          </w:divBdr>
        </w:div>
        <w:div w:id="700319771">
          <w:marLeft w:val="0"/>
          <w:marRight w:val="0"/>
          <w:marTop w:val="0"/>
          <w:marBottom w:val="0"/>
          <w:divBdr>
            <w:top w:val="none" w:sz="0" w:space="0" w:color="auto"/>
            <w:left w:val="none" w:sz="0" w:space="0" w:color="auto"/>
            <w:bottom w:val="none" w:sz="0" w:space="0" w:color="auto"/>
            <w:right w:val="none" w:sz="0" w:space="0" w:color="auto"/>
          </w:divBdr>
        </w:div>
        <w:div w:id="726026185">
          <w:marLeft w:val="0"/>
          <w:marRight w:val="0"/>
          <w:marTop w:val="0"/>
          <w:marBottom w:val="0"/>
          <w:divBdr>
            <w:top w:val="none" w:sz="0" w:space="0" w:color="auto"/>
            <w:left w:val="none" w:sz="0" w:space="0" w:color="auto"/>
            <w:bottom w:val="none" w:sz="0" w:space="0" w:color="auto"/>
            <w:right w:val="none" w:sz="0" w:space="0" w:color="auto"/>
          </w:divBdr>
        </w:div>
        <w:div w:id="971907749">
          <w:marLeft w:val="0"/>
          <w:marRight w:val="0"/>
          <w:marTop w:val="0"/>
          <w:marBottom w:val="0"/>
          <w:divBdr>
            <w:top w:val="none" w:sz="0" w:space="0" w:color="auto"/>
            <w:left w:val="none" w:sz="0" w:space="0" w:color="auto"/>
            <w:bottom w:val="none" w:sz="0" w:space="0" w:color="auto"/>
            <w:right w:val="none" w:sz="0" w:space="0" w:color="auto"/>
          </w:divBdr>
        </w:div>
        <w:div w:id="1362048431">
          <w:marLeft w:val="0"/>
          <w:marRight w:val="0"/>
          <w:marTop w:val="0"/>
          <w:marBottom w:val="0"/>
          <w:divBdr>
            <w:top w:val="none" w:sz="0" w:space="0" w:color="auto"/>
            <w:left w:val="none" w:sz="0" w:space="0" w:color="auto"/>
            <w:bottom w:val="none" w:sz="0" w:space="0" w:color="auto"/>
            <w:right w:val="none" w:sz="0" w:space="0" w:color="auto"/>
          </w:divBdr>
        </w:div>
        <w:div w:id="1611159072">
          <w:marLeft w:val="0"/>
          <w:marRight w:val="0"/>
          <w:marTop w:val="0"/>
          <w:marBottom w:val="0"/>
          <w:divBdr>
            <w:top w:val="none" w:sz="0" w:space="0" w:color="auto"/>
            <w:left w:val="none" w:sz="0" w:space="0" w:color="auto"/>
            <w:bottom w:val="none" w:sz="0" w:space="0" w:color="auto"/>
            <w:right w:val="none" w:sz="0" w:space="0" w:color="auto"/>
          </w:divBdr>
        </w:div>
        <w:div w:id="1840535455">
          <w:marLeft w:val="0"/>
          <w:marRight w:val="0"/>
          <w:marTop w:val="0"/>
          <w:marBottom w:val="0"/>
          <w:divBdr>
            <w:top w:val="none" w:sz="0" w:space="0" w:color="auto"/>
            <w:left w:val="none" w:sz="0" w:space="0" w:color="auto"/>
            <w:bottom w:val="none" w:sz="0" w:space="0" w:color="auto"/>
            <w:right w:val="none" w:sz="0" w:space="0" w:color="auto"/>
          </w:divBdr>
        </w:div>
        <w:div w:id="2026518074">
          <w:marLeft w:val="0"/>
          <w:marRight w:val="0"/>
          <w:marTop w:val="0"/>
          <w:marBottom w:val="0"/>
          <w:divBdr>
            <w:top w:val="none" w:sz="0" w:space="0" w:color="auto"/>
            <w:left w:val="none" w:sz="0" w:space="0" w:color="auto"/>
            <w:bottom w:val="none" w:sz="0" w:space="0" w:color="auto"/>
            <w:right w:val="none" w:sz="0" w:space="0" w:color="auto"/>
          </w:divBdr>
        </w:div>
        <w:div w:id="2127650927">
          <w:marLeft w:val="0"/>
          <w:marRight w:val="0"/>
          <w:marTop w:val="0"/>
          <w:marBottom w:val="0"/>
          <w:divBdr>
            <w:top w:val="none" w:sz="0" w:space="0" w:color="auto"/>
            <w:left w:val="none" w:sz="0" w:space="0" w:color="auto"/>
            <w:bottom w:val="none" w:sz="0" w:space="0" w:color="auto"/>
            <w:right w:val="none" w:sz="0" w:space="0" w:color="auto"/>
          </w:divBdr>
        </w:div>
      </w:divsChild>
    </w:div>
    <w:div w:id="21325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3F481-0B59-4B41-B020-FEFABF9E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6112</Words>
  <Characters>36676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UMOWA  Nr PRiI 2222/        /05</vt:lpstr>
    </vt:vector>
  </TitlesOfParts>
  <Company>Urząd Miasta i Gminy</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PRiI 2222/        /05</dc:title>
  <dc:subject/>
  <dc:creator>Urząd Miasta i Gminy</dc:creator>
  <cp:keywords/>
  <cp:lastModifiedBy>p.truszkowski</cp:lastModifiedBy>
  <cp:revision>21</cp:revision>
  <cp:lastPrinted>2017-04-24T09:44:00Z</cp:lastPrinted>
  <dcterms:created xsi:type="dcterms:W3CDTF">2017-03-20T10:04:00Z</dcterms:created>
  <dcterms:modified xsi:type="dcterms:W3CDTF">2017-04-24T14:17:00Z</dcterms:modified>
</cp:coreProperties>
</file>