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8E66" w14:textId="77777777" w:rsidR="002D31C0" w:rsidRDefault="00A375FE" w:rsidP="00640535">
      <w:pPr>
        <w:jc w:val="center"/>
        <w:rPr>
          <w:rFonts w:ascii="Arial" w:hAnsi="Arial" w:cs="Arial"/>
          <w:b/>
          <w:sz w:val="32"/>
          <w:szCs w:val="24"/>
        </w:rPr>
      </w:pPr>
      <w:r w:rsidRPr="0090506E">
        <w:rPr>
          <w:rFonts w:ascii="Arial" w:hAnsi="Arial" w:cs="Arial"/>
          <w:b/>
          <w:sz w:val="32"/>
          <w:szCs w:val="24"/>
        </w:rPr>
        <w:t>Uchwała Nr …</w:t>
      </w:r>
      <w:r w:rsidR="00C46EE6">
        <w:rPr>
          <w:rFonts w:ascii="Arial" w:hAnsi="Arial" w:cs="Arial"/>
          <w:b/>
          <w:sz w:val="32"/>
          <w:szCs w:val="24"/>
        </w:rPr>
        <w:t xml:space="preserve">   </w:t>
      </w:r>
    </w:p>
    <w:p w14:paraId="155E8B2A" w14:textId="60E11265" w:rsidR="002D31C0" w:rsidRPr="0090506E" w:rsidRDefault="00A375FE" w:rsidP="00640535">
      <w:pPr>
        <w:jc w:val="center"/>
        <w:rPr>
          <w:rFonts w:ascii="Arial" w:hAnsi="Arial" w:cs="Arial"/>
          <w:b/>
          <w:sz w:val="32"/>
          <w:szCs w:val="24"/>
        </w:rPr>
      </w:pPr>
      <w:r w:rsidRPr="0090506E">
        <w:rPr>
          <w:rFonts w:ascii="Arial" w:hAnsi="Arial" w:cs="Arial"/>
          <w:b/>
          <w:sz w:val="32"/>
          <w:szCs w:val="24"/>
        </w:rPr>
        <w:t>Rady Miejskiej w Żmigrodzie</w:t>
      </w:r>
    </w:p>
    <w:p w14:paraId="348AB14C" w14:textId="358B9059" w:rsidR="00A375FE" w:rsidRPr="0090506E" w:rsidRDefault="002D31C0" w:rsidP="002D31C0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z</w:t>
      </w:r>
      <w:r w:rsidR="00A375FE" w:rsidRPr="0090506E">
        <w:rPr>
          <w:rFonts w:ascii="Arial" w:hAnsi="Arial" w:cs="Arial"/>
          <w:b/>
          <w:sz w:val="32"/>
          <w:szCs w:val="24"/>
        </w:rPr>
        <w:t xml:space="preserve"> dnia ……</w:t>
      </w:r>
      <w:r w:rsidR="00EA3C23">
        <w:rPr>
          <w:rFonts w:ascii="Arial" w:hAnsi="Arial" w:cs="Arial"/>
          <w:b/>
          <w:sz w:val="32"/>
          <w:szCs w:val="24"/>
        </w:rPr>
        <w:t>2020</w:t>
      </w:r>
      <w:r w:rsidR="0090506E" w:rsidRPr="0090506E">
        <w:rPr>
          <w:rFonts w:ascii="Arial" w:hAnsi="Arial" w:cs="Arial"/>
          <w:b/>
          <w:sz w:val="32"/>
          <w:szCs w:val="24"/>
        </w:rPr>
        <w:t xml:space="preserve"> </w:t>
      </w:r>
      <w:r w:rsidR="00A375FE" w:rsidRPr="0090506E">
        <w:rPr>
          <w:rFonts w:ascii="Arial" w:hAnsi="Arial" w:cs="Arial"/>
          <w:b/>
          <w:sz w:val="32"/>
          <w:szCs w:val="24"/>
        </w:rPr>
        <w:t>r.</w:t>
      </w:r>
    </w:p>
    <w:p w14:paraId="47C078D7" w14:textId="77777777" w:rsidR="00A375FE" w:rsidRPr="0090506E" w:rsidRDefault="00A375FE" w:rsidP="00A375FE">
      <w:pPr>
        <w:rPr>
          <w:rFonts w:ascii="Arial" w:hAnsi="Arial" w:cs="Arial"/>
          <w:sz w:val="24"/>
          <w:szCs w:val="24"/>
        </w:rPr>
      </w:pPr>
    </w:p>
    <w:p w14:paraId="3DE8ADD7" w14:textId="29570E93" w:rsidR="00A375FE" w:rsidRPr="0090506E" w:rsidRDefault="0090506E" w:rsidP="008136C8">
      <w:pPr>
        <w:jc w:val="both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sprawie przyjęcia </w:t>
      </w:r>
      <w:r w:rsidR="00A375FE" w:rsidRPr="0090506E">
        <w:rPr>
          <w:rFonts w:ascii="Arial" w:hAnsi="Arial" w:cs="Arial"/>
          <w:b/>
          <w:sz w:val="24"/>
          <w:szCs w:val="24"/>
        </w:rPr>
        <w:t xml:space="preserve">Programu </w:t>
      </w:r>
      <w:r>
        <w:rPr>
          <w:rFonts w:ascii="Arial" w:hAnsi="Arial" w:cs="Arial"/>
          <w:b/>
          <w:sz w:val="24"/>
          <w:szCs w:val="24"/>
        </w:rPr>
        <w:t>w</w:t>
      </w:r>
      <w:r w:rsidR="00A375FE" w:rsidRPr="0090506E">
        <w:rPr>
          <w:rFonts w:ascii="Arial" w:hAnsi="Arial" w:cs="Arial"/>
          <w:b/>
          <w:sz w:val="24"/>
          <w:szCs w:val="24"/>
        </w:rPr>
        <w:t>spółpracy Gminy Żmigród z organizacjami pozarządowymi i podmiotami, o których mowa w ustawie o działalności pożytku publ</w:t>
      </w:r>
      <w:r w:rsidR="00F2407E" w:rsidRPr="0090506E">
        <w:rPr>
          <w:rFonts w:ascii="Arial" w:hAnsi="Arial" w:cs="Arial"/>
          <w:b/>
          <w:sz w:val="24"/>
          <w:szCs w:val="24"/>
        </w:rPr>
        <w:t xml:space="preserve">icznego i </w:t>
      </w:r>
      <w:r w:rsidR="00494F5C">
        <w:rPr>
          <w:rFonts w:ascii="Arial" w:hAnsi="Arial" w:cs="Arial"/>
          <w:b/>
          <w:sz w:val="24"/>
          <w:szCs w:val="24"/>
        </w:rPr>
        <w:t xml:space="preserve">o </w:t>
      </w:r>
      <w:r w:rsidR="00F2407E" w:rsidRPr="0090506E">
        <w:rPr>
          <w:rFonts w:ascii="Arial" w:hAnsi="Arial" w:cs="Arial"/>
          <w:b/>
          <w:sz w:val="24"/>
          <w:szCs w:val="24"/>
        </w:rPr>
        <w:t>wolontariacie</w:t>
      </w:r>
      <w:r w:rsidR="00AB1380">
        <w:rPr>
          <w:rFonts w:ascii="Arial" w:hAnsi="Arial" w:cs="Arial"/>
          <w:b/>
          <w:sz w:val="24"/>
          <w:szCs w:val="24"/>
        </w:rPr>
        <w:t>,</w:t>
      </w:r>
      <w:r w:rsidR="00F2407E" w:rsidRPr="0090506E">
        <w:rPr>
          <w:rFonts w:ascii="Arial" w:hAnsi="Arial" w:cs="Arial"/>
          <w:b/>
          <w:sz w:val="24"/>
          <w:szCs w:val="24"/>
        </w:rPr>
        <w:t xml:space="preserve"> na rok </w:t>
      </w:r>
      <w:r w:rsidR="00711149">
        <w:rPr>
          <w:rFonts w:ascii="Arial" w:hAnsi="Arial" w:cs="Arial"/>
          <w:b/>
          <w:sz w:val="24"/>
          <w:szCs w:val="24"/>
        </w:rPr>
        <w:t>202</w:t>
      </w:r>
      <w:r w:rsidR="008136C8">
        <w:rPr>
          <w:rFonts w:ascii="Arial" w:hAnsi="Arial" w:cs="Arial"/>
          <w:b/>
          <w:sz w:val="24"/>
          <w:szCs w:val="24"/>
        </w:rPr>
        <w:t>1</w:t>
      </w:r>
      <w:r w:rsidR="00A375FE" w:rsidRPr="0090506E">
        <w:rPr>
          <w:rFonts w:ascii="Arial" w:hAnsi="Arial" w:cs="Arial"/>
          <w:b/>
          <w:sz w:val="24"/>
          <w:szCs w:val="24"/>
        </w:rPr>
        <w:t>.</w:t>
      </w:r>
    </w:p>
    <w:p w14:paraId="2261F3DD" w14:textId="77777777" w:rsidR="00A375FE" w:rsidRPr="0090506E" w:rsidRDefault="00A375FE" w:rsidP="00A375FE">
      <w:pPr>
        <w:rPr>
          <w:rFonts w:ascii="Arial" w:hAnsi="Arial" w:cs="Arial"/>
          <w:sz w:val="24"/>
          <w:szCs w:val="24"/>
        </w:rPr>
      </w:pPr>
    </w:p>
    <w:p w14:paraId="22D52833" w14:textId="552626D1" w:rsidR="00A375FE" w:rsidRPr="0090506E" w:rsidRDefault="00A375FE" w:rsidP="00840B30">
      <w:pPr>
        <w:jc w:val="both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ab/>
        <w:t xml:space="preserve">Na podstawie art. 7 ust. 1 pkt 19, art. 18 ust. 2 pkt 15 ustawy z dnia 8 marca 1990 </w:t>
      </w:r>
      <w:r w:rsidR="00B4191E" w:rsidRPr="0090506E">
        <w:rPr>
          <w:rFonts w:ascii="Arial" w:hAnsi="Arial" w:cs="Arial"/>
          <w:sz w:val="24"/>
          <w:szCs w:val="24"/>
        </w:rPr>
        <w:t>r. o samorządzie gminnym (</w:t>
      </w:r>
      <w:r w:rsidR="00C46EE6">
        <w:rPr>
          <w:rFonts w:ascii="Arial" w:hAnsi="Arial" w:cs="Arial"/>
          <w:sz w:val="24"/>
          <w:szCs w:val="24"/>
        </w:rPr>
        <w:t>t.</w:t>
      </w:r>
      <w:r w:rsidR="00F3211D">
        <w:rPr>
          <w:rFonts w:ascii="Arial" w:hAnsi="Arial" w:cs="Arial"/>
          <w:sz w:val="24"/>
          <w:szCs w:val="24"/>
        </w:rPr>
        <w:t xml:space="preserve"> </w:t>
      </w:r>
      <w:r w:rsidR="00C46EE6">
        <w:rPr>
          <w:rFonts w:ascii="Arial" w:hAnsi="Arial" w:cs="Arial"/>
          <w:sz w:val="24"/>
          <w:szCs w:val="24"/>
        </w:rPr>
        <w:t>j.</w:t>
      </w:r>
      <w:r w:rsidR="007D0A42">
        <w:rPr>
          <w:rFonts w:ascii="Arial" w:hAnsi="Arial" w:cs="Arial"/>
          <w:sz w:val="24"/>
          <w:szCs w:val="24"/>
        </w:rPr>
        <w:t xml:space="preserve"> </w:t>
      </w:r>
      <w:r w:rsidRPr="0090506E">
        <w:rPr>
          <w:rFonts w:ascii="Arial" w:hAnsi="Arial" w:cs="Arial"/>
          <w:sz w:val="24"/>
          <w:szCs w:val="24"/>
        </w:rPr>
        <w:t xml:space="preserve">Dz. U. </w:t>
      </w:r>
      <w:r w:rsidR="008136C8">
        <w:rPr>
          <w:rFonts w:ascii="Arial" w:hAnsi="Arial" w:cs="Arial"/>
          <w:sz w:val="24"/>
          <w:szCs w:val="24"/>
        </w:rPr>
        <w:t>z 2020 r.</w:t>
      </w:r>
      <w:r w:rsidR="00C31FFB">
        <w:rPr>
          <w:rFonts w:ascii="Arial" w:hAnsi="Arial" w:cs="Arial"/>
          <w:sz w:val="24"/>
          <w:szCs w:val="24"/>
        </w:rPr>
        <w:t xml:space="preserve">, poz. </w:t>
      </w:r>
      <w:r w:rsidR="008136C8">
        <w:rPr>
          <w:rFonts w:ascii="Arial" w:hAnsi="Arial" w:cs="Arial"/>
          <w:sz w:val="24"/>
          <w:szCs w:val="24"/>
        </w:rPr>
        <w:t>713</w:t>
      </w:r>
      <w:r w:rsidR="007D0A42">
        <w:rPr>
          <w:rFonts w:ascii="Arial" w:hAnsi="Arial" w:cs="Arial"/>
          <w:sz w:val="24"/>
          <w:szCs w:val="24"/>
        </w:rPr>
        <w:t>,</w:t>
      </w:r>
      <w:r w:rsidR="00C31FF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31FFB">
        <w:rPr>
          <w:rFonts w:ascii="Arial" w:hAnsi="Arial" w:cs="Arial"/>
          <w:sz w:val="24"/>
          <w:szCs w:val="24"/>
        </w:rPr>
        <w:t>późn</w:t>
      </w:r>
      <w:proofErr w:type="spellEnd"/>
      <w:r w:rsidR="00C31FFB">
        <w:rPr>
          <w:rFonts w:ascii="Arial" w:hAnsi="Arial" w:cs="Arial"/>
          <w:sz w:val="24"/>
          <w:szCs w:val="24"/>
        </w:rPr>
        <w:t>. zm.</w:t>
      </w:r>
      <w:r w:rsidRPr="0090506E">
        <w:rPr>
          <w:rFonts w:ascii="Arial" w:hAnsi="Arial" w:cs="Arial"/>
          <w:sz w:val="24"/>
          <w:szCs w:val="24"/>
        </w:rPr>
        <w:t>) w związku z art. 5a ust. 1 ustawy z dnia 24 kwietnia 2003</w:t>
      </w:r>
      <w:r w:rsidR="00640535" w:rsidRPr="0090506E">
        <w:rPr>
          <w:rFonts w:ascii="Arial" w:hAnsi="Arial" w:cs="Arial"/>
          <w:sz w:val="24"/>
          <w:szCs w:val="24"/>
        </w:rPr>
        <w:t xml:space="preserve"> </w:t>
      </w:r>
      <w:r w:rsidRPr="0090506E">
        <w:rPr>
          <w:rFonts w:ascii="Arial" w:hAnsi="Arial" w:cs="Arial"/>
          <w:sz w:val="24"/>
          <w:szCs w:val="24"/>
        </w:rPr>
        <w:t xml:space="preserve">r. o działalności pożytku publicznego i o wolontariacie </w:t>
      </w:r>
      <w:r w:rsidR="00DB5AD0" w:rsidRPr="0090506E">
        <w:rPr>
          <w:rFonts w:ascii="Arial" w:hAnsi="Arial" w:cs="Arial"/>
          <w:sz w:val="24"/>
          <w:szCs w:val="24"/>
        </w:rPr>
        <w:t>(</w:t>
      </w:r>
      <w:r w:rsidR="00C46EE6">
        <w:rPr>
          <w:rFonts w:ascii="Arial" w:hAnsi="Arial" w:cs="Arial"/>
          <w:sz w:val="24"/>
          <w:szCs w:val="24"/>
        </w:rPr>
        <w:t>t.</w:t>
      </w:r>
      <w:r w:rsidR="00F3211D">
        <w:rPr>
          <w:rFonts w:ascii="Arial" w:hAnsi="Arial" w:cs="Arial"/>
          <w:sz w:val="24"/>
          <w:szCs w:val="24"/>
        </w:rPr>
        <w:t xml:space="preserve"> </w:t>
      </w:r>
      <w:r w:rsidR="00C46EE6">
        <w:rPr>
          <w:rFonts w:ascii="Arial" w:hAnsi="Arial" w:cs="Arial"/>
          <w:sz w:val="24"/>
          <w:szCs w:val="24"/>
        </w:rPr>
        <w:t>j.</w:t>
      </w:r>
      <w:r w:rsidR="007D0A42">
        <w:rPr>
          <w:rFonts w:ascii="Arial" w:hAnsi="Arial" w:cs="Arial"/>
          <w:sz w:val="24"/>
          <w:szCs w:val="24"/>
        </w:rPr>
        <w:t xml:space="preserve"> </w:t>
      </w:r>
      <w:r w:rsidR="00674E10">
        <w:rPr>
          <w:rFonts w:ascii="Arial" w:hAnsi="Arial" w:cs="Arial"/>
          <w:sz w:val="24"/>
          <w:szCs w:val="24"/>
        </w:rPr>
        <w:t>Dz. U.</w:t>
      </w:r>
      <w:r w:rsidR="00C31FFB">
        <w:rPr>
          <w:rFonts w:ascii="Arial" w:hAnsi="Arial" w:cs="Arial"/>
          <w:sz w:val="24"/>
          <w:szCs w:val="24"/>
        </w:rPr>
        <w:t xml:space="preserve"> z </w:t>
      </w:r>
      <w:r w:rsidR="008136C8">
        <w:rPr>
          <w:rFonts w:ascii="Arial" w:hAnsi="Arial" w:cs="Arial"/>
          <w:sz w:val="24"/>
          <w:szCs w:val="24"/>
        </w:rPr>
        <w:t xml:space="preserve"> 2020</w:t>
      </w:r>
      <w:r w:rsidR="00C31FFB">
        <w:rPr>
          <w:rFonts w:ascii="Arial" w:hAnsi="Arial" w:cs="Arial"/>
          <w:sz w:val="24"/>
          <w:szCs w:val="24"/>
        </w:rPr>
        <w:t xml:space="preserve"> </w:t>
      </w:r>
      <w:r w:rsidR="000D16F0">
        <w:rPr>
          <w:rFonts w:ascii="Arial" w:hAnsi="Arial" w:cs="Arial"/>
          <w:sz w:val="24"/>
          <w:szCs w:val="24"/>
        </w:rPr>
        <w:t>r.</w:t>
      </w:r>
      <w:r w:rsidR="00B4191E" w:rsidRPr="0090506E">
        <w:rPr>
          <w:rFonts w:ascii="Arial" w:hAnsi="Arial" w:cs="Arial"/>
          <w:sz w:val="24"/>
          <w:szCs w:val="24"/>
        </w:rPr>
        <w:t>, poz.</w:t>
      </w:r>
      <w:r w:rsidR="008136C8">
        <w:rPr>
          <w:rFonts w:ascii="Arial" w:hAnsi="Arial" w:cs="Arial"/>
          <w:sz w:val="24"/>
          <w:szCs w:val="24"/>
        </w:rPr>
        <w:t xml:space="preserve"> 1057</w:t>
      </w:r>
      <w:r w:rsidR="007D0A42">
        <w:rPr>
          <w:rFonts w:ascii="Arial" w:hAnsi="Arial" w:cs="Arial"/>
          <w:sz w:val="24"/>
          <w:szCs w:val="24"/>
        </w:rPr>
        <w:t>,</w:t>
      </w:r>
      <w:r w:rsidR="00C31FFB">
        <w:rPr>
          <w:rFonts w:ascii="Arial" w:hAnsi="Arial" w:cs="Arial"/>
          <w:sz w:val="24"/>
          <w:szCs w:val="24"/>
        </w:rPr>
        <w:t xml:space="preserve"> </w:t>
      </w:r>
      <w:r w:rsidR="002D012C">
        <w:rPr>
          <w:rFonts w:ascii="Arial" w:hAnsi="Arial" w:cs="Arial"/>
          <w:sz w:val="24"/>
          <w:szCs w:val="24"/>
        </w:rPr>
        <w:t>z</w:t>
      </w:r>
      <w:r w:rsidR="000D16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2C">
        <w:rPr>
          <w:rFonts w:ascii="Arial" w:hAnsi="Arial" w:cs="Arial"/>
          <w:sz w:val="24"/>
          <w:szCs w:val="24"/>
        </w:rPr>
        <w:t>późn</w:t>
      </w:r>
      <w:proofErr w:type="spellEnd"/>
      <w:r w:rsidR="002D012C">
        <w:rPr>
          <w:rFonts w:ascii="Arial" w:hAnsi="Arial" w:cs="Arial"/>
          <w:sz w:val="24"/>
          <w:szCs w:val="24"/>
        </w:rPr>
        <w:t>.</w:t>
      </w:r>
      <w:r w:rsidR="007D0A42">
        <w:rPr>
          <w:rFonts w:ascii="Arial" w:hAnsi="Arial" w:cs="Arial"/>
          <w:sz w:val="24"/>
          <w:szCs w:val="24"/>
        </w:rPr>
        <w:t xml:space="preserve"> </w:t>
      </w:r>
      <w:r w:rsidR="002D012C">
        <w:rPr>
          <w:rFonts w:ascii="Arial" w:hAnsi="Arial" w:cs="Arial"/>
          <w:sz w:val="24"/>
          <w:szCs w:val="24"/>
        </w:rPr>
        <w:t>zm.</w:t>
      </w:r>
      <w:r w:rsidRPr="0090506E">
        <w:rPr>
          <w:rFonts w:ascii="Arial" w:hAnsi="Arial" w:cs="Arial"/>
          <w:sz w:val="24"/>
          <w:szCs w:val="24"/>
        </w:rPr>
        <w:t>) Rada Miejska w Żmigrod</w:t>
      </w:r>
      <w:r w:rsidR="00F2407E" w:rsidRPr="0090506E">
        <w:rPr>
          <w:rFonts w:ascii="Arial" w:hAnsi="Arial" w:cs="Arial"/>
          <w:sz w:val="24"/>
          <w:szCs w:val="24"/>
        </w:rPr>
        <w:t>zie uchwal</w:t>
      </w:r>
      <w:r w:rsidRPr="0090506E">
        <w:rPr>
          <w:rFonts w:ascii="Arial" w:hAnsi="Arial" w:cs="Arial"/>
          <w:sz w:val="24"/>
          <w:szCs w:val="24"/>
        </w:rPr>
        <w:t>a, co następuje:</w:t>
      </w:r>
    </w:p>
    <w:p w14:paraId="6673E7DE" w14:textId="6CF19B4B" w:rsidR="00A375FE" w:rsidRPr="0090506E" w:rsidRDefault="00A375FE" w:rsidP="002579D8">
      <w:pPr>
        <w:jc w:val="center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>§ 1</w:t>
      </w:r>
    </w:p>
    <w:p w14:paraId="07932A76" w14:textId="33AC1112" w:rsidR="00A375FE" w:rsidRPr="0090506E" w:rsidRDefault="00A375FE" w:rsidP="00840B30">
      <w:pPr>
        <w:jc w:val="both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 xml:space="preserve">Uchwala się „Program współpracy Gminy Żmigród z organizacjami pozarządowymi </w:t>
      </w:r>
      <w:r w:rsidR="00840B30">
        <w:rPr>
          <w:rFonts w:ascii="Arial" w:hAnsi="Arial" w:cs="Arial"/>
          <w:sz w:val="24"/>
          <w:szCs w:val="24"/>
        </w:rPr>
        <w:br/>
      </w:r>
      <w:r w:rsidRPr="0090506E">
        <w:rPr>
          <w:rFonts w:ascii="Arial" w:hAnsi="Arial" w:cs="Arial"/>
          <w:sz w:val="24"/>
          <w:szCs w:val="24"/>
        </w:rPr>
        <w:t>i podmiotami, o których mowa w ustawie o działalności pożytku publicznego</w:t>
      </w:r>
      <w:r w:rsidR="00840B30">
        <w:rPr>
          <w:rFonts w:ascii="Arial" w:hAnsi="Arial" w:cs="Arial"/>
          <w:sz w:val="24"/>
          <w:szCs w:val="24"/>
        </w:rPr>
        <w:br/>
      </w:r>
      <w:r w:rsidR="00C31FFB">
        <w:rPr>
          <w:rFonts w:ascii="Arial" w:hAnsi="Arial" w:cs="Arial"/>
          <w:sz w:val="24"/>
          <w:szCs w:val="24"/>
        </w:rPr>
        <w:t>i o wolontariacie</w:t>
      </w:r>
      <w:r w:rsidR="00AB1380">
        <w:rPr>
          <w:rFonts w:ascii="Arial" w:hAnsi="Arial" w:cs="Arial"/>
          <w:sz w:val="24"/>
          <w:szCs w:val="24"/>
        </w:rPr>
        <w:t>,</w:t>
      </w:r>
      <w:r w:rsidR="00C31FFB">
        <w:rPr>
          <w:rFonts w:ascii="Arial" w:hAnsi="Arial" w:cs="Arial"/>
          <w:sz w:val="24"/>
          <w:szCs w:val="24"/>
        </w:rPr>
        <w:t xml:space="preserve"> na rok 202</w:t>
      </w:r>
      <w:r w:rsidR="008136C8">
        <w:rPr>
          <w:rFonts w:ascii="Arial" w:hAnsi="Arial" w:cs="Arial"/>
          <w:sz w:val="24"/>
          <w:szCs w:val="24"/>
        </w:rPr>
        <w:t>1</w:t>
      </w:r>
      <w:r w:rsidRPr="0090506E">
        <w:rPr>
          <w:rFonts w:ascii="Arial" w:hAnsi="Arial" w:cs="Arial"/>
          <w:sz w:val="24"/>
          <w:szCs w:val="24"/>
        </w:rPr>
        <w:t>”</w:t>
      </w:r>
      <w:r w:rsidR="00026AEE">
        <w:rPr>
          <w:rFonts w:ascii="Arial" w:hAnsi="Arial" w:cs="Arial"/>
          <w:sz w:val="24"/>
          <w:szCs w:val="24"/>
        </w:rPr>
        <w:t xml:space="preserve"> </w:t>
      </w:r>
      <w:r w:rsidRPr="0090506E">
        <w:rPr>
          <w:rFonts w:ascii="Arial" w:hAnsi="Arial" w:cs="Arial"/>
          <w:sz w:val="24"/>
          <w:szCs w:val="24"/>
        </w:rPr>
        <w:t>stanowiący załącznik do niniejszej uchwały.</w:t>
      </w:r>
    </w:p>
    <w:p w14:paraId="33D0992E" w14:textId="537C91C9" w:rsidR="00A375FE" w:rsidRPr="0090506E" w:rsidRDefault="00A375FE" w:rsidP="002579D8">
      <w:pPr>
        <w:jc w:val="center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>§ 2</w:t>
      </w:r>
    </w:p>
    <w:p w14:paraId="649148E9" w14:textId="6B179DA7" w:rsidR="00A375FE" w:rsidRPr="0090506E" w:rsidRDefault="00A375FE" w:rsidP="00A375FE">
      <w:pPr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>Wykonanie uchwały powierza się Burmistrzowi Gminy Żmigród.</w:t>
      </w:r>
    </w:p>
    <w:p w14:paraId="34A6EC43" w14:textId="77777777" w:rsidR="00A375FE" w:rsidRPr="0090506E" w:rsidRDefault="00A375FE">
      <w:pPr>
        <w:jc w:val="center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>§ 3</w:t>
      </w:r>
    </w:p>
    <w:p w14:paraId="02C2831C" w14:textId="41EBAB7D" w:rsidR="00A375FE" w:rsidRPr="0090506E" w:rsidRDefault="00A375FE" w:rsidP="00840B30">
      <w:pPr>
        <w:jc w:val="both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 xml:space="preserve">Uchwała wchodzi w życie z dniem podjęcia z mocą obowiązującą od 1 stycznia </w:t>
      </w:r>
      <w:r w:rsidR="00F3211D" w:rsidRPr="0090506E">
        <w:rPr>
          <w:rFonts w:ascii="Arial" w:hAnsi="Arial" w:cs="Arial"/>
          <w:sz w:val="24"/>
          <w:szCs w:val="24"/>
        </w:rPr>
        <w:t>20</w:t>
      </w:r>
      <w:r w:rsidR="00F3211D">
        <w:rPr>
          <w:rFonts w:ascii="Arial" w:hAnsi="Arial" w:cs="Arial"/>
          <w:sz w:val="24"/>
          <w:szCs w:val="24"/>
        </w:rPr>
        <w:t>21 </w:t>
      </w:r>
      <w:r w:rsidRPr="0090506E">
        <w:rPr>
          <w:rFonts w:ascii="Arial" w:hAnsi="Arial" w:cs="Arial"/>
          <w:sz w:val="24"/>
          <w:szCs w:val="24"/>
        </w:rPr>
        <w:t>r.</w:t>
      </w:r>
      <w:r w:rsidRPr="0090506E">
        <w:rPr>
          <w:rFonts w:ascii="Arial" w:hAnsi="Arial" w:cs="Arial"/>
          <w:sz w:val="24"/>
          <w:szCs w:val="24"/>
        </w:rPr>
        <w:tab/>
      </w:r>
      <w:r w:rsidRPr="0090506E">
        <w:rPr>
          <w:rFonts w:ascii="Arial" w:hAnsi="Arial" w:cs="Arial"/>
          <w:sz w:val="24"/>
          <w:szCs w:val="24"/>
        </w:rPr>
        <w:tab/>
      </w:r>
      <w:r w:rsidRPr="0090506E">
        <w:rPr>
          <w:rFonts w:ascii="Arial" w:hAnsi="Arial" w:cs="Arial"/>
          <w:sz w:val="24"/>
          <w:szCs w:val="24"/>
        </w:rPr>
        <w:tab/>
      </w:r>
      <w:r w:rsidRPr="0090506E">
        <w:rPr>
          <w:rFonts w:ascii="Arial" w:hAnsi="Arial" w:cs="Arial"/>
          <w:sz w:val="24"/>
          <w:szCs w:val="24"/>
        </w:rPr>
        <w:tab/>
      </w:r>
    </w:p>
    <w:p w14:paraId="7B2C888F" w14:textId="77777777" w:rsidR="0090506E" w:rsidRDefault="0090506E" w:rsidP="0090506E">
      <w:pPr>
        <w:rPr>
          <w:rFonts w:ascii="Arial" w:hAnsi="Arial" w:cs="Arial"/>
          <w:sz w:val="24"/>
          <w:szCs w:val="24"/>
        </w:rPr>
      </w:pPr>
    </w:p>
    <w:p w14:paraId="767FC96A" w14:textId="77777777" w:rsidR="0090506E" w:rsidRDefault="0090506E" w:rsidP="0090506E">
      <w:pPr>
        <w:rPr>
          <w:rFonts w:ascii="Arial" w:hAnsi="Arial" w:cs="Arial"/>
          <w:sz w:val="24"/>
          <w:szCs w:val="24"/>
        </w:rPr>
      </w:pPr>
    </w:p>
    <w:p w14:paraId="1F5ED4D5" w14:textId="77777777" w:rsidR="0090506E" w:rsidRDefault="00816CC6" w:rsidP="00816CC6">
      <w:pPr>
        <w:ind w:left="566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Miejskiej w Żmigrodzie</w:t>
      </w:r>
    </w:p>
    <w:p w14:paraId="1417A375" w14:textId="77777777" w:rsidR="0090506E" w:rsidRDefault="0090506E" w:rsidP="0090506E">
      <w:pPr>
        <w:rPr>
          <w:rFonts w:ascii="Arial" w:hAnsi="Arial" w:cs="Arial"/>
          <w:sz w:val="24"/>
          <w:szCs w:val="24"/>
        </w:rPr>
      </w:pPr>
    </w:p>
    <w:p w14:paraId="69E67C32" w14:textId="77777777" w:rsidR="001E7048" w:rsidRDefault="001E7048" w:rsidP="0090506E">
      <w:pPr>
        <w:jc w:val="right"/>
        <w:rPr>
          <w:rFonts w:ascii="Arial" w:hAnsi="Arial" w:cs="Arial"/>
          <w:sz w:val="24"/>
          <w:szCs w:val="24"/>
        </w:rPr>
      </w:pPr>
    </w:p>
    <w:p w14:paraId="4A3768F3" w14:textId="77777777" w:rsidR="001E7048" w:rsidRDefault="001E7048" w:rsidP="0090506E">
      <w:pPr>
        <w:jc w:val="right"/>
        <w:rPr>
          <w:rFonts w:ascii="Arial" w:hAnsi="Arial" w:cs="Arial"/>
          <w:sz w:val="24"/>
          <w:szCs w:val="24"/>
        </w:rPr>
      </w:pPr>
    </w:p>
    <w:p w14:paraId="4AC20380" w14:textId="77777777" w:rsidR="001E7048" w:rsidRDefault="001E7048" w:rsidP="0090506E">
      <w:pPr>
        <w:jc w:val="right"/>
        <w:rPr>
          <w:rFonts w:ascii="Arial" w:hAnsi="Arial" w:cs="Arial"/>
          <w:sz w:val="24"/>
          <w:szCs w:val="24"/>
        </w:rPr>
      </w:pPr>
    </w:p>
    <w:p w14:paraId="100D1B72" w14:textId="77777777" w:rsidR="001E7048" w:rsidRDefault="001E7048" w:rsidP="0090506E">
      <w:pPr>
        <w:jc w:val="right"/>
        <w:rPr>
          <w:rFonts w:ascii="Arial" w:hAnsi="Arial" w:cs="Arial"/>
          <w:sz w:val="24"/>
          <w:szCs w:val="24"/>
        </w:rPr>
      </w:pPr>
    </w:p>
    <w:p w14:paraId="61E2A500" w14:textId="77777777" w:rsidR="001E7048" w:rsidRDefault="001E7048" w:rsidP="0090506E">
      <w:pPr>
        <w:jc w:val="right"/>
        <w:rPr>
          <w:rFonts w:ascii="Arial" w:hAnsi="Arial" w:cs="Arial"/>
          <w:sz w:val="24"/>
          <w:szCs w:val="24"/>
        </w:rPr>
      </w:pPr>
    </w:p>
    <w:p w14:paraId="4EE0E0DE" w14:textId="77777777" w:rsidR="00551574" w:rsidRDefault="00551574" w:rsidP="0090506E">
      <w:pPr>
        <w:jc w:val="right"/>
        <w:rPr>
          <w:rFonts w:ascii="Arial" w:hAnsi="Arial" w:cs="Arial"/>
          <w:sz w:val="24"/>
          <w:szCs w:val="24"/>
        </w:rPr>
      </w:pPr>
    </w:p>
    <w:p w14:paraId="7E09B3EB" w14:textId="77777777" w:rsidR="002D31C0" w:rsidRDefault="002D31C0" w:rsidP="0055720E">
      <w:pPr>
        <w:rPr>
          <w:rFonts w:ascii="Arial" w:hAnsi="Arial" w:cs="Arial"/>
          <w:sz w:val="24"/>
          <w:szCs w:val="24"/>
        </w:rPr>
      </w:pPr>
    </w:p>
    <w:p w14:paraId="4E001175" w14:textId="6B971C6C" w:rsidR="002D31C0" w:rsidRDefault="00A375FE" w:rsidP="002579D8">
      <w:pPr>
        <w:ind w:left="6372"/>
        <w:rPr>
          <w:rFonts w:ascii="Arial" w:hAnsi="Arial" w:cs="Arial"/>
          <w:sz w:val="20"/>
          <w:szCs w:val="24"/>
        </w:rPr>
      </w:pPr>
      <w:r w:rsidRPr="0055720E">
        <w:rPr>
          <w:rFonts w:ascii="Arial" w:hAnsi="Arial" w:cs="Arial"/>
          <w:sz w:val="20"/>
          <w:szCs w:val="24"/>
        </w:rPr>
        <w:t xml:space="preserve">Załącznik do uchwały Nr </w:t>
      </w:r>
      <w:r w:rsidR="0090506E" w:rsidRPr="0055720E">
        <w:rPr>
          <w:rFonts w:ascii="Arial" w:hAnsi="Arial" w:cs="Arial"/>
          <w:sz w:val="20"/>
          <w:szCs w:val="24"/>
        </w:rPr>
        <w:t>…</w:t>
      </w:r>
    </w:p>
    <w:p w14:paraId="0BE2456B" w14:textId="1F2A3992" w:rsidR="00A375FE" w:rsidRPr="0055720E" w:rsidRDefault="00A375FE" w:rsidP="002579D8">
      <w:pPr>
        <w:ind w:left="6372"/>
        <w:rPr>
          <w:rFonts w:ascii="Arial" w:hAnsi="Arial" w:cs="Arial"/>
          <w:sz w:val="20"/>
          <w:szCs w:val="24"/>
        </w:rPr>
      </w:pPr>
      <w:r w:rsidRPr="0055720E">
        <w:rPr>
          <w:rFonts w:ascii="Arial" w:hAnsi="Arial" w:cs="Arial"/>
          <w:sz w:val="20"/>
          <w:szCs w:val="24"/>
        </w:rPr>
        <w:t xml:space="preserve">Rady Miejskiej w Żmigrodzie </w:t>
      </w:r>
    </w:p>
    <w:p w14:paraId="028DBFB7" w14:textId="31EF63E4" w:rsidR="00A375FE" w:rsidRPr="0055720E" w:rsidRDefault="00A375FE" w:rsidP="002579D8">
      <w:pPr>
        <w:ind w:left="6372"/>
        <w:rPr>
          <w:rFonts w:ascii="Arial" w:hAnsi="Arial" w:cs="Arial"/>
          <w:sz w:val="20"/>
          <w:szCs w:val="24"/>
        </w:rPr>
      </w:pPr>
      <w:r w:rsidRPr="0055720E">
        <w:rPr>
          <w:rFonts w:ascii="Arial" w:hAnsi="Arial" w:cs="Arial"/>
          <w:sz w:val="20"/>
          <w:szCs w:val="24"/>
        </w:rPr>
        <w:t>dnia ………. r.</w:t>
      </w:r>
    </w:p>
    <w:p w14:paraId="1300788B" w14:textId="77777777" w:rsidR="00867F50" w:rsidRDefault="00867F50" w:rsidP="00A375FE">
      <w:pPr>
        <w:rPr>
          <w:rFonts w:ascii="Arial" w:hAnsi="Arial" w:cs="Arial"/>
          <w:sz w:val="24"/>
          <w:szCs w:val="24"/>
        </w:rPr>
      </w:pPr>
    </w:p>
    <w:p w14:paraId="141D34A8" w14:textId="77777777" w:rsidR="008136C8" w:rsidRDefault="008136C8" w:rsidP="00A375FE">
      <w:pPr>
        <w:rPr>
          <w:rFonts w:ascii="Arial" w:hAnsi="Arial" w:cs="Arial"/>
          <w:sz w:val="24"/>
          <w:szCs w:val="24"/>
        </w:rPr>
      </w:pPr>
    </w:p>
    <w:p w14:paraId="3F79D870" w14:textId="77777777" w:rsidR="008136C8" w:rsidRDefault="008136C8" w:rsidP="00A375FE">
      <w:pPr>
        <w:rPr>
          <w:rFonts w:ascii="Arial" w:hAnsi="Arial" w:cs="Arial"/>
          <w:sz w:val="24"/>
          <w:szCs w:val="24"/>
        </w:rPr>
      </w:pPr>
    </w:p>
    <w:p w14:paraId="40711E7F" w14:textId="77777777" w:rsidR="008136C8" w:rsidRDefault="008136C8" w:rsidP="00A375FE">
      <w:pPr>
        <w:rPr>
          <w:rFonts w:ascii="Arial" w:hAnsi="Arial" w:cs="Arial"/>
          <w:sz w:val="24"/>
          <w:szCs w:val="24"/>
        </w:rPr>
      </w:pPr>
    </w:p>
    <w:p w14:paraId="4EABD7DC" w14:textId="77777777" w:rsidR="008136C8" w:rsidRDefault="008136C8" w:rsidP="00A375FE">
      <w:pPr>
        <w:rPr>
          <w:rFonts w:ascii="Arial" w:hAnsi="Arial" w:cs="Arial"/>
          <w:sz w:val="24"/>
          <w:szCs w:val="24"/>
        </w:rPr>
      </w:pPr>
    </w:p>
    <w:p w14:paraId="3184F814" w14:textId="77777777" w:rsidR="008136C8" w:rsidRDefault="008136C8" w:rsidP="00A375FE">
      <w:pPr>
        <w:rPr>
          <w:rFonts w:ascii="Arial" w:hAnsi="Arial" w:cs="Arial"/>
          <w:sz w:val="24"/>
          <w:szCs w:val="24"/>
        </w:rPr>
      </w:pPr>
    </w:p>
    <w:p w14:paraId="552DD2FC" w14:textId="77777777" w:rsidR="00867F50" w:rsidRPr="0090506E" w:rsidRDefault="00867F50" w:rsidP="00A375FE">
      <w:pPr>
        <w:rPr>
          <w:rFonts w:ascii="Arial" w:hAnsi="Arial" w:cs="Arial"/>
          <w:sz w:val="24"/>
          <w:szCs w:val="24"/>
        </w:rPr>
      </w:pPr>
    </w:p>
    <w:p w14:paraId="5A03DE78" w14:textId="77777777" w:rsidR="00A375FE" w:rsidRPr="0090506E" w:rsidRDefault="00A375FE" w:rsidP="00A375FE">
      <w:pPr>
        <w:rPr>
          <w:rFonts w:ascii="Arial" w:hAnsi="Arial" w:cs="Arial"/>
          <w:sz w:val="24"/>
          <w:szCs w:val="24"/>
        </w:rPr>
      </w:pPr>
    </w:p>
    <w:p w14:paraId="617A8206" w14:textId="0BD6D6BA" w:rsidR="00A34677" w:rsidRPr="00867F50" w:rsidRDefault="00A34677" w:rsidP="00A34677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867F50">
        <w:rPr>
          <w:rFonts w:ascii="Arial" w:hAnsi="Arial" w:cs="Arial"/>
          <w:b/>
          <w:bCs/>
          <w:sz w:val="36"/>
          <w:szCs w:val="24"/>
        </w:rPr>
        <w:t xml:space="preserve">PROGRAM WSPÓŁPRACY GMINY ŻMIGRÓD </w:t>
      </w:r>
      <w:r w:rsidR="00867F50">
        <w:rPr>
          <w:rFonts w:ascii="Arial" w:hAnsi="Arial" w:cs="Arial"/>
          <w:b/>
          <w:bCs/>
          <w:sz w:val="36"/>
          <w:szCs w:val="24"/>
        </w:rPr>
        <w:br/>
      </w:r>
      <w:r w:rsidRPr="00867F50">
        <w:rPr>
          <w:rFonts w:ascii="Arial" w:hAnsi="Arial" w:cs="Arial"/>
          <w:b/>
          <w:bCs/>
          <w:sz w:val="36"/>
          <w:szCs w:val="24"/>
        </w:rPr>
        <w:t>Z ORGANIZACJAMI</w:t>
      </w:r>
      <w:r w:rsidRPr="00867F50">
        <w:rPr>
          <w:rFonts w:ascii="Arial" w:hAnsi="Arial" w:cs="Arial"/>
          <w:sz w:val="36"/>
          <w:szCs w:val="24"/>
        </w:rPr>
        <w:t xml:space="preserve"> </w:t>
      </w:r>
      <w:r w:rsidRPr="00867F50">
        <w:rPr>
          <w:rFonts w:ascii="Arial" w:hAnsi="Arial" w:cs="Arial"/>
          <w:b/>
          <w:bCs/>
          <w:sz w:val="36"/>
          <w:szCs w:val="24"/>
        </w:rPr>
        <w:t>POZARZĄDOWYMI</w:t>
      </w:r>
      <w:r w:rsidR="00867F50">
        <w:rPr>
          <w:rFonts w:ascii="Arial" w:hAnsi="Arial" w:cs="Arial"/>
          <w:b/>
          <w:bCs/>
          <w:sz w:val="36"/>
          <w:szCs w:val="24"/>
        </w:rPr>
        <w:br/>
      </w:r>
      <w:r w:rsidRPr="00867F50">
        <w:rPr>
          <w:rFonts w:ascii="Arial" w:hAnsi="Arial" w:cs="Arial"/>
          <w:b/>
          <w:bCs/>
          <w:sz w:val="36"/>
          <w:szCs w:val="24"/>
        </w:rPr>
        <w:t xml:space="preserve"> I PODMIOTAMI, O KTÓRYCH MOWA W USTAWIE </w:t>
      </w:r>
      <w:r w:rsidR="00867F50">
        <w:rPr>
          <w:rFonts w:ascii="Arial" w:hAnsi="Arial" w:cs="Arial"/>
          <w:b/>
          <w:bCs/>
          <w:sz w:val="36"/>
          <w:szCs w:val="24"/>
        </w:rPr>
        <w:br/>
      </w:r>
      <w:r w:rsidRPr="00867F50">
        <w:rPr>
          <w:rFonts w:ascii="Arial" w:hAnsi="Arial" w:cs="Arial"/>
          <w:b/>
          <w:bCs/>
          <w:sz w:val="36"/>
          <w:szCs w:val="24"/>
        </w:rPr>
        <w:t>O DZIAŁALNOŚCI POŻYT</w:t>
      </w:r>
      <w:r w:rsidR="00494F5C" w:rsidRPr="00867F50">
        <w:rPr>
          <w:rFonts w:ascii="Arial" w:hAnsi="Arial" w:cs="Arial"/>
          <w:b/>
          <w:bCs/>
          <w:sz w:val="36"/>
          <w:szCs w:val="24"/>
        </w:rPr>
        <w:t xml:space="preserve">KU PUBLICZNEGO </w:t>
      </w:r>
      <w:r w:rsidR="00867F50">
        <w:rPr>
          <w:rFonts w:ascii="Arial" w:hAnsi="Arial" w:cs="Arial"/>
          <w:b/>
          <w:bCs/>
          <w:sz w:val="36"/>
          <w:szCs w:val="24"/>
        </w:rPr>
        <w:br/>
      </w:r>
      <w:r w:rsidR="00494F5C" w:rsidRPr="00867F50">
        <w:rPr>
          <w:rFonts w:ascii="Arial" w:hAnsi="Arial" w:cs="Arial"/>
          <w:b/>
          <w:bCs/>
          <w:sz w:val="36"/>
          <w:szCs w:val="24"/>
        </w:rPr>
        <w:t>I O WOLONTARIACIE</w:t>
      </w:r>
      <w:r w:rsidR="00AB1380">
        <w:rPr>
          <w:rFonts w:ascii="Arial" w:hAnsi="Arial" w:cs="Arial"/>
          <w:b/>
          <w:bCs/>
          <w:sz w:val="36"/>
          <w:szCs w:val="24"/>
        </w:rPr>
        <w:t>,</w:t>
      </w:r>
      <w:r w:rsidR="00494F5C" w:rsidRPr="00867F50">
        <w:rPr>
          <w:rFonts w:ascii="Arial" w:hAnsi="Arial" w:cs="Arial"/>
          <w:b/>
          <w:bCs/>
          <w:sz w:val="36"/>
          <w:szCs w:val="24"/>
        </w:rPr>
        <w:t xml:space="preserve"> </w:t>
      </w:r>
      <w:r w:rsidRPr="00867F50">
        <w:rPr>
          <w:rFonts w:ascii="Arial" w:hAnsi="Arial" w:cs="Arial"/>
          <w:b/>
          <w:bCs/>
          <w:sz w:val="36"/>
          <w:szCs w:val="24"/>
        </w:rPr>
        <w:t>NA ROK 20</w:t>
      </w:r>
      <w:r w:rsidR="00EA3C23">
        <w:rPr>
          <w:rFonts w:ascii="Arial" w:hAnsi="Arial" w:cs="Arial"/>
          <w:b/>
          <w:bCs/>
          <w:sz w:val="36"/>
          <w:szCs w:val="24"/>
        </w:rPr>
        <w:t>21</w:t>
      </w:r>
      <w:r w:rsidR="00B241C2" w:rsidRPr="00867F50">
        <w:rPr>
          <w:rFonts w:ascii="Arial" w:hAnsi="Arial" w:cs="Arial"/>
          <w:b/>
          <w:bCs/>
          <w:sz w:val="36"/>
          <w:szCs w:val="24"/>
        </w:rPr>
        <w:t>.</w:t>
      </w:r>
    </w:p>
    <w:p w14:paraId="33DB179E" w14:textId="77777777" w:rsidR="00A375FE" w:rsidRDefault="00A375FE" w:rsidP="00A375FE">
      <w:pPr>
        <w:rPr>
          <w:rFonts w:ascii="Arial" w:hAnsi="Arial" w:cs="Arial"/>
          <w:sz w:val="24"/>
          <w:szCs w:val="24"/>
        </w:rPr>
      </w:pPr>
    </w:p>
    <w:p w14:paraId="7725D067" w14:textId="77777777" w:rsidR="00F45339" w:rsidRDefault="00F45339" w:rsidP="00A375FE">
      <w:pPr>
        <w:rPr>
          <w:rFonts w:ascii="Arial" w:hAnsi="Arial" w:cs="Arial"/>
          <w:sz w:val="24"/>
          <w:szCs w:val="24"/>
        </w:rPr>
      </w:pPr>
    </w:p>
    <w:p w14:paraId="00B8EE9E" w14:textId="77777777" w:rsidR="00F45339" w:rsidRDefault="00F45339" w:rsidP="00A375FE">
      <w:pPr>
        <w:rPr>
          <w:rFonts w:ascii="Arial" w:hAnsi="Arial" w:cs="Arial"/>
          <w:sz w:val="24"/>
          <w:szCs w:val="24"/>
        </w:rPr>
      </w:pPr>
    </w:p>
    <w:p w14:paraId="51A6C5CA" w14:textId="77777777" w:rsidR="00F45339" w:rsidRDefault="00F45339" w:rsidP="00A375FE">
      <w:pPr>
        <w:rPr>
          <w:rFonts w:ascii="Arial" w:hAnsi="Arial" w:cs="Arial"/>
          <w:sz w:val="24"/>
          <w:szCs w:val="24"/>
        </w:rPr>
      </w:pPr>
    </w:p>
    <w:p w14:paraId="05FEBE8A" w14:textId="77777777" w:rsidR="00F45339" w:rsidRDefault="00F45339" w:rsidP="00A375FE">
      <w:pPr>
        <w:rPr>
          <w:rFonts w:ascii="Arial" w:hAnsi="Arial" w:cs="Arial"/>
          <w:sz w:val="24"/>
          <w:szCs w:val="24"/>
        </w:rPr>
      </w:pPr>
    </w:p>
    <w:p w14:paraId="18E05F25" w14:textId="77777777" w:rsidR="00F45339" w:rsidRDefault="00F45339" w:rsidP="00A375FE">
      <w:pPr>
        <w:rPr>
          <w:rFonts w:ascii="Arial" w:hAnsi="Arial" w:cs="Arial"/>
          <w:sz w:val="24"/>
          <w:szCs w:val="24"/>
        </w:rPr>
      </w:pPr>
    </w:p>
    <w:p w14:paraId="72AECBF4" w14:textId="77777777" w:rsidR="00F45339" w:rsidRDefault="00F45339" w:rsidP="00A375FE">
      <w:pPr>
        <w:rPr>
          <w:rFonts w:ascii="Arial" w:hAnsi="Arial" w:cs="Arial"/>
          <w:sz w:val="24"/>
          <w:szCs w:val="24"/>
        </w:rPr>
      </w:pPr>
    </w:p>
    <w:p w14:paraId="36D354B7" w14:textId="77777777" w:rsidR="00F45339" w:rsidRDefault="00F45339" w:rsidP="00A375FE">
      <w:pPr>
        <w:rPr>
          <w:rFonts w:ascii="Arial" w:hAnsi="Arial" w:cs="Arial"/>
          <w:sz w:val="24"/>
          <w:szCs w:val="24"/>
        </w:rPr>
      </w:pPr>
    </w:p>
    <w:p w14:paraId="6465BABC" w14:textId="77777777" w:rsidR="00F45339" w:rsidRDefault="00F45339" w:rsidP="00A346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B9985D" w14:textId="77777777" w:rsidR="00F45339" w:rsidRDefault="00F45339" w:rsidP="00A346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16E800" w14:textId="77777777" w:rsidR="008136C8" w:rsidRDefault="008136C8" w:rsidP="00A3467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DCF1507" w14:textId="77777777" w:rsidR="008136C8" w:rsidRDefault="008136C8" w:rsidP="00A3467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C667CE4" w14:textId="77777777" w:rsidR="008136C8" w:rsidRDefault="008136C8" w:rsidP="00A3467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2D21E62" w14:textId="77777777" w:rsidR="008136C8" w:rsidRDefault="008136C8" w:rsidP="00A3467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1E44A21" w14:textId="77777777" w:rsidR="00A34677" w:rsidRPr="00867F50" w:rsidRDefault="00A34677" w:rsidP="00A3467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67F50">
        <w:rPr>
          <w:rFonts w:ascii="Arial" w:hAnsi="Arial" w:cs="Arial"/>
          <w:b/>
          <w:i/>
          <w:sz w:val="24"/>
          <w:szCs w:val="24"/>
        </w:rPr>
        <w:t>W s t ę p</w:t>
      </w:r>
    </w:p>
    <w:p w14:paraId="4DFC9420" w14:textId="77777777" w:rsidR="00A34677" w:rsidRPr="00867F50" w:rsidRDefault="00A34677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6DCB7C0B" w14:textId="77777777" w:rsidR="00F45339" w:rsidRPr="00867F50" w:rsidRDefault="00F45339" w:rsidP="00F4533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67F50">
        <w:rPr>
          <w:rFonts w:ascii="Arial" w:hAnsi="Arial" w:cs="Arial"/>
          <w:i/>
          <w:sz w:val="24"/>
          <w:szCs w:val="24"/>
        </w:rPr>
        <w:t>Gmina Żmig</w:t>
      </w:r>
      <w:r w:rsidR="008136C8">
        <w:rPr>
          <w:rFonts w:ascii="Arial" w:hAnsi="Arial" w:cs="Arial"/>
          <w:i/>
          <w:sz w:val="24"/>
          <w:szCs w:val="24"/>
        </w:rPr>
        <w:t>ród od wielu lat współpracuje z</w:t>
      </w:r>
      <w:r w:rsidRPr="00867F50">
        <w:rPr>
          <w:rFonts w:ascii="Arial" w:hAnsi="Arial" w:cs="Arial"/>
          <w:i/>
          <w:sz w:val="24"/>
          <w:szCs w:val="24"/>
        </w:rPr>
        <w:t xml:space="preserve"> organizacjami pozarządowymi oraz podmiotami prowadzącymi działalność pożytku publicznego w zakresie realizacji zadań publicznych. </w:t>
      </w:r>
    </w:p>
    <w:p w14:paraId="3262ABD5" w14:textId="77777777" w:rsidR="00F45339" w:rsidRPr="00867F50" w:rsidRDefault="00F45339" w:rsidP="00F4533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67F50">
        <w:rPr>
          <w:rFonts w:ascii="Arial" w:hAnsi="Arial" w:cs="Arial"/>
          <w:i/>
          <w:sz w:val="24"/>
          <w:szCs w:val="24"/>
        </w:rPr>
        <w:t xml:space="preserve">Program współpracy określa obszary, kierunki i formy realizacji wspólnych zadań i współpracy Gminy Żmigród z organizacjami pozarządowymi. Wskazuje priorytety oraz rodzaj udzielanego przez gminę wsparcia organizacjom pozarządowym, które będą realizowane na podstawie partnerskich relacji. </w:t>
      </w:r>
    </w:p>
    <w:p w14:paraId="0E66CB58" w14:textId="47D7F11A" w:rsidR="00F45339" w:rsidRPr="00867F50" w:rsidRDefault="00F45339" w:rsidP="00F4533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67F50">
        <w:rPr>
          <w:rFonts w:ascii="Arial" w:hAnsi="Arial" w:cs="Arial"/>
          <w:i/>
          <w:sz w:val="24"/>
          <w:szCs w:val="24"/>
        </w:rPr>
        <w:t>Obszar aktywności organizacji pozarządowych oraz innych podmiotów prowadzących działalność pożytku publicznego nie tylko odzwierciedla potrzeby społeczności lokalnej, ale również sprzyja rozwojowi społeczeństwa obywatelskiego, organizującego się dla wspólnych wartości i realizacji wspólnych potr</w:t>
      </w:r>
      <w:r w:rsidR="002D0A27">
        <w:rPr>
          <w:rFonts w:ascii="Arial" w:hAnsi="Arial" w:cs="Arial"/>
          <w:i/>
          <w:sz w:val="24"/>
          <w:szCs w:val="24"/>
        </w:rPr>
        <w:t>zeb. Utworzony program umożliwi</w:t>
      </w:r>
      <w:r w:rsidRPr="00867F50">
        <w:rPr>
          <w:rFonts w:ascii="Arial" w:hAnsi="Arial" w:cs="Arial"/>
          <w:i/>
          <w:sz w:val="24"/>
          <w:szCs w:val="24"/>
        </w:rPr>
        <w:t xml:space="preserve"> rozwinięcie zakresu działań organizacji, zapewni im wsparcie, które jest podstawą realizacji podejmowanych działań. Przyczyni się to do poprawy jakości życia mieszkańców Gminy Żmigród oraz do lepszego rozpoznawania i zaspokajania, w skuteczny i efektywny sposób, potrzeb społecznych.</w:t>
      </w:r>
    </w:p>
    <w:p w14:paraId="1893B4F4" w14:textId="77777777" w:rsidR="00A34677" w:rsidRPr="00867F50" w:rsidRDefault="00F45339" w:rsidP="00F4533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67F50">
        <w:rPr>
          <w:rFonts w:ascii="Arial" w:hAnsi="Arial" w:cs="Arial"/>
          <w:i/>
          <w:sz w:val="24"/>
          <w:szCs w:val="24"/>
        </w:rPr>
        <w:t>Ważnym elementem współpracy jest wzajemne pozyskiwanie informacji, opinii i uwag w zakresie podejmowanych przedsięwzięć. Program współpracy z organizacjami pozarządowymi jest istotnym instrumentem tworzącym warunki do wzajemnego czerpania z doświadczeń lat poprzednich, co pozwoli na zwiększenie skuteczności  i efektywności działań związanych z realizacją zadań publicznych</w:t>
      </w:r>
      <w:r w:rsidR="008136C8">
        <w:rPr>
          <w:rFonts w:ascii="Arial" w:hAnsi="Arial" w:cs="Arial"/>
          <w:i/>
          <w:sz w:val="24"/>
          <w:szCs w:val="24"/>
        </w:rPr>
        <w:t>.</w:t>
      </w:r>
    </w:p>
    <w:p w14:paraId="7591C124" w14:textId="77777777" w:rsidR="00F45339" w:rsidRPr="00867F50" w:rsidRDefault="00F45339" w:rsidP="00F4533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AB6D5F" w14:textId="77777777" w:rsidR="00F45339" w:rsidRPr="00867F50" w:rsidRDefault="00F45339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128FD9EA" w14:textId="77777777" w:rsidR="00033634" w:rsidRPr="00867F50" w:rsidRDefault="00033634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33A797FC" w14:textId="77777777" w:rsidR="00033634" w:rsidRPr="00867F50" w:rsidRDefault="00033634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3F7E7E4E" w14:textId="77777777" w:rsidR="00033634" w:rsidRPr="00867F50" w:rsidRDefault="00033634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72C0556B" w14:textId="77777777" w:rsidR="00033634" w:rsidRDefault="00033634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799D6F7" w14:textId="77777777" w:rsidR="008F472A" w:rsidRDefault="008F472A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43D8AD8D" w14:textId="77777777" w:rsidR="008F472A" w:rsidRDefault="008F472A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6A86E2AC" w14:textId="77777777" w:rsidR="008F472A" w:rsidRPr="00867F50" w:rsidRDefault="008F472A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3B2C244" w14:textId="77777777" w:rsidR="00033634" w:rsidRPr="00867F50" w:rsidRDefault="00033634" w:rsidP="00A3467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4CCCF774" w14:textId="77777777" w:rsidR="00A375FE" w:rsidRDefault="00A375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6E3DECB6" w14:textId="77777777" w:rsidR="008136C8" w:rsidRPr="0090506E" w:rsidRDefault="008136C8" w:rsidP="008136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Postanowienia ogólne</w:t>
      </w:r>
    </w:p>
    <w:p w14:paraId="58AEFE92" w14:textId="42495307" w:rsidR="00A375FE" w:rsidRPr="008136C8" w:rsidRDefault="00A375FE" w:rsidP="008136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>Podstawą rocznego Programu współpracy Gminy Żmigród z organizacjami pozarządowymi i podmiotami, o których mowa w ustawie o działalności pożytku publicznego i o wolontariacie</w:t>
      </w:r>
      <w:r w:rsidR="007073A1">
        <w:rPr>
          <w:rFonts w:ascii="Arial" w:hAnsi="Arial" w:cs="Arial"/>
          <w:sz w:val="24"/>
          <w:szCs w:val="24"/>
        </w:rPr>
        <w:t>,</w:t>
      </w:r>
      <w:r w:rsidRPr="008136C8">
        <w:rPr>
          <w:rFonts w:ascii="Arial" w:hAnsi="Arial" w:cs="Arial"/>
          <w:sz w:val="24"/>
          <w:szCs w:val="24"/>
        </w:rPr>
        <w:t xml:space="preserve"> na rok 20</w:t>
      </w:r>
      <w:r w:rsidR="00CB5B90" w:rsidRPr="008136C8">
        <w:rPr>
          <w:rFonts w:ascii="Arial" w:hAnsi="Arial" w:cs="Arial"/>
          <w:sz w:val="24"/>
          <w:szCs w:val="24"/>
        </w:rPr>
        <w:t xml:space="preserve">21 </w:t>
      </w:r>
      <w:r w:rsidRPr="008136C8">
        <w:rPr>
          <w:rFonts w:ascii="Arial" w:hAnsi="Arial" w:cs="Arial"/>
          <w:sz w:val="24"/>
          <w:szCs w:val="24"/>
        </w:rPr>
        <w:t>jest ustawa z dnia 24 kwietnia 2003 r. o działalności pożytku publicznego i o wolontariacie (</w:t>
      </w:r>
      <w:proofErr w:type="spellStart"/>
      <w:r w:rsidR="00C46EE6" w:rsidRPr="008136C8">
        <w:rPr>
          <w:rFonts w:ascii="Arial" w:hAnsi="Arial" w:cs="Arial"/>
          <w:sz w:val="24"/>
          <w:szCs w:val="24"/>
        </w:rPr>
        <w:t>t.j</w:t>
      </w:r>
      <w:proofErr w:type="spellEnd"/>
      <w:r w:rsidR="00C46EE6" w:rsidRPr="008136C8">
        <w:rPr>
          <w:rFonts w:ascii="Arial" w:hAnsi="Arial" w:cs="Arial"/>
          <w:sz w:val="24"/>
          <w:szCs w:val="24"/>
        </w:rPr>
        <w:t>.</w:t>
      </w:r>
      <w:r w:rsidR="007D0A42">
        <w:rPr>
          <w:rFonts w:ascii="Arial" w:hAnsi="Arial" w:cs="Arial"/>
          <w:sz w:val="24"/>
          <w:szCs w:val="24"/>
        </w:rPr>
        <w:t xml:space="preserve"> </w:t>
      </w:r>
      <w:r w:rsidRPr="008136C8">
        <w:rPr>
          <w:rFonts w:ascii="Arial" w:hAnsi="Arial" w:cs="Arial"/>
          <w:sz w:val="24"/>
          <w:szCs w:val="24"/>
        </w:rPr>
        <w:t>Dz. U. z 2</w:t>
      </w:r>
      <w:r w:rsidR="008136C8" w:rsidRPr="008136C8">
        <w:rPr>
          <w:rFonts w:ascii="Arial" w:hAnsi="Arial" w:cs="Arial"/>
          <w:sz w:val="24"/>
          <w:szCs w:val="24"/>
        </w:rPr>
        <w:t>020</w:t>
      </w:r>
      <w:r w:rsidR="007D0A42">
        <w:rPr>
          <w:rFonts w:ascii="Arial" w:hAnsi="Arial" w:cs="Arial"/>
          <w:sz w:val="24"/>
          <w:szCs w:val="24"/>
        </w:rPr>
        <w:t xml:space="preserve"> r.</w:t>
      </w:r>
      <w:r w:rsidRPr="008136C8">
        <w:rPr>
          <w:rFonts w:ascii="Arial" w:hAnsi="Arial" w:cs="Arial"/>
          <w:sz w:val="24"/>
          <w:szCs w:val="24"/>
        </w:rPr>
        <w:t xml:space="preserve">, poz. </w:t>
      </w:r>
      <w:r w:rsidR="008136C8" w:rsidRPr="008136C8">
        <w:rPr>
          <w:rFonts w:ascii="Arial" w:hAnsi="Arial" w:cs="Arial"/>
          <w:sz w:val="24"/>
          <w:szCs w:val="24"/>
        </w:rPr>
        <w:t>1057</w:t>
      </w:r>
      <w:r w:rsidR="0085404B" w:rsidRPr="008136C8">
        <w:rPr>
          <w:rFonts w:ascii="Arial" w:hAnsi="Arial" w:cs="Arial"/>
          <w:sz w:val="24"/>
          <w:szCs w:val="24"/>
        </w:rPr>
        <w:t>,</w:t>
      </w:r>
      <w:r w:rsidRPr="008136C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8136C8">
        <w:rPr>
          <w:rFonts w:ascii="Arial" w:hAnsi="Arial" w:cs="Arial"/>
          <w:sz w:val="24"/>
          <w:szCs w:val="24"/>
        </w:rPr>
        <w:t>późn</w:t>
      </w:r>
      <w:proofErr w:type="spellEnd"/>
      <w:r w:rsidRPr="008136C8">
        <w:rPr>
          <w:rFonts w:ascii="Arial" w:hAnsi="Arial" w:cs="Arial"/>
          <w:sz w:val="24"/>
          <w:szCs w:val="24"/>
        </w:rPr>
        <w:t>.</w:t>
      </w:r>
      <w:r w:rsidR="00A34677" w:rsidRPr="008136C8">
        <w:rPr>
          <w:rFonts w:ascii="Arial" w:hAnsi="Arial" w:cs="Arial"/>
          <w:sz w:val="24"/>
          <w:szCs w:val="24"/>
        </w:rPr>
        <w:t xml:space="preserve"> </w:t>
      </w:r>
      <w:r w:rsidR="0059072F" w:rsidRPr="008136C8">
        <w:rPr>
          <w:rFonts w:ascii="Arial" w:hAnsi="Arial" w:cs="Arial"/>
          <w:sz w:val="24"/>
          <w:szCs w:val="24"/>
        </w:rPr>
        <w:t>z</w:t>
      </w:r>
      <w:r w:rsidR="00A34677" w:rsidRPr="008136C8">
        <w:rPr>
          <w:rFonts w:ascii="Arial" w:hAnsi="Arial" w:cs="Arial"/>
          <w:sz w:val="24"/>
          <w:szCs w:val="24"/>
        </w:rPr>
        <w:t>m.</w:t>
      </w:r>
      <w:r w:rsidRPr="008136C8">
        <w:rPr>
          <w:rFonts w:ascii="Arial" w:hAnsi="Arial" w:cs="Arial"/>
          <w:sz w:val="24"/>
          <w:szCs w:val="24"/>
        </w:rPr>
        <w:t>).</w:t>
      </w:r>
    </w:p>
    <w:p w14:paraId="4C691C00" w14:textId="77777777" w:rsidR="00A375FE" w:rsidRPr="008136C8" w:rsidRDefault="00A375FE" w:rsidP="008136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 xml:space="preserve">Program określa zasady, zakres i formy współpracy Gminy Żmigród z organizacjami pozarządowymi oraz podmiotami, o których mowa w art. 3 ust. 3 ustawy, w prowadzeniu działalności w sferze zadań publicznych, o których mowa w ustawie. </w:t>
      </w:r>
    </w:p>
    <w:p w14:paraId="77641A97" w14:textId="77777777" w:rsidR="00A375FE" w:rsidRPr="008136C8" w:rsidRDefault="00A375FE" w:rsidP="008136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 xml:space="preserve">Ilekroć w </w:t>
      </w:r>
      <w:r w:rsidR="00655F4A" w:rsidRPr="008136C8">
        <w:rPr>
          <w:rFonts w:ascii="Arial" w:hAnsi="Arial" w:cs="Arial"/>
          <w:sz w:val="24"/>
          <w:szCs w:val="24"/>
        </w:rPr>
        <w:t>uchwale</w:t>
      </w:r>
      <w:r w:rsidRPr="008136C8">
        <w:rPr>
          <w:rFonts w:ascii="Arial" w:hAnsi="Arial" w:cs="Arial"/>
          <w:sz w:val="24"/>
          <w:szCs w:val="24"/>
        </w:rPr>
        <w:t xml:space="preserve"> jest mowa o:</w:t>
      </w:r>
    </w:p>
    <w:p w14:paraId="565D16F4" w14:textId="1203128E" w:rsidR="00A375FE" w:rsidRPr="008136C8" w:rsidRDefault="00CB5B90" w:rsidP="002579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>U</w:t>
      </w:r>
      <w:r w:rsidR="00A375FE" w:rsidRPr="008136C8">
        <w:rPr>
          <w:rFonts w:ascii="Arial" w:hAnsi="Arial" w:cs="Arial"/>
          <w:sz w:val="24"/>
          <w:szCs w:val="24"/>
        </w:rPr>
        <w:t>stawie – należy przez to rozumieć ustawę z dnia 24 kwietnia 2003 r. o działalności pożytku pub</w:t>
      </w:r>
      <w:r w:rsidR="00655F4A" w:rsidRPr="008136C8">
        <w:rPr>
          <w:rFonts w:ascii="Arial" w:hAnsi="Arial" w:cs="Arial"/>
          <w:sz w:val="24"/>
          <w:szCs w:val="24"/>
        </w:rPr>
        <w:t>licznego i o wolontariacie (</w:t>
      </w:r>
      <w:proofErr w:type="spellStart"/>
      <w:r w:rsidR="002D012C" w:rsidRPr="008136C8">
        <w:rPr>
          <w:rFonts w:ascii="Arial" w:hAnsi="Arial" w:cs="Arial"/>
          <w:sz w:val="24"/>
          <w:szCs w:val="24"/>
        </w:rPr>
        <w:t>t.j</w:t>
      </w:r>
      <w:proofErr w:type="spellEnd"/>
      <w:r w:rsidR="002D012C" w:rsidRPr="008136C8">
        <w:rPr>
          <w:rFonts w:ascii="Arial" w:hAnsi="Arial" w:cs="Arial"/>
          <w:sz w:val="24"/>
          <w:szCs w:val="24"/>
        </w:rPr>
        <w:t>.</w:t>
      </w:r>
      <w:r w:rsidR="007D0A42">
        <w:rPr>
          <w:rFonts w:ascii="Arial" w:hAnsi="Arial" w:cs="Arial"/>
          <w:sz w:val="24"/>
          <w:szCs w:val="24"/>
        </w:rPr>
        <w:t xml:space="preserve"> </w:t>
      </w:r>
      <w:r w:rsidR="002D012C" w:rsidRPr="008136C8">
        <w:rPr>
          <w:rFonts w:ascii="Arial" w:hAnsi="Arial" w:cs="Arial"/>
          <w:sz w:val="24"/>
          <w:szCs w:val="24"/>
        </w:rPr>
        <w:t>Dz. U. z 20</w:t>
      </w:r>
      <w:r w:rsidR="00552770">
        <w:rPr>
          <w:rFonts w:ascii="Arial" w:hAnsi="Arial" w:cs="Arial"/>
          <w:sz w:val="24"/>
          <w:szCs w:val="24"/>
        </w:rPr>
        <w:t>20</w:t>
      </w:r>
      <w:r w:rsidR="007D0A42">
        <w:rPr>
          <w:rFonts w:ascii="Arial" w:hAnsi="Arial" w:cs="Arial"/>
          <w:sz w:val="24"/>
          <w:szCs w:val="24"/>
        </w:rPr>
        <w:t xml:space="preserve"> r.</w:t>
      </w:r>
      <w:r w:rsidR="002D012C" w:rsidRPr="008136C8">
        <w:rPr>
          <w:rFonts w:ascii="Arial" w:hAnsi="Arial" w:cs="Arial"/>
          <w:sz w:val="24"/>
          <w:szCs w:val="24"/>
        </w:rPr>
        <w:t xml:space="preserve">, poz. </w:t>
      </w:r>
      <w:r w:rsidR="00552770">
        <w:rPr>
          <w:rFonts w:ascii="Arial" w:hAnsi="Arial" w:cs="Arial"/>
          <w:sz w:val="24"/>
          <w:szCs w:val="24"/>
        </w:rPr>
        <w:t>1057</w:t>
      </w:r>
      <w:r w:rsidR="002D012C" w:rsidRPr="008136C8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2D012C" w:rsidRPr="008136C8">
        <w:rPr>
          <w:rFonts w:ascii="Arial" w:hAnsi="Arial" w:cs="Arial"/>
          <w:sz w:val="24"/>
          <w:szCs w:val="24"/>
        </w:rPr>
        <w:t>późn</w:t>
      </w:r>
      <w:proofErr w:type="spellEnd"/>
      <w:r w:rsidR="002D012C" w:rsidRPr="008136C8">
        <w:rPr>
          <w:rFonts w:ascii="Arial" w:hAnsi="Arial" w:cs="Arial"/>
          <w:sz w:val="24"/>
          <w:szCs w:val="24"/>
        </w:rPr>
        <w:t>. zm.</w:t>
      </w:r>
      <w:r w:rsidR="00655F4A" w:rsidRPr="008136C8">
        <w:rPr>
          <w:rFonts w:ascii="Arial" w:hAnsi="Arial" w:cs="Arial"/>
          <w:sz w:val="24"/>
          <w:szCs w:val="24"/>
        </w:rPr>
        <w:t>),</w:t>
      </w:r>
    </w:p>
    <w:p w14:paraId="4C467178" w14:textId="1608AC82" w:rsidR="00655F4A" w:rsidRPr="008136C8" w:rsidRDefault="00655F4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136C8">
        <w:rPr>
          <w:rStyle w:val="Pogrubienie"/>
          <w:rFonts w:ascii="Arial" w:hAnsi="Arial" w:cs="Arial"/>
          <w:b w:val="0"/>
        </w:rPr>
        <w:t>Programie</w:t>
      </w:r>
      <w:r w:rsidRPr="008136C8">
        <w:rPr>
          <w:rFonts w:ascii="Arial" w:hAnsi="Arial" w:cs="Arial"/>
        </w:rPr>
        <w:t xml:space="preserve"> </w:t>
      </w:r>
      <w:r w:rsidR="007D0A42" w:rsidRPr="008136C8">
        <w:rPr>
          <w:rFonts w:ascii="Arial" w:hAnsi="Arial" w:cs="Arial"/>
        </w:rPr>
        <w:t xml:space="preserve">– </w:t>
      </w:r>
      <w:r w:rsidRPr="008136C8">
        <w:rPr>
          <w:rFonts w:ascii="Arial" w:hAnsi="Arial" w:cs="Arial"/>
        </w:rPr>
        <w:t xml:space="preserve">rozumie się przez to Program współpracy Gminy Żmigród z organizacjami pozarządowymi i podmiotami, o których mowa w ustawie o działalności pożytku publicznego i </w:t>
      </w:r>
      <w:r w:rsidR="00494F5C" w:rsidRPr="008136C8">
        <w:rPr>
          <w:rFonts w:ascii="Arial" w:hAnsi="Arial" w:cs="Arial"/>
        </w:rPr>
        <w:t xml:space="preserve">o </w:t>
      </w:r>
      <w:r w:rsidRPr="008136C8">
        <w:rPr>
          <w:rFonts w:ascii="Arial" w:hAnsi="Arial" w:cs="Arial"/>
        </w:rPr>
        <w:t>wolontariacie</w:t>
      </w:r>
      <w:r w:rsidR="007073A1">
        <w:rPr>
          <w:rFonts w:ascii="Arial" w:hAnsi="Arial" w:cs="Arial"/>
        </w:rPr>
        <w:t>,</w:t>
      </w:r>
      <w:r w:rsidRPr="008136C8">
        <w:rPr>
          <w:rFonts w:ascii="Arial" w:hAnsi="Arial" w:cs="Arial"/>
        </w:rPr>
        <w:t xml:space="preserve"> na rok</w:t>
      </w:r>
      <w:r w:rsidR="008136C8">
        <w:rPr>
          <w:rFonts w:ascii="Arial" w:hAnsi="Arial" w:cs="Arial"/>
        </w:rPr>
        <w:t xml:space="preserve"> 2021</w:t>
      </w:r>
      <w:r w:rsidR="00AB1380">
        <w:rPr>
          <w:rFonts w:ascii="Arial" w:hAnsi="Arial" w:cs="Arial"/>
        </w:rPr>
        <w:t>,</w:t>
      </w:r>
    </w:p>
    <w:p w14:paraId="457BF8D6" w14:textId="77777777" w:rsidR="00A375FE" w:rsidRPr="008136C8" w:rsidRDefault="00A375FE" w:rsidP="0081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>Radzie – należy przez to rozumieć Radę Miejską w Żmigrodzie,</w:t>
      </w:r>
    </w:p>
    <w:p w14:paraId="40060754" w14:textId="77777777" w:rsidR="00A375FE" w:rsidRPr="008136C8" w:rsidRDefault="00A375FE" w:rsidP="0081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>Burmistrzu – należy przez to rozumieć Burmistrza Gminy Żmigród,</w:t>
      </w:r>
    </w:p>
    <w:p w14:paraId="4253F656" w14:textId="77777777" w:rsidR="00A375FE" w:rsidRPr="008136C8" w:rsidRDefault="00A375FE" w:rsidP="0081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 xml:space="preserve">Gminie – </w:t>
      </w:r>
      <w:r w:rsidR="008136C8" w:rsidRPr="008136C8">
        <w:rPr>
          <w:rFonts w:ascii="Arial" w:hAnsi="Arial" w:cs="Arial"/>
          <w:sz w:val="24"/>
          <w:szCs w:val="24"/>
        </w:rPr>
        <w:t>należy przez to rozumieć Gminę Ż</w:t>
      </w:r>
      <w:r w:rsidRPr="008136C8">
        <w:rPr>
          <w:rFonts w:ascii="Arial" w:hAnsi="Arial" w:cs="Arial"/>
          <w:sz w:val="24"/>
          <w:szCs w:val="24"/>
        </w:rPr>
        <w:t>migród,</w:t>
      </w:r>
    </w:p>
    <w:p w14:paraId="2A1E0C66" w14:textId="77777777" w:rsidR="00A375FE" w:rsidRPr="008136C8" w:rsidRDefault="00D75870" w:rsidP="0081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>k</w:t>
      </w:r>
      <w:r w:rsidR="00A375FE" w:rsidRPr="008136C8">
        <w:rPr>
          <w:rFonts w:ascii="Arial" w:hAnsi="Arial" w:cs="Arial"/>
          <w:sz w:val="24"/>
          <w:szCs w:val="24"/>
        </w:rPr>
        <w:t>omi</w:t>
      </w:r>
      <w:r w:rsidR="002D0A27">
        <w:rPr>
          <w:rFonts w:ascii="Arial" w:hAnsi="Arial" w:cs="Arial"/>
          <w:sz w:val="24"/>
          <w:szCs w:val="24"/>
        </w:rPr>
        <w:t>sji – należy przez to rozumieć k</w:t>
      </w:r>
      <w:r w:rsidR="00A375FE" w:rsidRPr="008136C8">
        <w:rPr>
          <w:rFonts w:ascii="Arial" w:hAnsi="Arial" w:cs="Arial"/>
          <w:sz w:val="24"/>
          <w:szCs w:val="24"/>
        </w:rPr>
        <w:t>omisję konkursową,</w:t>
      </w:r>
    </w:p>
    <w:p w14:paraId="5DCE5FA6" w14:textId="65CEB62A" w:rsidR="00A375FE" w:rsidRPr="008136C8" w:rsidRDefault="00D75870" w:rsidP="0081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>u</w:t>
      </w:r>
      <w:r w:rsidR="00A375FE" w:rsidRPr="008136C8">
        <w:rPr>
          <w:rFonts w:ascii="Arial" w:hAnsi="Arial" w:cs="Arial"/>
          <w:sz w:val="24"/>
          <w:szCs w:val="24"/>
        </w:rPr>
        <w:t>rzędzie – należy przez to rozumieć Urząd Miejski w Żmigrodzie,</w:t>
      </w:r>
    </w:p>
    <w:p w14:paraId="51383ECB" w14:textId="05A0F77A" w:rsidR="00A375FE" w:rsidRPr="008136C8" w:rsidRDefault="00A375FE" w:rsidP="0081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>konkursie – należy przez to rozumieć otwarty konkurs ofert, o którym mowa w</w:t>
      </w:r>
      <w:r w:rsidR="00D75870" w:rsidRPr="008136C8">
        <w:rPr>
          <w:rFonts w:ascii="Arial" w:hAnsi="Arial" w:cs="Arial"/>
          <w:sz w:val="24"/>
          <w:szCs w:val="24"/>
        </w:rPr>
        <w:t xml:space="preserve"> art.</w:t>
      </w:r>
      <w:r w:rsidR="00AB1380">
        <w:rPr>
          <w:rFonts w:ascii="Arial" w:hAnsi="Arial" w:cs="Arial"/>
          <w:sz w:val="24"/>
          <w:szCs w:val="24"/>
        </w:rPr>
        <w:t xml:space="preserve"> </w:t>
      </w:r>
      <w:r w:rsidR="00D75870" w:rsidRPr="008136C8">
        <w:rPr>
          <w:rFonts w:ascii="Arial" w:hAnsi="Arial" w:cs="Arial"/>
          <w:sz w:val="24"/>
          <w:szCs w:val="24"/>
        </w:rPr>
        <w:t>11 ust. 2 i art. 13 ustawy,</w:t>
      </w:r>
    </w:p>
    <w:p w14:paraId="75CDC344" w14:textId="462F5947" w:rsidR="00CB5B90" w:rsidRPr="008136C8" w:rsidRDefault="00A375FE" w:rsidP="0081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C8">
        <w:rPr>
          <w:rFonts w:ascii="Arial" w:hAnsi="Arial" w:cs="Arial"/>
          <w:sz w:val="24"/>
          <w:szCs w:val="24"/>
        </w:rPr>
        <w:t>dotacji – należy przez to rozumieć dotację w rozumieniu ustawy z dnia 27 sierpnia 2009 r</w:t>
      </w:r>
      <w:r w:rsidR="001B3971" w:rsidRPr="008136C8">
        <w:rPr>
          <w:rFonts w:ascii="Arial" w:hAnsi="Arial" w:cs="Arial"/>
          <w:sz w:val="24"/>
          <w:szCs w:val="24"/>
        </w:rPr>
        <w:t>. o finansach publicznych (</w:t>
      </w:r>
      <w:proofErr w:type="spellStart"/>
      <w:r w:rsidR="00C46EE6" w:rsidRPr="008136C8">
        <w:rPr>
          <w:rFonts w:ascii="Arial" w:hAnsi="Arial" w:cs="Arial"/>
          <w:sz w:val="24"/>
          <w:szCs w:val="24"/>
        </w:rPr>
        <w:t>t.j</w:t>
      </w:r>
      <w:proofErr w:type="spellEnd"/>
      <w:r w:rsidR="00C46EE6" w:rsidRPr="008136C8">
        <w:rPr>
          <w:rFonts w:ascii="Arial" w:hAnsi="Arial" w:cs="Arial"/>
          <w:sz w:val="24"/>
          <w:szCs w:val="24"/>
        </w:rPr>
        <w:t>.</w:t>
      </w:r>
      <w:r w:rsidR="00AB1380">
        <w:rPr>
          <w:rFonts w:ascii="Arial" w:hAnsi="Arial" w:cs="Arial"/>
          <w:sz w:val="24"/>
          <w:szCs w:val="24"/>
        </w:rPr>
        <w:t xml:space="preserve"> </w:t>
      </w:r>
      <w:r w:rsidRPr="008136C8">
        <w:rPr>
          <w:rFonts w:ascii="Arial" w:hAnsi="Arial" w:cs="Arial"/>
          <w:sz w:val="24"/>
          <w:szCs w:val="24"/>
        </w:rPr>
        <w:t>Dz. U.</w:t>
      </w:r>
      <w:r w:rsidR="00AB1380">
        <w:rPr>
          <w:rFonts w:ascii="Arial" w:hAnsi="Arial" w:cs="Arial"/>
          <w:sz w:val="24"/>
          <w:szCs w:val="24"/>
        </w:rPr>
        <w:t xml:space="preserve"> z</w:t>
      </w:r>
      <w:r w:rsidRPr="008136C8">
        <w:rPr>
          <w:rFonts w:ascii="Arial" w:hAnsi="Arial" w:cs="Arial"/>
          <w:sz w:val="24"/>
          <w:szCs w:val="24"/>
        </w:rPr>
        <w:t xml:space="preserve"> </w:t>
      </w:r>
      <w:r w:rsidR="002D012C" w:rsidRPr="008136C8">
        <w:rPr>
          <w:rFonts w:ascii="Arial" w:hAnsi="Arial" w:cs="Arial"/>
          <w:sz w:val="24"/>
          <w:szCs w:val="24"/>
        </w:rPr>
        <w:t>201</w:t>
      </w:r>
      <w:r w:rsidR="00C31FFB" w:rsidRPr="008136C8">
        <w:rPr>
          <w:rFonts w:ascii="Arial" w:hAnsi="Arial" w:cs="Arial"/>
          <w:sz w:val="24"/>
          <w:szCs w:val="24"/>
        </w:rPr>
        <w:t>9</w:t>
      </w:r>
      <w:r w:rsidR="00AB1380">
        <w:rPr>
          <w:rFonts w:ascii="Arial" w:hAnsi="Arial" w:cs="Arial"/>
          <w:sz w:val="24"/>
          <w:szCs w:val="24"/>
        </w:rPr>
        <w:t xml:space="preserve"> r.</w:t>
      </w:r>
      <w:r w:rsidR="0085404B" w:rsidRPr="008136C8">
        <w:rPr>
          <w:rFonts w:ascii="Arial" w:hAnsi="Arial" w:cs="Arial"/>
          <w:sz w:val="24"/>
          <w:szCs w:val="24"/>
        </w:rPr>
        <w:t>, poz.</w:t>
      </w:r>
      <w:r w:rsidR="00AB1380">
        <w:rPr>
          <w:rFonts w:ascii="Arial" w:hAnsi="Arial" w:cs="Arial"/>
          <w:sz w:val="24"/>
          <w:szCs w:val="24"/>
        </w:rPr>
        <w:t xml:space="preserve"> </w:t>
      </w:r>
      <w:r w:rsidR="00C31FFB" w:rsidRPr="008136C8">
        <w:rPr>
          <w:rFonts w:ascii="Arial" w:hAnsi="Arial" w:cs="Arial"/>
          <w:sz w:val="24"/>
          <w:szCs w:val="24"/>
        </w:rPr>
        <w:t>869</w:t>
      </w:r>
      <w:r w:rsidR="00AB1380">
        <w:rPr>
          <w:rFonts w:ascii="Arial" w:hAnsi="Arial" w:cs="Arial"/>
          <w:sz w:val="24"/>
          <w:szCs w:val="24"/>
        </w:rPr>
        <w:t>,</w:t>
      </w:r>
      <w:r w:rsidR="0085404B" w:rsidRPr="008136C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5404B" w:rsidRPr="008136C8">
        <w:rPr>
          <w:rFonts w:ascii="Arial" w:hAnsi="Arial" w:cs="Arial"/>
          <w:sz w:val="24"/>
          <w:szCs w:val="24"/>
        </w:rPr>
        <w:t>późn</w:t>
      </w:r>
      <w:proofErr w:type="spellEnd"/>
      <w:r w:rsidR="00C46EE6" w:rsidRPr="008136C8">
        <w:rPr>
          <w:rFonts w:ascii="Arial" w:hAnsi="Arial" w:cs="Arial"/>
          <w:sz w:val="24"/>
          <w:szCs w:val="24"/>
        </w:rPr>
        <w:t>. zm.)</w:t>
      </w:r>
      <w:r w:rsidR="00AB1380">
        <w:rPr>
          <w:rFonts w:ascii="Arial" w:hAnsi="Arial" w:cs="Arial"/>
          <w:sz w:val="24"/>
          <w:szCs w:val="24"/>
        </w:rPr>
        <w:t>,</w:t>
      </w:r>
    </w:p>
    <w:p w14:paraId="71C8F984" w14:textId="77777777" w:rsidR="00D75870" w:rsidRPr="008136C8" w:rsidRDefault="00D75870" w:rsidP="0081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8136C8">
        <w:rPr>
          <w:rFonts w:ascii="Arial" w:hAnsi="Arial" w:cs="Arial"/>
          <w:sz w:val="24"/>
        </w:rPr>
        <w:t xml:space="preserve">stronie internetowej </w:t>
      </w:r>
      <w:r w:rsidR="00A81612" w:rsidRPr="008136C8">
        <w:rPr>
          <w:rFonts w:ascii="Arial" w:hAnsi="Arial" w:cs="Arial"/>
          <w:sz w:val="24"/>
        </w:rPr>
        <w:t>g</w:t>
      </w:r>
      <w:r w:rsidRPr="008136C8">
        <w:rPr>
          <w:rFonts w:ascii="Arial" w:hAnsi="Arial" w:cs="Arial"/>
          <w:sz w:val="24"/>
        </w:rPr>
        <w:t>miny – rozumie się przez to adres internetowy www.zmigrod.com.pl.</w:t>
      </w:r>
    </w:p>
    <w:p w14:paraId="461939DC" w14:textId="77777777" w:rsidR="00A375FE" w:rsidRPr="0090506E" w:rsidRDefault="00A375FE" w:rsidP="00A375FE">
      <w:pPr>
        <w:rPr>
          <w:rFonts w:ascii="Arial" w:hAnsi="Arial" w:cs="Arial"/>
          <w:b/>
          <w:sz w:val="24"/>
          <w:szCs w:val="24"/>
        </w:rPr>
      </w:pPr>
    </w:p>
    <w:p w14:paraId="50CD7EF8" w14:textId="77777777" w:rsidR="00A375FE" w:rsidRPr="0090506E" w:rsidRDefault="00A375FE" w:rsidP="005B3ED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ab/>
      </w:r>
      <w:r w:rsidRPr="0090506E">
        <w:rPr>
          <w:rFonts w:ascii="Arial" w:hAnsi="Arial" w:cs="Arial"/>
          <w:b/>
          <w:sz w:val="24"/>
          <w:szCs w:val="24"/>
        </w:rPr>
        <w:tab/>
      </w:r>
      <w:r w:rsidR="00D75870">
        <w:rPr>
          <w:rFonts w:ascii="Arial" w:hAnsi="Arial" w:cs="Arial"/>
          <w:b/>
          <w:sz w:val="24"/>
          <w:szCs w:val="24"/>
        </w:rPr>
        <w:tab/>
      </w:r>
    </w:p>
    <w:p w14:paraId="768CC5F5" w14:textId="77777777" w:rsidR="00A375FE" w:rsidRDefault="00A375FE" w:rsidP="005B3ED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lastRenderedPageBreak/>
        <w:tab/>
      </w:r>
      <w:r w:rsidRPr="0090506E">
        <w:rPr>
          <w:rFonts w:ascii="Arial" w:hAnsi="Arial" w:cs="Arial"/>
          <w:b/>
          <w:sz w:val="24"/>
          <w:szCs w:val="24"/>
        </w:rPr>
        <w:tab/>
      </w:r>
      <w:r w:rsidRPr="0090506E">
        <w:rPr>
          <w:rFonts w:ascii="Arial" w:hAnsi="Arial" w:cs="Arial"/>
          <w:b/>
          <w:sz w:val="24"/>
          <w:szCs w:val="24"/>
        </w:rPr>
        <w:tab/>
      </w:r>
      <w:r w:rsidRPr="0090506E">
        <w:rPr>
          <w:rFonts w:ascii="Arial" w:hAnsi="Arial" w:cs="Arial"/>
          <w:b/>
          <w:sz w:val="24"/>
          <w:szCs w:val="24"/>
        </w:rPr>
        <w:tab/>
      </w:r>
      <w:r w:rsidRPr="0090506E">
        <w:rPr>
          <w:rFonts w:ascii="Arial" w:hAnsi="Arial" w:cs="Arial"/>
          <w:b/>
          <w:sz w:val="24"/>
          <w:szCs w:val="24"/>
        </w:rPr>
        <w:tab/>
      </w:r>
      <w:r w:rsidRPr="0090506E">
        <w:rPr>
          <w:rFonts w:ascii="Arial" w:hAnsi="Arial" w:cs="Arial"/>
          <w:b/>
          <w:sz w:val="24"/>
          <w:szCs w:val="24"/>
        </w:rPr>
        <w:tab/>
        <w:t>§ 2</w:t>
      </w:r>
    </w:p>
    <w:p w14:paraId="11934E5A" w14:textId="77777777" w:rsidR="005B3ED7" w:rsidRPr="0090506E" w:rsidRDefault="005B3ED7" w:rsidP="005B3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główny i cele szczegółowe P</w:t>
      </w:r>
      <w:r w:rsidRPr="0090506E">
        <w:rPr>
          <w:rFonts w:ascii="Arial" w:hAnsi="Arial" w:cs="Arial"/>
          <w:b/>
          <w:sz w:val="24"/>
          <w:szCs w:val="24"/>
        </w:rPr>
        <w:t>rogramu</w:t>
      </w:r>
    </w:p>
    <w:p w14:paraId="5B31A065" w14:textId="77777777" w:rsidR="008E01B7" w:rsidRPr="0090506E" w:rsidRDefault="008E01B7" w:rsidP="005B3ED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B3ED7">
        <w:rPr>
          <w:rFonts w:ascii="Arial" w:hAnsi="Arial" w:cs="Arial"/>
          <w:sz w:val="24"/>
          <w:szCs w:val="24"/>
        </w:rPr>
        <w:t>Celem głównym</w:t>
      </w:r>
      <w:r w:rsidRPr="0090506E">
        <w:rPr>
          <w:rFonts w:ascii="Arial" w:hAnsi="Arial" w:cs="Arial"/>
          <w:sz w:val="24"/>
          <w:szCs w:val="24"/>
        </w:rPr>
        <w:t xml:space="preserve"> Programu jest kształtowanie partnerstwa oraz wypracowanie </w:t>
      </w:r>
      <w:r w:rsidRPr="0090506E">
        <w:rPr>
          <w:rFonts w:ascii="Arial" w:hAnsi="Arial" w:cs="Arial"/>
          <w:sz w:val="24"/>
          <w:szCs w:val="24"/>
          <w:lang w:eastAsia="pl-PL"/>
        </w:rPr>
        <w:t xml:space="preserve">wspólnych mechanizmów służących efektywnemu i skutecznemu diagnozowaniu, a następnie zaspokajaniu zbiorowych potrzeb mieszkańców Gminy </w:t>
      </w:r>
      <w:r w:rsidR="00767475" w:rsidRPr="0090506E">
        <w:rPr>
          <w:rFonts w:ascii="Arial" w:hAnsi="Arial" w:cs="Arial"/>
          <w:sz w:val="24"/>
          <w:szCs w:val="24"/>
          <w:lang w:eastAsia="pl-PL"/>
        </w:rPr>
        <w:t>Żmigród</w:t>
      </w:r>
      <w:r w:rsidRPr="0090506E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19E32A65" w14:textId="77777777" w:rsidR="008E01B7" w:rsidRPr="0090506E" w:rsidRDefault="008E01B7" w:rsidP="005B3ED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B3ED7">
        <w:rPr>
          <w:rFonts w:ascii="Arial" w:hAnsi="Arial" w:cs="Arial"/>
          <w:sz w:val="24"/>
          <w:szCs w:val="24"/>
          <w:lang w:eastAsia="pl-PL"/>
        </w:rPr>
        <w:t>Celami szczegółowymi</w:t>
      </w:r>
      <w:r w:rsidRPr="0090506E">
        <w:rPr>
          <w:rFonts w:ascii="Arial" w:hAnsi="Arial" w:cs="Arial"/>
          <w:sz w:val="24"/>
          <w:szCs w:val="24"/>
          <w:lang w:eastAsia="pl-PL"/>
        </w:rPr>
        <w:t xml:space="preserve"> służącymi osiągnięciu </w:t>
      </w:r>
      <w:r w:rsidR="00D75870">
        <w:rPr>
          <w:rFonts w:ascii="Arial" w:hAnsi="Arial" w:cs="Arial"/>
          <w:sz w:val="24"/>
          <w:szCs w:val="24"/>
          <w:lang w:eastAsia="pl-PL"/>
        </w:rPr>
        <w:t>celu</w:t>
      </w:r>
      <w:r w:rsidR="00033634">
        <w:rPr>
          <w:rFonts w:ascii="Arial" w:hAnsi="Arial" w:cs="Arial"/>
          <w:sz w:val="24"/>
          <w:szCs w:val="24"/>
          <w:lang w:eastAsia="pl-PL"/>
        </w:rPr>
        <w:t xml:space="preserve"> głównego są</w:t>
      </w:r>
      <w:r w:rsidRPr="0090506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ADE2727" w14:textId="77777777" w:rsidR="008E01B7" w:rsidRPr="005B3ED7" w:rsidRDefault="001E7048" w:rsidP="005B3ED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</w:t>
      </w:r>
      <w:r w:rsidR="008E01B7" w:rsidRPr="005B3ED7">
        <w:rPr>
          <w:rFonts w:ascii="Arial" w:hAnsi="Arial" w:cs="Arial"/>
          <w:sz w:val="24"/>
          <w:szCs w:val="24"/>
        </w:rPr>
        <w:t>odejmowanie i inicjowanie różnorodnych form współdziałania z organizacjami pozarządowymi</w:t>
      </w:r>
      <w:r w:rsidR="00767475" w:rsidRPr="005B3ED7">
        <w:rPr>
          <w:rFonts w:ascii="Arial" w:hAnsi="Arial" w:cs="Arial"/>
          <w:sz w:val="24"/>
          <w:szCs w:val="24"/>
        </w:rPr>
        <w:t xml:space="preserve"> i innymi podmiotami wskazanymi w ustawie</w:t>
      </w:r>
      <w:r w:rsidR="008E01B7" w:rsidRPr="005B3ED7">
        <w:rPr>
          <w:rFonts w:ascii="Arial" w:hAnsi="Arial" w:cs="Arial"/>
          <w:sz w:val="24"/>
          <w:szCs w:val="24"/>
        </w:rPr>
        <w:t xml:space="preserve"> oraz określenie zadań publicznych, które umożliwią dokładniejsze zaspokajanie potrzeb zbiorowych mieszkańców </w:t>
      </w:r>
      <w:r w:rsidR="00D75870" w:rsidRPr="005B3ED7">
        <w:rPr>
          <w:rFonts w:ascii="Arial" w:hAnsi="Arial" w:cs="Arial"/>
          <w:sz w:val="24"/>
          <w:szCs w:val="24"/>
        </w:rPr>
        <w:t>g</w:t>
      </w:r>
      <w:r w:rsidR="008E01B7" w:rsidRPr="005B3ED7">
        <w:rPr>
          <w:rFonts w:ascii="Arial" w:hAnsi="Arial" w:cs="Arial"/>
          <w:sz w:val="24"/>
          <w:szCs w:val="24"/>
        </w:rPr>
        <w:t>miny;</w:t>
      </w:r>
    </w:p>
    <w:p w14:paraId="7790E16D" w14:textId="77777777" w:rsidR="008E01B7" w:rsidRPr="005B3ED7" w:rsidRDefault="001E7048" w:rsidP="005B3ED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t</w:t>
      </w:r>
      <w:r w:rsidR="008E01B7" w:rsidRPr="005B3ED7">
        <w:rPr>
          <w:rFonts w:ascii="Arial" w:hAnsi="Arial" w:cs="Arial"/>
          <w:sz w:val="24"/>
          <w:szCs w:val="24"/>
        </w:rPr>
        <w:t>worzenie dogodnych warunków do zwiększania aktywności społecznej w zakresie realizacji określonych zadań publicznych;</w:t>
      </w:r>
    </w:p>
    <w:p w14:paraId="0C24FFC6" w14:textId="77777777" w:rsidR="008E01B7" w:rsidRPr="005B3ED7" w:rsidRDefault="001E7048" w:rsidP="005B3ED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w</w:t>
      </w:r>
      <w:r w:rsidR="008E01B7" w:rsidRPr="005B3ED7">
        <w:rPr>
          <w:rFonts w:ascii="Arial" w:hAnsi="Arial" w:cs="Arial"/>
          <w:sz w:val="24"/>
          <w:szCs w:val="24"/>
        </w:rPr>
        <w:t>zmocnienie potencjału organizacji pozarządowych do realizacji zadań, a także pełniejsze wykorzystanie ich możliwości kadrowych i rzeczowych;</w:t>
      </w:r>
    </w:p>
    <w:p w14:paraId="0274F513" w14:textId="77777777" w:rsidR="008E01B7" w:rsidRPr="005B3ED7" w:rsidRDefault="001E7048" w:rsidP="005B3E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</w:t>
      </w:r>
      <w:r w:rsidR="00767475" w:rsidRPr="005B3ED7">
        <w:rPr>
          <w:rFonts w:ascii="Arial" w:hAnsi="Arial" w:cs="Arial"/>
          <w:sz w:val="24"/>
          <w:szCs w:val="24"/>
        </w:rPr>
        <w:t>romocja przedsiębiorczości oraz aktywizacja lokalnych inicjatyw na rzecz rozwoju lokalnego rynku pracy;</w:t>
      </w:r>
    </w:p>
    <w:p w14:paraId="5BEA7879" w14:textId="77777777" w:rsidR="00767475" w:rsidRPr="005B3ED7" w:rsidRDefault="001E7048" w:rsidP="005B3E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</w:t>
      </w:r>
      <w:r w:rsidR="008E01B7" w:rsidRPr="005B3ED7">
        <w:rPr>
          <w:rFonts w:ascii="Arial" w:hAnsi="Arial" w:cs="Arial"/>
          <w:sz w:val="24"/>
          <w:szCs w:val="24"/>
        </w:rPr>
        <w:t>romowanie idei społeczeństwa obywatelskiego oraz dążenie do wywoływania potrzeby społecznej dotyczącej partycypacji mieszkańców w podejmowanych inicjatywach, zmierzającej do ciągłej poprawy jakości ich życia;</w:t>
      </w:r>
      <w:r w:rsidR="00767475" w:rsidRPr="005B3ED7">
        <w:rPr>
          <w:rFonts w:ascii="Arial" w:hAnsi="Arial" w:cs="Arial"/>
          <w:sz w:val="24"/>
          <w:szCs w:val="24"/>
        </w:rPr>
        <w:t xml:space="preserve"> </w:t>
      </w:r>
    </w:p>
    <w:p w14:paraId="4D1C97FE" w14:textId="77777777" w:rsidR="008E01B7" w:rsidRPr="005B3ED7" w:rsidRDefault="001E7048" w:rsidP="005B3E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</w:t>
      </w:r>
      <w:r w:rsidR="00767475" w:rsidRPr="005B3ED7">
        <w:rPr>
          <w:rFonts w:ascii="Arial" w:hAnsi="Arial" w:cs="Arial"/>
          <w:sz w:val="24"/>
          <w:szCs w:val="24"/>
        </w:rPr>
        <w:t xml:space="preserve">romocja postaw obywatelskich i rozwijanie poczucia przynależności do </w:t>
      </w:r>
      <w:r w:rsidRPr="005B3ED7">
        <w:rPr>
          <w:rFonts w:ascii="Arial" w:hAnsi="Arial" w:cs="Arial"/>
          <w:sz w:val="24"/>
          <w:szCs w:val="24"/>
        </w:rPr>
        <w:t>s</w:t>
      </w:r>
      <w:r w:rsidR="00767475" w:rsidRPr="005B3ED7">
        <w:rPr>
          <w:rFonts w:ascii="Arial" w:hAnsi="Arial" w:cs="Arial"/>
          <w:sz w:val="24"/>
          <w:szCs w:val="24"/>
        </w:rPr>
        <w:t>połeczności lokalnej;</w:t>
      </w:r>
    </w:p>
    <w:p w14:paraId="5CFFDA8A" w14:textId="77777777" w:rsidR="008E01B7" w:rsidRPr="005B3ED7" w:rsidRDefault="001E7048" w:rsidP="005B3ED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w</w:t>
      </w:r>
      <w:r w:rsidR="008E01B7" w:rsidRPr="005B3ED7">
        <w:rPr>
          <w:rFonts w:ascii="Arial" w:hAnsi="Arial" w:cs="Arial"/>
          <w:sz w:val="24"/>
          <w:szCs w:val="24"/>
        </w:rPr>
        <w:t xml:space="preserve">sparcie </w:t>
      </w:r>
      <w:r w:rsidRPr="005B3ED7">
        <w:rPr>
          <w:rFonts w:ascii="Arial" w:hAnsi="Arial" w:cs="Arial"/>
          <w:sz w:val="24"/>
          <w:szCs w:val="24"/>
        </w:rPr>
        <w:t>g</w:t>
      </w:r>
      <w:r w:rsidR="008E01B7" w:rsidRPr="005B3ED7">
        <w:rPr>
          <w:rFonts w:ascii="Arial" w:hAnsi="Arial" w:cs="Arial"/>
          <w:sz w:val="24"/>
          <w:szCs w:val="24"/>
        </w:rPr>
        <w:t>miny dla podejmowanych przez organizacje pozarząd</w:t>
      </w:r>
      <w:r w:rsidR="000A5F43" w:rsidRPr="005B3ED7">
        <w:rPr>
          <w:rFonts w:ascii="Arial" w:hAnsi="Arial" w:cs="Arial"/>
          <w:sz w:val="24"/>
          <w:szCs w:val="24"/>
        </w:rPr>
        <w:t xml:space="preserve">owe nowych </w:t>
      </w:r>
      <w:r w:rsidRPr="005B3ED7">
        <w:rPr>
          <w:rFonts w:ascii="Arial" w:hAnsi="Arial" w:cs="Arial"/>
          <w:sz w:val="24"/>
          <w:szCs w:val="24"/>
        </w:rPr>
        <w:t>inicjatyw</w:t>
      </w:r>
      <w:r w:rsidR="008E01B7" w:rsidRPr="005B3ED7">
        <w:rPr>
          <w:rFonts w:ascii="Arial" w:hAnsi="Arial" w:cs="Arial"/>
          <w:sz w:val="24"/>
          <w:szCs w:val="24"/>
        </w:rPr>
        <w:t xml:space="preserve"> i wykorzystywanie wszelkich dostępnych procedur służących ich skutecznej realizacji;</w:t>
      </w:r>
    </w:p>
    <w:p w14:paraId="5E6FD638" w14:textId="77777777" w:rsidR="00767475" w:rsidRPr="005B3ED7" w:rsidRDefault="000A5F43" w:rsidP="005B3E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otwarcie na innowacyjność</w:t>
      </w:r>
      <w:r w:rsidR="00767475" w:rsidRPr="005B3ED7">
        <w:rPr>
          <w:rFonts w:ascii="Arial" w:hAnsi="Arial" w:cs="Arial"/>
          <w:sz w:val="24"/>
          <w:szCs w:val="24"/>
        </w:rPr>
        <w:t xml:space="preserve"> poprzez umożliwienie organizacjom pozarządowym indywidualnego wystąpienia z ofertą realizacji zadań publicznych.</w:t>
      </w:r>
    </w:p>
    <w:p w14:paraId="037A0661" w14:textId="77777777" w:rsidR="00A375FE" w:rsidRPr="0090506E" w:rsidRDefault="00A375FE" w:rsidP="005B3ED7">
      <w:pPr>
        <w:spacing w:line="360" w:lineRule="auto"/>
        <w:rPr>
          <w:rFonts w:ascii="Arial" w:hAnsi="Arial" w:cs="Arial"/>
          <w:sz w:val="24"/>
          <w:szCs w:val="24"/>
        </w:rPr>
      </w:pPr>
    </w:p>
    <w:p w14:paraId="7B535728" w14:textId="77777777" w:rsidR="005B3ED7" w:rsidRDefault="005B3ED7" w:rsidP="0032459E">
      <w:pPr>
        <w:jc w:val="center"/>
        <w:rPr>
          <w:rFonts w:ascii="Arial" w:hAnsi="Arial" w:cs="Arial"/>
          <w:b/>
          <w:sz w:val="24"/>
          <w:szCs w:val="24"/>
        </w:rPr>
      </w:pPr>
    </w:p>
    <w:p w14:paraId="474381E8" w14:textId="77777777" w:rsidR="005B3ED7" w:rsidRDefault="005B3ED7" w:rsidP="0032459E">
      <w:pPr>
        <w:jc w:val="center"/>
        <w:rPr>
          <w:rFonts w:ascii="Arial" w:hAnsi="Arial" w:cs="Arial"/>
          <w:b/>
          <w:sz w:val="24"/>
          <w:szCs w:val="24"/>
        </w:rPr>
      </w:pPr>
    </w:p>
    <w:p w14:paraId="03DB7C2C" w14:textId="77777777" w:rsidR="002D0A27" w:rsidRDefault="002D0A27" w:rsidP="0032459E">
      <w:pPr>
        <w:jc w:val="center"/>
        <w:rPr>
          <w:rFonts w:ascii="Arial" w:hAnsi="Arial" w:cs="Arial"/>
          <w:b/>
          <w:sz w:val="24"/>
          <w:szCs w:val="24"/>
        </w:rPr>
      </w:pPr>
    </w:p>
    <w:p w14:paraId="16376420" w14:textId="77777777" w:rsidR="00A375FE" w:rsidRDefault="00A375FE" w:rsidP="005B3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6608E5AE" w14:textId="77777777" w:rsidR="005B3ED7" w:rsidRPr="0090506E" w:rsidRDefault="005B3ED7" w:rsidP="005B3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Zasady współpracy</w:t>
      </w:r>
    </w:p>
    <w:p w14:paraId="7E603E0A" w14:textId="77777777" w:rsidR="00A375FE" w:rsidRPr="0090506E" w:rsidRDefault="00A375FE" w:rsidP="005B3E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 xml:space="preserve">1.  Współpraca </w:t>
      </w:r>
      <w:r w:rsidR="000A5F43">
        <w:rPr>
          <w:rFonts w:ascii="Arial" w:hAnsi="Arial" w:cs="Arial"/>
          <w:sz w:val="24"/>
          <w:szCs w:val="24"/>
        </w:rPr>
        <w:t>g</w:t>
      </w:r>
      <w:r w:rsidRPr="0090506E">
        <w:rPr>
          <w:rFonts w:ascii="Arial" w:hAnsi="Arial" w:cs="Arial"/>
          <w:sz w:val="24"/>
          <w:szCs w:val="24"/>
        </w:rPr>
        <w:t xml:space="preserve">miny z organizacjami pozarządowymi i podmiotami prowadzącymi działalność pożytku publicznego opiera się na zasadach: </w:t>
      </w:r>
    </w:p>
    <w:p w14:paraId="4D39132C" w14:textId="2180C17A" w:rsidR="00A375FE" w:rsidRPr="005B3ED7" w:rsidRDefault="00A375FE" w:rsidP="005B3E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pomocniczości – oznacza uporządkowanie wzajemnych relacji między sektorem publicznym a sektorem pozarządowym skierowanych na umacnianie w</w:t>
      </w:r>
      <w:r w:rsidR="00033634" w:rsidRPr="005B3ED7">
        <w:rPr>
          <w:rFonts w:ascii="Arial" w:hAnsi="Arial" w:cs="Arial"/>
          <w:sz w:val="24"/>
          <w:szCs w:val="24"/>
        </w:rPr>
        <w:t>spólnot obywateli i organizacji wraz z zakresem współpracy i wspierania</w:t>
      </w:r>
      <w:r w:rsidR="002D0A27">
        <w:rPr>
          <w:rFonts w:ascii="Arial" w:hAnsi="Arial" w:cs="Arial"/>
          <w:sz w:val="24"/>
          <w:szCs w:val="24"/>
        </w:rPr>
        <w:t xml:space="preserve"> organizacji w ich działalności;</w:t>
      </w:r>
    </w:p>
    <w:p w14:paraId="21A15D79" w14:textId="77777777" w:rsidR="00A375FE" w:rsidRPr="005B3ED7" w:rsidRDefault="00A375FE" w:rsidP="005B3E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 xml:space="preserve">suwerenności stron – oznacza </w:t>
      </w:r>
      <w:r w:rsidR="00494F5C" w:rsidRPr="005B3ED7">
        <w:rPr>
          <w:rFonts w:ascii="Arial" w:hAnsi="Arial" w:cs="Arial"/>
          <w:sz w:val="24"/>
          <w:szCs w:val="24"/>
        </w:rPr>
        <w:t xml:space="preserve">niezależność i odrębność stron </w:t>
      </w:r>
      <w:r w:rsidRPr="005B3ED7">
        <w:rPr>
          <w:rFonts w:ascii="Arial" w:hAnsi="Arial" w:cs="Arial"/>
          <w:sz w:val="24"/>
          <w:szCs w:val="24"/>
        </w:rPr>
        <w:t>w samodzielnym definiowaniu i poszukiwaniu sposobów rozwiązywania problemów i zadań;</w:t>
      </w:r>
    </w:p>
    <w:p w14:paraId="468BA04E" w14:textId="77777777" w:rsidR="00A375FE" w:rsidRPr="005B3ED7" w:rsidRDefault="00A375FE" w:rsidP="005B3E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partnerstwa – oznacza podejmowanie przez strony w</w:t>
      </w:r>
      <w:r w:rsidR="00494F5C" w:rsidRPr="005B3ED7">
        <w:rPr>
          <w:rFonts w:ascii="Arial" w:hAnsi="Arial" w:cs="Arial"/>
          <w:sz w:val="24"/>
          <w:szCs w:val="24"/>
        </w:rPr>
        <w:t xml:space="preserve">spółpracy </w:t>
      </w:r>
      <w:r w:rsidRPr="005B3ED7">
        <w:rPr>
          <w:rFonts w:ascii="Arial" w:hAnsi="Arial" w:cs="Arial"/>
          <w:sz w:val="24"/>
          <w:szCs w:val="24"/>
        </w:rPr>
        <w:t>w identyfikowaniu i definiowaniu problemów i zadań, wypracowaniu najlepszych sposobów na ich realizację, traktując się wzajemnie jako podmioty równoprawne w tych procesach;</w:t>
      </w:r>
    </w:p>
    <w:p w14:paraId="7591B6C3" w14:textId="77777777" w:rsidR="00A375FE" w:rsidRPr="005B3ED7" w:rsidRDefault="00A375FE" w:rsidP="005B3E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efektywności – oznacza wspólne dążenie do osiągnięcia możliwie jak najlepszych efektów w realizacji zadań publicznych przy jak najmniejszych nakładach;</w:t>
      </w:r>
    </w:p>
    <w:p w14:paraId="721D3C4A" w14:textId="77777777" w:rsidR="00A375FE" w:rsidRPr="005B3ED7" w:rsidRDefault="00A375FE" w:rsidP="005B3E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uczciwej konkurencji – oznacza wybór najefektywniejszego wykorzystania środków publicznych przy zlecaniu zadań;</w:t>
      </w:r>
    </w:p>
    <w:p w14:paraId="669EE0FC" w14:textId="77777777" w:rsidR="00A375FE" w:rsidRPr="005B3ED7" w:rsidRDefault="00A375FE" w:rsidP="00A375F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jawności – oznacza udostępnianie przez organy administracji publicznej współpracującym z nimi organizacjom pozarządowym informacji o zamiarach, celach i środkach przeznaczonych na realizację zadań publicznych.</w:t>
      </w:r>
    </w:p>
    <w:p w14:paraId="782A185B" w14:textId="77777777" w:rsidR="00A375FE" w:rsidRDefault="00A375FE" w:rsidP="005B3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§ 4</w:t>
      </w:r>
    </w:p>
    <w:p w14:paraId="01F56215" w14:textId="77777777" w:rsidR="005B3ED7" w:rsidRPr="0090506E" w:rsidRDefault="005B3ED7" w:rsidP="005B3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Zakres przedmiotowy</w:t>
      </w:r>
    </w:p>
    <w:p w14:paraId="3DC07F65" w14:textId="77777777" w:rsidR="00A375FE" w:rsidRPr="0090506E" w:rsidRDefault="00A375FE" w:rsidP="002579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>Przedmiotem współpracy Gminy Żmigród z organizacjami pozarządowymi, w tym prowadzącymi działalność pożytku publicznego</w:t>
      </w:r>
      <w:r w:rsidR="000A5F43">
        <w:rPr>
          <w:rFonts w:ascii="Arial" w:hAnsi="Arial" w:cs="Arial"/>
          <w:sz w:val="24"/>
          <w:szCs w:val="24"/>
        </w:rPr>
        <w:t>,</w:t>
      </w:r>
      <w:r w:rsidRPr="0090506E">
        <w:rPr>
          <w:rFonts w:ascii="Arial" w:hAnsi="Arial" w:cs="Arial"/>
          <w:sz w:val="24"/>
          <w:szCs w:val="24"/>
        </w:rPr>
        <w:t xml:space="preserve"> </w:t>
      </w:r>
      <w:r w:rsidR="007472AD">
        <w:rPr>
          <w:rFonts w:ascii="Arial" w:hAnsi="Arial" w:cs="Arial"/>
          <w:sz w:val="24"/>
          <w:szCs w:val="24"/>
        </w:rPr>
        <w:t>są</w:t>
      </w:r>
      <w:r w:rsidRPr="0090506E">
        <w:rPr>
          <w:rFonts w:ascii="Arial" w:hAnsi="Arial" w:cs="Arial"/>
          <w:sz w:val="24"/>
          <w:szCs w:val="24"/>
        </w:rPr>
        <w:t>:</w:t>
      </w:r>
    </w:p>
    <w:p w14:paraId="1CE40F47" w14:textId="77777777" w:rsidR="00A375FE" w:rsidRPr="005B3ED7" w:rsidRDefault="00A375FE" w:rsidP="00257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realizacja zadań własnych;</w:t>
      </w:r>
    </w:p>
    <w:p w14:paraId="742AC924" w14:textId="77777777" w:rsidR="00A375FE" w:rsidRPr="005B3ED7" w:rsidRDefault="00A375FE" w:rsidP="00257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reali</w:t>
      </w:r>
      <w:r w:rsidR="00980E95" w:rsidRPr="005B3ED7">
        <w:rPr>
          <w:rFonts w:ascii="Arial" w:hAnsi="Arial" w:cs="Arial"/>
          <w:sz w:val="24"/>
          <w:szCs w:val="24"/>
        </w:rPr>
        <w:t>zacja zadań gminy określonych w</w:t>
      </w:r>
      <w:r w:rsidRPr="005B3ED7">
        <w:rPr>
          <w:rFonts w:ascii="Arial" w:hAnsi="Arial" w:cs="Arial"/>
          <w:sz w:val="24"/>
          <w:szCs w:val="24"/>
        </w:rPr>
        <w:t>:</w:t>
      </w:r>
    </w:p>
    <w:p w14:paraId="28736CAE" w14:textId="6B5CCF1B" w:rsidR="00A375FE" w:rsidRPr="005B3ED7" w:rsidRDefault="002D0A27" w:rsidP="00257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Planowanej Strategii</w:t>
      </w:r>
      <w:r w:rsidR="00A375FE" w:rsidRPr="005B3ED7">
        <w:rPr>
          <w:rFonts w:ascii="Arial" w:hAnsi="Arial" w:cs="Arial"/>
          <w:sz w:val="24"/>
          <w:szCs w:val="24"/>
        </w:rPr>
        <w:t xml:space="preserve"> Zrównoważonego Rozwoju Gminy Żmigród na lata</w:t>
      </w:r>
      <w:r w:rsidR="005B3ED7" w:rsidRPr="005B3ED7">
        <w:rPr>
          <w:rFonts w:ascii="Arial" w:hAnsi="Arial" w:cs="Arial"/>
          <w:sz w:val="24"/>
          <w:szCs w:val="24"/>
        </w:rPr>
        <w:t xml:space="preserve"> </w:t>
      </w:r>
      <w:r w:rsidR="00980E95" w:rsidRPr="005B3ED7">
        <w:rPr>
          <w:rFonts w:ascii="Arial" w:hAnsi="Arial" w:cs="Arial"/>
          <w:sz w:val="24"/>
          <w:szCs w:val="24"/>
        </w:rPr>
        <w:t>20</w:t>
      </w:r>
      <w:r w:rsidR="005B3ED7" w:rsidRPr="005B3ED7">
        <w:rPr>
          <w:rFonts w:ascii="Arial" w:hAnsi="Arial" w:cs="Arial"/>
          <w:sz w:val="24"/>
          <w:szCs w:val="24"/>
        </w:rPr>
        <w:t>21</w:t>
      </w:r>
      <w:r w:rsidR="00980E95" w:rsidRPr="005B3ED7">
        <w:rPr>
          <w:rFonts w:ascii="Arial" w:hAnsi="Arial" w:cs="Arial"/>
          <w:sz w:val="24"/>
          <w:szCs w:val="24"/>
        </w:rPr>
        <w:t>-202</w:t>
      </w:r>
      <w:r w:rsidR="005B3ED7" w:rsidRPr="005B3ED7">
        <w:rPr>
          <w:rFonts w:ascii="Arial" w:hAnsi="Arial" w:cs="Arial"/>
          <w:sz w:val="24"/>
          <w:szCs w:val="24"/>
        </w:rPr>
        <w:t>9</w:t>
      </w:r>
      <w:r w:rsidR="00980E95" w:rsidRPr="005B3ED7">
        <w:rPr>
          <w:rFonts w:ascii="Arial" w:hAnsi="Arial" w:cs="Arial"/>
          <w:sz w:val="24"/>
          <w:szCs w:val="24"/>
        </w:rPr>
        <w:t>,</w:t>
      </w:r>
    </w:p>
    <w:p w14:paraId="6F1D19C3" w14:textId="77777777" w:rsidR="00A375FE" w:rsidRPr="005B3ED7" w:rsidRDefault="00A375FE" w:rsidP="00257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Gminnej Strategii Rozwiązy</w:t>
      </w:r>
      <w:r w:rsidR="00EA764C" w:rsidRPr="005B3ED7">
        <w:rPr>
          <w:rFonts w:ascii="Arial" w:hAnsi="Arial" w:cs="Arial"/>
          <w:sz w:val="24"/>
          <w:szCs w:val="24"/>
        </w:rPr>
        <w:t>wania Problemów Społecznych</w:t>
      </w:r>
      <w:r w:rsidR="000827BC" w:rsidRPr="005B3ED7">
        <w:rPr>
          <w:rFonts w:ascii="Arial" w:hAnsi="Arial" w:cs="Arial"/>
          <w:sz w:val="24"/>
          <w:szCs w:val="24"/>
        </w:rPr>
        <w:t xml:space="preserve"> 2019-2024</w:t>
      </w:r>
      <w:r w:rsidR="00980E95" w:rsidRPr="005B3ED7">
        <w:rPr>
          <w:rFonts w:ascii="Arial" w:hAnsi="Arial" w:cs="Arial"/>
          <w:sz w:val="24"/>
          <w:szCs w:val="24"/>
        </w:rPr>
        <w:t>,</w:t>
      </w:r>
    </w:p>
    <w:p w14:paraId="4A7243C7" w14:textId="77777777" w:rsidR="00A375FE" w:rsidRPr="005B3ED7" w:rsidRDefault="00980E95" w:rsidP="002579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Gminnym P</w:t>
      </w:r>
      <w:r w:rsidR="00A375FE" w:rsidRPr="005B3ED7">
        <w:rPr>
          <w:rFonts w:ascii="Arial" w:hAnsi="Arial" w:cs="Arial"/>
          <w:sz w:val="24"/>
          <w:szCs w:val="24"/>
        </w:rPr>
        <w:t>rogram</w:t>
      </w:r>
      <w:r w:rsidR="007A3E4C" w:rsidRPr="005B3ED7">
        <w:rPr>
          <w:rFonts w:ascii="Arial" w:hAnsi="Arial" w:cs="Arial"/>
          <w:sz w:val="24"/>
          <w:szCs w:val="24"/>
        </w:rPr>
        <w:t>ie</w:t>
      </w:r>
      <w:r w:rsidR="00A375FE" w:rsidRPr="005B3ED7">
        <w:rPr>
          <w:rFonts w:ascii="Arial" w:hAnsi="Arial" w:cs="Arial"/>
          <w:sz w:val="24"/>
          <w:szCs w:val="24"/>
        </w:rPr>
        <w:t xml:space="preserve"> Rozwiązy</w:t>
      </w:r>
      <w:r w:rsidR="00EA764C" w:rsidRPr="005B3ED7">
        <w:rPr>
          <w:rFonts w:ascii="Arial" w:hAnsi="Arial" w:cs="Arial"/>
          <w:sz w:val="24"/>
          <w:szCs w:val="24"/>
        </w:rPr>
        <w:t xml:space="preserve">wania Problemów Alkoholowych </w:t>
      </w:r>
      <w:r w:rsidR="007A3E4C" w:rsidRPr="005B3ED7">
        <w:rPr>
          <w:rFonts w:ascii="Arial" w:hAnsi="Arial" w:cs="Arial"/>
          <w:sz w:val="24"/>
          <w:szCs w:val="24"/>
        </w:rPr>
        <w:t>i P</w:t>
      </w:r>
      <w:r w:rsidR="00A375FE" w:rsidRPr="005B3ED7">
        <w:rPr>
          <w:rFonts w:ascii="Arial" w:hAnsi="Arial" w:cs="Arial"/>
          <w:sz w:val="24"/>
          <w:szCs w:val="24"/>
        </w:rPr>
        <w:t>rzeciwdziałania Narkomani na 20</w:t>
      </w:r>
      <w:r w:rsidR="00C31FFB" w:rsidRPr="005B3ED7">
        <w:rPr>
          <w:rFonts w:ascii="Arial" w:hAnsi="Arial" w:cs="Arial"/>
          <w:sz w:val="24"/>
          <w:szCs w:val="24"/>
        </w:rPr>
        <w:t>2</w:t>
      </w:r>
      <w:r w:rsidR="00CB5B90" w:rsidRPr="005B3ED7">
        <w:rPr>
          <w:rFonts w:ascii="Arial" w:hAnsi="Arial" w:cs="Arial"/>
          <w:sz w:val="24"/>
          <w:szCs w:val="24"/>
        </w:rPr>
        <w:t>1</w:t>
      </w:r>
      <w:r w:rsidR="005B3ED7" w:rsidRPr="005B3ED7">
        <w:rPr>
          <w:rFonts w:ascii="Arial" w:hAnsi="Arial" w:cs="Arial"/>
          <w:sz w:val="24"/>
          <w:szCs w:val="24"/>
        </w:rPr>
        <w:t xml:space="preserve"> </w:t>
      </w:r>
      <w:r w:rsidR="00A375FE" w:rsidRPr="005B3ED7">
        <w:rPr>
          <w:rFonts w:ascii="Arial" w:hAnsi="Arial" w:cs="Arial"/>
          <w:sz w:val="24"/>
          <w:szCs w:val="24"/>
        </w:rPr>
        <w:t>r.</w:t>
      </w:r>
      <w:r w:rsidR="007A3E4C" w:rsidRPr="005B3ED7">
        <w:rPr>
          <w:rFonts w:ascii="Arial" w:hAnsi="Arial" w:cs="Arial"/>
          <w:sz w:val="24"/>
          <w:szCs w:val="24"/>
        </w:rPr>
        <w:t>;</w:t>
      </w:r>
    </w:p>
    <w:p w14:paraId="1C9EFF8A" w14:textId="77777777" w:rsidR="00A375FE" w:rsidRPr="005B3ED7" w:rsidRDefault="007472AD" w:rsidP="00257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realizacja zadań pożytku publicznego określonych</w:t>
      </w:r>
      <w:r w:rsidR="00A375FE" w:rsidRPr="005B3ED7">
        <w:rPr>
          <w:rFonts w:ascii="Arial" w:hAnsi="Arial" w:cs="Arial"/>
          <w:sz w:val="24"/>
          <w:szCs w:val="24"/>
        </w:rPr>
        <w:t xml:space="preserve"> w art. 4 ustawy;</w:t>
      </w:r>
    </w:p>
    <w:p w14:paraId="1ABE073C" w14:textId="77777777" w:rsidR="00A375FE" w:rsidRPr="005B3ED7" w:rsidRDefault="007A3E4C" w:rsidP="00257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zaspokajanie wcześniej zdiagnozowanych</w:t>
      </w:r>
      <w:r w:rsidR="00A375FE" w:rsidRPr="005B3ED7">
        <w:rPr>
          <w:rFonts w:ascii="Arial" w:hAnsi="Arial" w:cs="Arial"/>
          <w:sz w:val="24"/>
          <w:szCs w:val="24"/>
        </w:rPr>
        <w:t xml:space="preserve"> potrzeb społecznych;</w:t>
      </w:r>
    </w:p>
    <w:p w14:paraId="072841D2" w14:textId="77777777" w:rsidR="00A375FE" w:rsidRPr="005B3ED7" w:rsidRDefault="00A375FE" w:rsidP="00257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prowadzenie konsultacji społ</w:t>
      </w:r>
      <w:r w:rsidR="007A3E4C" w:rsidRPr="005B3ED7">
        <w:rPr>
          <w:rFonts w:ascii="Arial" w:hAnsi="Arial" w:cs="Arial"/>
          <w:sz w:val="24"/>
          <w:szCs w:val="24"/>
        </w:rPr>
        <w:t>ecznych aktów prawa miejscowego.</w:t>
      </w:r>
    </w:p>
    <w:p w14:paraId="2E71D188" w14:textId="77777777" w:rsidR="00A375FE" w:rsidRPr="0090506E" w:rsidRDefault="00A375FE" w:rsidP="00A375FE">
      <w:pPr>
        <w:rPr>
          <w:rFonts w:ascii="Arial" w:hAnsi="Arial" w:cs="Arial"/>
          <w:sz w:val="24"/>
          <w:szCs w:val="24"/>
        </w:rPr>
      </w:pPr>
    </w:p>
    <w:p w14:paraId="5F8029BE" w14:textId="77777777" w:rsidR="00A375FE" w:rsidRDefault="00A375FE" w:rsidP="005B3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§ 5</w:t>
      </w:r>
    </w:p>
    <w:p w14:paraId="52CE47F9" w14:textId="77777777" w:rsidR="005B3ED7" w:rsidRPr="0090506E" w:rsidRDefault="005B3ED7" w:rsidP="005B3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Podmioty współpracy</w:t>
      </w:r>
    </w:p>
    <w:p w14:paraId="4EABEF27" w14:textId="77777777" w:rsidR="00A375FE" w:rsidRPr="0090506E" w:rsidRDefault="00A375FE" w:rsidP="005B3ED7">
      <w:pPr>
        <w:spacing w:line="360" w:lineRule="auto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>Stronami współpracy są:</w:t>
      </w:r>
    </w:p>
    <w:p w14:paraId="350280E3" w14:textId="62822A54" w:rsidR="00A375FE" w:rsidRPr="005B3ED7" w:rsidRDefault="00A375FE" w:rsidP="005B3ED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Rada Miejska w Żmigrodzie – w zakresie wytyczania założeń polityki społecznej i finansowej</w:t>
      </w:r>
      <w:r w:rsidR="002E2D27">
        <w:rPr>
          <w:rFonts w:ascii="Arial" w:hAnsi="Arial" w:cs="Arial"/>
          <w:sz w:val="24"/>
          <w:szCs w:val="24"/>
        </w:rPr>
        <w:t>;</w:t>
      </w:r>
    </w:p>
    <w:p w14:paraId="3C175683" w14:textId="04F2F348" w:rsidR="00A375FE" w:rsidRPr="005B3ED7" w:rsidRDefault="00A375FE" w:rsidP="005B3ED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 xml:space="preserve">Burmistrz Gminy Żmigród </w:t>
      </w:r>
      <w:r w:rsidR="002E2D27" w:rsidRPr="008136C8">
        <w:rPr>
          <w:rFonts w:ascii="Arial" w:hAnsi="Arial" w:cs="Arial"/>
          <w:sz w:val="24"/>
          <w:szCs w:val="24"/>
        </w:rPr>
        <w:t xml:space="preserve">– </w:t>
      </w:r>
      <w:r w:rsidRPr="005B3ED7">
        <w:rPr>
          <w:rFonts w:ascii="Arial" w:hAnsi="Arial" w:cs="Arial"/>
          <w:sz w:val="24"/>
          <w:szCs w:val="24"/>
        </w:rPr>
        <w:t xml:space="preserve">w zakresie wykonywania uchwały Rady Miejskiej w Żmigrodzie w sprawie przyjęcia Programu, w tym w szczególności wyboru </w:t>
      </w:r>
      <w:r w:rsidR="000A5F43" w:rsidRPr="005B3ED7">
        <w:rPr>
          <w:rFonts w:ascii="Arial" w:hAnsi="Arial" w:cs="Arial"/>
          <w:sz w:val="24"/>
          <w:szCs w:val="24"/>
        </w:rPr>
        <w:t>p</w:t>
      </w:r>
      <w:r w:rsidRPr="005B3ED7">
        <w:rPr>
          <w:rFonts w:ascii="Arial" w:hAnsi="Arial" w:cs="Arial"/>
          <w:sz w:val="24"/>
          <w:szCs w:val="24"/>
        </w:rPr>
        <w:t xml:space="preserve">odmiotów, którym zleca się zadania publiczne, zawarcia stosownych umów z określeniem </w:t>
      </w:r>
      <w:r w:rsidR="000A5F43" w:rsidRPr="005B3ED7">
        <w:rPr>
          <w:rFonts w:ascii="Arial" w:hAnsi="Arial" w:cs="Arial"/>
          <w:sz w:val="24"/>
          <w:szCs w:val="24"/>
        </w:rPr>
        <w:t>w</w:t>
      </w:r>
      <w:r w:rsidRPr="005B3ED7">
        <w:rPr>
          <w:rFonts w:ascii="Arial" w:hAnsi="Arial" w:cs="Arial"/>
          <w:sz w:val="24"/>
          <w:szCs w:val="24"/>
        </w:rPr>
        <w:t>ysokości dotacji oraz kontroli wykonywania zadania i wykorzystania dotacji</w:t>
      </w:r>
      <w:r w:rsidR="002E2D27">
        <w:rPr>
          <w:rFonts w:ascii="Arial" w:hAnsi="Arial" w:cs="Arial"/>
          <w:sz w:val="24"/>
          <w:szCs w:val="24"/>
        </w:rPr>
        <w:t>;</w:t>
      </w:r>
    </w:p>
    <w:p w14:paraId="665EB575" w14:textId="776BC095" w:rsidR="00A375FE" w:rsidRPr="005B3ED7" w:rsidRDefault="00A375FE" w:rsidP="005B3ED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 xml:space="preserve">Jednostki organizacyjne </w:t>
      </w:r>
      <w:r w:rsidR="000A5F43" w:rsidRPr="005B3ED7">
        <w:rPr>
          <w:rFonts w:ascii="Arial" w:hAnsi="Arial" w:cs="Arial"/>
          <w:sz w:val="24"/>
          <w:szCs w:val="24"/>
        </w:rPr>
        <w:t>g</w:t>
      </w:r>
      <w:r w:rsidRPr="005B3ED7">
        <w:rPr>
          <w:rFonts w:ascii="Arial" w:hAnsi="Arial" w:cs="Arial"/>
          <w:sz w:val="24"/>
          <w:szCs w:val="24"/>
        </w:rPr>
        <w:t xml:space="preserve">miny – w zakresie bieżącej współpracy z </w:t>
      </w:r>
      <w:r w:rsidR="000A5F43" w:rsidRPr="005B3ED7">
        <w:rPr>
          <w:rFonts w:ascii="Arial" w:hAnsi="Arial" w:cs="Arial"/>
          <w:sz w:val="24"/>
          <w:szCs w:val="24"/>
        </w:rPr>
        <w:t>o</w:t>
      </w:r>
      <w:r w:rsidRPr="005B3ED7">
        <w:rPr>
          <w:rFonts w:ascii="Arial" w:hAnsi="Arial" w:cs="Arial"/>
          <w:sz w:val="24"/>
          <w:szCs w:val="24"/>
        </w:rPr>
        <w:t>rganizacjami oraz kontaktów pomiędzy samorządem i sektorem pozarządowym, opiniowania wniosków pochodzących od organizacji, doradztwa w sprawach dotyczących organizacji, dostarczania informacji organizacjom o innych niż samorządowe źródłach finansowania, konsultacji przy opracowywa</w:t>
      </w:r>
      <w:r w:rsidR="007A3E4C" w:rsidRPr="005B3ED7">
        <w:rPr>
          <w:rFonts w:ascii="Arial" w:hAnsi="Arial" w:cs="Arial"/>
          <w:sz w:val="24"/>
          <w:szCs w:val="24"/>
        </w:rPr>
        <w:t>niu wniosków o dofinansowanie z innych źródeł</w:t>
      </w:r>
      <w:r w:rsidR="002E2D27">
        <w:rPr>
          <w:rFonts w:ascii="Arial" w:hAnsi="Arial" w:cs="Arial"/>
          <w:sz w:val="24"/>
          <w:szCs w:val="24"/>
        </w:rPr>
        <w:t>;</w:t>
      </w:r>
    </w:p>
    <w:p w14:paraId="5A64297C" w14:textId="77777777" w:rsidR="00A375FE" w:rsidRPr="005B3ED7" w:rsidRDefault="00A375FE" w:rsidP="005B3ED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 xml:space="preserve">Organizacje pozarządowe oraz podmioty wymienione w art. 3 ust. 3 ustawy prowadzące działalność na rzecz mieszkańców </w:t>
      </w:r>
      <w:r w:rsidR="000A5F43" w:rsidRPr="005B3ED7">
        <w:rPr>
          <w:rFonts w:ascii="Arial" w:hAnsi="Arial" w:cs="Arial"/>
          <w:sz w:val="24"/>
          <w:szCs w:val="24"/>
        </w:rPr>
        <w:t>g</w:t>
      </w:r>
      <w:r w:rsidRPr="005B3ED7">
        <w:rPr>
          <w:rFonts w:ascii="Arial" w:hAnsi="Arial" w:cs="Arial"/>
          <w:sz w:val="24"/>
          <w:szCs w:val="24"/>
        </w:rPr>
        <w:t>miny.</w:t>
      </w:r>
    </w:p>
    <w:p w14:paraId="4F986E09" w14:textId="77777777" w:rsidR="00A375FE" w:rsidRDefault="00A375FE" w:rsidP="00A375FE">
      <w:pPr>
        <w:rPr>
          <w:rFonts w:ascii="Arial" w:hAnsi="Arial" w:cs="Arial"/>
          <w:sz w:val="24"/>
          <w:szCs w:val="24"/>
        </w:rPr>
      </w:pPr>
    </w:p>
    <w:p w14:paraId="25C23001" w14:textId="77777777" w:rsidR="002D012C" w:rsidRDefault="002D012C" w:rsidP="00A375FE">
      <w:pPr>
        <w:rPr>
          <w:rFonts w:ascii="Arial" w:hAnsi="Arial" w:cs="Arial"/>
          <w:sz w:val="24"/>
          <w:szCs w:val="24"/>
        </w:rPr>
      </w:pPr>
    </w:p>
    <w:p w14:paraId="25B85CF3" w14:textId="77777777" w:rsidR="005B3ED7" w:rsidRDefault="005B3ED7" w:rsidP="00A375FE">
      <w:pPr>
        <w:rPr>
          <w:rFonts w:ascii="Arial" w:hAnsi="Arial" w:cs="Arial"/>
          <w:sz w:val="24"/>
          <w:szCs w:val="24"/>
        </w:rPr>
      </w:pPr>
    </w:p>
    <w:p w14:paraId="2CD28DCD" w14:textId="77777777" w:rsidR="002D012C" w:rsidRPr="0090506E" w:rsidRDefault="002D012C" w:rsidP="00A375FE">
      <w:pPr>
        <w:rPr>
          <w:rFonts w:ascii="Arial" w:hAnsi="Arial" w:cs="Arial"/>
          <w:sz w:val="24"/>
          <w:szCs w:val="24"/>
        </w:rPr>
      </w:pPr>
    </w:p>
    <w:p w14:paraId="2496BBCE" w14:textId="77777777" w:rsidR="00A375FE" w:rsidRDefault="00A375FE" w:rsidP="005B3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lastRenderedPageBreak/>
        <w:t>§ 6</w:t>
      </w:r>
    </w:p>
    <w:p w14:paraId="45AF8881" w14:textId="77777777" w:rsidR="005B3ED7" w:rsidRPr="0090506E" w:rsidRDefault="005B3ED7" w:rsidP="005B3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Formy i sposób realizacji współpracy</w:t>
      </w:r>
    </w:p>
    <w:p w14:paraId="7A149F51" w14:textId="77777777" w:rsidR="00A375FE" w:rsidRPr="005B3ED7" w:rsidRDefault="00A375FE" w:rsidP="005B3ED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 xml:space="preserve">Współpraca </w:t>
      </w:r>
      <w:r w:rsidR="000A5F43" w:rsidRPr="005B3ED7">
        <w:rPr>
          <w:rFonts w:ascii="Arial" w:hAnsi="Arial" w:cs="Arial"/>
          <w:sz w:val="24"/>
          <w:szCs w:val="24"/>
        </w:rPr>
        <w:t>g</w:t>
      </w:r>
      <w:r w:rsidRPr="005B3ED7">
        <w:rPr>
          <w:rFonts w:ascii="Arial" w:hAnsi="Arial" w:cs="Arial"/>
          <w:sz w:val="24"/>
          <w:szCs w:val="24"/>
        </w:rPr>
        <w:t>miny z organizacjami pozarządowymi odbywa się w formach pozafinansowych i finansowych.</w:t>
      </w:r>
    </w:p>
    <w:p w14:paraId="0430DA32" w14:textId="77777777" w:rsidR="00A375FE" w:rsidRPr="005B3ED7" w:rsidRDefault="007A3E4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Do form p</w:t>
      </w:r>
      <w:r w:rsidR="00A375FE" w:rsidRPr="005B3ED7">
        <w:rPr>
          <w:rFonts w:ascii="Arial" w:hAnsi="Arial" w:cs="Arial"/>
          <w:sz w:val="24"/>
          <w:szCs w:val="24"/>
        </w:rPr>
        <w:t>ozafinansow</w:t>
      </w:r>
      <w:r w:rsidRPr="005B3ED7">
        <w:rPr>
          <w:rFonts w:ascii="Arial" w:hAnsi="Arial" w:cs="Arial"/>
          <w:sz w:val="24"/>
          <w:szCs w:val="24"/>
        </w:rPr>
        <w:t>ych</w:t>
      </w:r>
      <w:r w:rsidR="00A375FE" w:rsidRPr="005B3ED7">
        <w:rPr>
          <w:rFonts w:ascii="Arial" w:hAnsi="Arial" w:cs="Arial"/>
          <w:sz w:val="24"/>
          <w:szCs w:val="24"/>
        </w:rPr>
        <w:t xml:space="preserve"> </w:t>
      </w:r>
      <w:r w:rsidRPr="005B3ED7">
        <w:rPr>
          <w:rFonts w:ascii="Arial" w:hAnsi="Arial" w:cs="Arial"/>
          <w:sz w:val="24"/>
          <w:szCs w:val="24"/>
        </w:rPr>
        <w:t>należą</w:t>
      </w:r>
      <w:r w:rsidR="00A375FE" w:rsidRPr="005B3ED7">
        <w:rPr>
          <w:rFonts w:ascii="Arial" w:hAnsi="Arial" w:cs="Arial"/>
          <w:sz w:val="24"/>
          <w:szCs w:val="24"/>
        </w:rPr>
        <w:t>:</w:t>
      </w:r>
    </w:p>
    <w:p w14:paraId="612F55B4" w14:textId="77777777" w:rsidR="00A375FE" w:rsidRPr="005B3ED7" w:rsidRDefault="00A375F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wzajemne informowani</w:t>
      </w:r>
      <w:r w:rsidR="007A3E4C" w:rsidRPr="005B3ED7">
        <w:rPr>
          <w:rFonts w:ascii="Arial" w:hAnsi="Arial" w:cs="Arial"/>
          <w:sz w:val="24"/>
          <w:szCs w:val="24"/>
        </w:rPr>
        <w:t>e</w:t>
      </w:r>
      <w:r w:rsidRPr="005B3ED7">
        <w:rPr>
          <w:rFonts w:ascii="Arial" w:hAnsi="Arial" w:cs="Arial"/>
          <w:sz w:val="24"/>
          <w:szCs w:val="24"/>
        </w:rPr>
        <w:t xml:space="preserve"> się o planowanych kierunkach działalności i współdziałania w celu ich skutecznej realizacji;</w:t>
      </w:r>
    </w:p>
    <w:p w14:paraId="6FF7B44D" w14:textId="77777777" w:rsidR="00A375FE" w:rsidRPr="005B3ED7" w:rsidRDefault="00A375F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konsultowani</w:t>
      </w:r>
      <w:r w:rsidR="007A3E4C" w:rsidRPr="005B3ED7">
        <w:rPr>
          <w:rFonts w:ascii="Arial" w:hAnsi="Arial" w:cs="Arial"/>
          <w:sz w:val="24"/>
          <w:szCs w:val="24"/>
        </w:rPr>
        <w:t>e</w:t>
      </w:r>
      <w:r w:rsidRPr="005B3ED7">
        <w:rPr>
          <w:rFonts w:ascii="Arial" w:hAnsi="Arial" w:cs="Arial"/>
          <w:sz w:val="24"/>
          <w:szCs w:val="24"/>
        </w:rPr>
        <w:t xml:space="preserve"> z organizacjami, odpowiednio do zakresu ich działania, projektów aktów normatywnych w dziedzinach dotyczących podstawowej działalności statutowej tych organizacji;</w:t>
      </w:r>
    </w:p>
    <w:p w14:paraId="0CCCECFB" w14:textId="77777777" w:rsidR="00A375FE" w:rsidRPr="005B3ED7" w:rsidRDefault="00A375F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tworzeni</w:t>
      </w:r>
      <w:r w:rsidR="007A3E4C" w:rsidRPr="005B3ED7">
        <w:rPr>
          <w:rFonts w:ascii="Arial" w:hAnsi="Arial" w:cs="Arial"/>
          <w:sz w:val="24"/>
          <w:szCs w:val="24"/>
        </w:rPr>
        <w:t>e</w:t>
      </w:r>
      <w:r w:rsidRPr="005B3ED7">
        <w:rPr>
          <w:rFonts w:ascii="Arial" w:hAnsi="Arial" w:cs="Arial"/>
          <w:sz w:val="24"/>
          <w:szCs w:val="24"/>
        </w:rPr>
        <w:t xml:space="preserve"> wspólnych zespołów o charakterze doradczym i konsultacyjnym;</w:t>
      </w:r>
    </w:p>
    <w:p w14:paraId="2CAC082A" w14:textId="45A133F9" w:rsidR="00A375FE" w:rsidRPr="005B3ED7" w:rsidRDefault="005B3E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B3ED7">
        <w:rPr>
          <w:rFonts w:ascii="Arial" w:hAnsi="Arial" w:cs="Arial"/>
          <w:sz w:val="24"/>
          <w:szCs w:val="24"/>
        </w:rPr>
        <w:t>aangażowanie</w:t>
      </w:r>
      <w:r w:rsidR="00A375FE" w:rsidRPr="005B3ED7">
        <w:rPr>
          <w:rFonts w:ascii="Arial" w:hAnsi="Arial" w:cs="Arial"/>
          <w:sz w:val="24"/>
          <w:szCs w:val="24"/>
        </w:rPr>
        <w:t xml:space="preserve"> organizacji</w:t>
      </w:r>
      <w:r w:rsidR="002E2D27">
        <w:rPr>
          <w:rFonts w:ascii="Arial" w:hAnsi="Arial" w:cs="Arial"/>
          <w:sz w:val="24"/>
          <w:szCs w:val="24"/>
        </w:rPr>
        <w:t xml:space="preserve"> w wymianę </w:t>
      </w:r>
      <w:r w:rsidR="00A375FE" w:rsidRPr="005B3ED7">
        <w:rPr>
          <w:rFonts w:ascii="Arial" w:hAnsi="Arial" w:cs="Arial"/>
          <w:sz w:val="24"/>
          <w:szCs w:val="24"/>
        </w:rPr>
        <w:t>doświadczeń i prezentacj</w:t>
      </w:r>
      <w:r w:rsidR="002E2D27">
        <w:rPr>
          <w:rFonts w:ascii="Arial" w:hAnsi="Arial" w:cs="Arial"/>
          <w:sz w:val="24"/>
          <w:szCs w:val="24"/>
        </w:rPr>
        <w:t>ę</w:t>
      </w:r>
      <w:r w:rsidR="00A375FE" w:rsidRPr="005B3ED7">
        <w:rPr>
          <w:rFonts w:ascii="Arial" w:hAnsi="Arial" w:cs="Arial"/>
          <w:sz w:val="24"/>
          <w:szCs w:val="24"/>
        </w:rPr>
        <w:t xml:space="preserve"> osiągnięć;</w:t>
      </w:r>
    </w:p>
    <w:p w14:paraId="5EC208D3" w14:textId="77777777" w:rsidR="00A375FE" w:rsidRPr="005B3ED7" w:rsidRDefault="00A375F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realizacj</w:t>
      </w:r>
      <w:r w:rsidR="007A3E4C" w:rsidRPr="005B3ED7">
        <w:rPr>
          <w:rFonts w:ascii="Arial" w:hAnsi="Arial" w:cs="Arial"/>
          <w:sz w:val="24"/>
          <w:szCs w:val="24"/>
        </w:rPr>
        <w:t>a</w:t>
      </w:r>
      <w:r w:rsidRPr="005B3ED7">
        <w:rPr>
          <w:rFonts w:ascii="Arial" w:hAnsi="Arial" w:cs="Arial"/>
          <w:sz w:val="24"/>
          <w:szCs w:val="24"/>
        </w:rPr>
        <w:t xml:space="preserve"> wspólnych przedsięwzięć i imprez;</w:t>
      </w:r>
    </w:p>
    <w:p w14:paraId="54D97120" w14:textId="4C8EC075" w:rsidR="00A375FE" w:rsidRPr="005B3ED7" w:rsidRDefault="00A375F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stwarzani</w:t>
      </w:r>
      <w:r w:rsidR="007A3E4C" w:rsidRPr="005B3ED7">
        <w:rPr>
          <w:rFonts w:ascii="Arial" w:hAnsi="Arial" w:cs="Arial"/>
          <w:sz w:val="24"/>
          <w:szCs w:val="24"/>
        </w:rPr>
        <w:t>e</w:t>
      </w:r>
      <w:r w:rsidRPr="005B3ED7">
        <w:rPr>
          <w:rFonts w:ascii="Arial" w:hAnsi="Arial" w:cs="Arial"/>
          <w:sz w:val="24"/>
          <w:szCs w:val="24"/>
        </w:rPr>
        <w:t xml:space="preserve"> możliwości udziału w realizowanych działaniach programowych, w tym </w:t>
      </w:r>
      <w:r w:rsidR="002E2D27">
        <w:rPr>
          <w:rFonts w:ascii="Arial" w:hAnsi="Arial" w:cs="Arial"/>
          <w:sz w:val="24"/>
          <w:szCs w:val="24"/>
        </w:rPr>
        <w:t xml:space="preserve">w </w:t>
      </w:r>
      <w:r w:rsidRPr="005B3ED7">
        <w:rPr>
          <w:rFonts w:ascii="Arial" w:hAnsi="Arial" w:cs="Arial"/>
          <w:sz w:val="24"/>
          <w:szCs w:val="24"/>
        </w:rPr>
        <w:t>szkoleniach i konferencjach;</w:t>
      </w:r>
    </w:p>
    <w:p w14:paraId="34D5B6BC" w14:textId="77777777" w:rsidR="00A375FE" w:rsidRPr="005B3ED7" w:rsidRDefault="00A375F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promocj</w:t>
      </w:r>
      <w:r w:rsidR="007A3E4C" w:rsidRPr="005B3ED7">
        <w:rPr>
          <w:rFonts w:ascii="Arial" w:hAnsi="Arial" w:cs="Arial"/>
          <w:sz w:val="24"/>
          <w:szCs w:val="24"/>
        </w:rPr>
        <w:t>a</w:t>
      </w:r>
      <w:r w:rsidRPr="005B3ED7">
        <w:rPr>
          <w:rFonts w:ascii="Arial" w:hAnsi="Arial" w:cs="Arial"/>
          <w:sz w:val="24"/>
          <w:szCs w:val="24"/>
        </w:rPr>
        <w:t xml:space="preserve"> podmiotów prowadzących działalność pożytku publicznego;</w:t>
      </w:r>
    </w:p>
    <w:p w14:paraId="05D02989" w14:textId="77777777" w:rsidR="00A375FE" w:rsidRPr="005B3ED7" w:rsidRDefault="00A375F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zawieranie porozumień dotyczących wspó</w:t>
      </w:r>
      <w:r w:rsidR="000A5F43" w:rsidRPr="005B3ED7">
        <w:rPr>
          <w:rFonts w:ascii="Arial" w:hAnsi="Arial" w:cs="Arial"/>
          <w:sz w:val="24"/>
          <w:szCs w:val="24"/>
        </w:rPr>
        <w:t>lnej realizacji zadań</w:t>
      </w:r>
      <w:r w:rsidRPr="005B3ED7">
        <w:rPr>
          <w:rFonts w:ascii="Arial" w:hAnsi="Arial" w:cs="Arial"/>
          <w:sz w:val="24"/>
          <w:szCs w:val="24"/>
        </w:rPr>
        <w:t xml:space="preserve"> i projektów;</w:t>
      </w:r>
    </w:p>
    <w:p w14:paraId="1DD61B14" w14:textId="77777777" w:rsidR="00A375FE" w:rsidRPr="005B3ED7" w:rsidRDefault="00A375F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pomoc w nawiązywaniu kontaktów krajowych i międzynarodowych;</w:t>
      </w:r>
    </w:p>
    <w:p w14:paraId="39D98B7C" w14:textId="25B3322F" w:rsidR="00A375FE" w:rsidRPr="005B3ED7" w:rsidRDefault="00A375F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użyczani</w:t>
      </w:r>
      <w:r w:rsidR="007A3E4C" w:rsidRPr="005B3ED7">
        <w:rPr>
          <w:rFonts w:ascii="Arial" w:hAnsi="Arial" w:cs="Arial"/>
          <w:sz w:val="24"/>
          <w:szCs w:val="24"/>
        </w:rPr>
        <w:t>e</w:t>
      </w:r>
      <w:r w:rsidR="002D0A27">
        <w:rPr>
          <w:rFonts w:ascii="Arial" w:hAnsi="Arial" w:cs="Arial"/>
          <w:sz w:val="24"/>
          <w:szCs w:val="24"/>
        </w:rPr>
        <w:t xml:space="preserve">, </w:t>
      </w:r>
      <w:r w:rsidRPr="005B3ED7">
        <w:rPr>
          <w:rFonts w:ascii="Arial" w:hAnsi="Arial" w:cs="Arial"/>
          <w:sz w:val="24"/>
          <w:szCs w:val="24"/>
        </w:rPr>
        <w:t>wynajmowani</w:t>
      </w:r>
      <w:r w:rsidR="007A3E4C" w:rsidRPr="005B3ED7">
        <w:rPr>
          <w:rFonts w:ascii="Arial" w:hAnsi="Arial" w:cs="Arial"/>
          <w:sz w:val="24"/>
          <w:szCs w:val="24"/>
        </w:rPr>
        <w:t>e</w:t>
      </w:r>
      <w:r w:rsidR="00211B89" w:rsidRPr="005B3ED7">
        <w:rPr>
          <w:rFonts w:ascii="Arial" w:hAnsi="Arial" w:cs="Arial"/>
          <w:sz w:val="24"/>
          <w:szCs w:val="24"/>
        </w:rPr>
        <w:t xml:space="preserve"> bądź dzierżawienie</w:t>
      </w:r>
      <w:r w:rsidRPr="005B3ED7">
        <w:rPr>
          <w:rFonts w:ascii="Arial" w:hAnsi="Arial" w:cs="Arial"/>
          <w:sz w:val="24"/>
          <w:szCs w:val="24"/>
        </w:rPr>
        <w:t xml:space="preserve"> na p</w:t>
      </w:r>
      <w:r w:rsidR="00211B89" w:rsidRPr="005B3ED7">
        <w:rPr>
          <w:rFonts w:ascii="Arial" w:hAnsi="Arial" w:cs="Arial"/>
          <w:sz w:val="24"/>
          <w:szCs w:val="24"/>
        </w:rPr>
        <w:t xml:space="preserve">referencyjnych warunkach lokali, </w:t>
      </w:r>
      <w:r w:rsidRPr="005B3ED7">
        <w:rPr>
          <w:rFonts w:ascii="Arial" w:hAnsi="Arial" w:cs="Arial"/>
          <w:sz w:val="24"/>
          <w:szCs w:val="24"/>
        </w:rPr>
        <w:t>budynków komunalnych</w:t>
      </w:r>
      <w:r w:rsidR="00211B89" w:rsidRPr="005B3ED7">
        <w:rPr>
          <w:rFonts w:ascii="Arial" w:hAnsi="Arial" w:cs="Arial"/>
          <w:sz w:val="24"/>
          <w:szCs w:val="24"/>
        </w:rPr>
        <w:t>, nieruchomości gruntowych</w:t>
      </w:r>
      <w:r w:rsidRPr="005B3ED7">
        <w:rPr>
          <w:rFonts w:ascii="Arial" w:hAnsi="Arial" w:cs="Arial"/>
          <w:sz w:val="24"/>
          <w:szCs w:val="24"/>
        </w:rPr>
        <w:t xml:space="preserve"> na działalność statutową oraz udostępniani</w:t>
      </w:r>
      <w:r w:rsidR="007A3E4C" w:rsidRPr="005B3ED7">
        <w:rPr>
          <w:rFonts w:ascii="Arial" w:hAnsi="Arial" w:cs="Arial"/>
          <w:sz w:val="24"/>
          <w:szCs w:val="24"/>
        </w:rPr>
        <w:t>e</w:t>
      </w:r>
      <w:r w:rsidRPr="005B3ED7">
        <w:rPr>
          <w:rFonts w:ascii="Arial" w:hAnsi="Arial" w:cs="Arial"/>
          <w:sz w:val="24"/>
          <w:szCs w:val="24"/>
        </w:rPr>
        <w:t xml:space="preserve"> lokali na organizowane spotkania.</w:t>
      </w:r>
    </w:p>
    <w:p w14:paraId="69C8D6E1" w14:textId="77777777" w:rsidR="00A375FE" w:rsidRPr="005B3ED7" w:rsidRDefault="007A3E4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Do form finansowych należą</w:t>
      </w:r>
      <w:r w:rsidR="00A375FE" w:rsidRPr="005B3ED7">
        <w:rPr>
          <w:rFonts w:ascii="Arial" w:hAnsi="Arial" w:cs="Arial"/>
          <w:sz w:val="24"/>
          <w:szCs w:val="24"/>
        </w:rPr>
        <w:t>:</w:t>
      </w:r>
    </w:p>
    <w:p w14:paraId="58E876D7" w14:textId="77777777" w:rsidR="00A375FE" w:rsidRPr="005B3ED7" w:rsidRDefault="00A375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powierzanie wykonania zadań publicznych wraz z udzieleniem dotacji na finansowanie ich realizacji;</w:t>
      </w:r>
    </w:p>
    <w:p w14:paraId="6923EEAB" w14:textId="77777777" w:rsidR="00A375FE" w:rsidRPr="005B3ED7" w:rsidRDefault="00A375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>wspieranie zadań publicznych wraz z udzieleniem dotacji na dofinansowanie ich realizacji;</w:t>
      </w:r>
    </w:p>
    <w:p w14:paraId="22880AC9" w14:textId="77777777" w:rsidR="00A375FE" w:rsidRPr="005B3ED7" w:rsidRDefault="00A375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ED7">
        <w:rPr>
          <w:rFonts w:ascii="Arial" w:hAnsi="Arial" w:cs="Arial"/>
          <w:sz w:val="24"/>
          <w:szCs w:val="24"/>
        </w:rPr>
        <w:t xml:space="preserve">dofinansowania przez gminę wkładu własnego projektów organizacji pozarządowych składanych do </w:t>
      </w:r>
      <w:r w:rsidR="00746685" w:rsidRPr="005B3ED7">
        <w:rPr>
          <w:rFonts w:ascii="Arial" w:hAnsi="Arial" w:cs="Arial"/>
          <w:sz w:val="24"/>
          <w:szCs w:val="24"/>
        </w:rPr>
        <w:t xml:space="preserve">innych niż gminne </w:t>
      </w:r>
      <w:r w:rsidRPr="005B3ED7">
        <w:rPr>
          <w:rFonts w:ascii="Arial" w:hAnsi="Arial" w:cs="Arial"/>
          <w:sz w:val="24"/>
          <w:szCs w:val="24"/>
        </w:rPr>
        <w:t>funduszy</w:t>
      </w:r>
      <w:r w:rsidR="00980E95" w:rsidRPr="005B3ED7">
        <w:rPr>
          <w:rFonts w:ascii="Arial" w:hAnsi="Arial" w:cs="Arial"/>
          <w:sz w:val="24"/>
          <w:szCs w:val="24"/>
        </w:rPr>
        <w:t>.</w:t>
      </w:r>
    </w:p>
    <w:p w14:paraId="581293BD" w14:textId="77777777" w:rsidR="00A375FE" w:rsidRPr="0090506E" w:rsidRDefault="00A375FE" w:rsidP="00A375FE">
      <w:pPr>
        <w:rPr>
          <w:rFonts w:ascii="Arial" w:hAnsi="Arial" w:cs="Arial"/>
          <w:sz w:val="24"/>
          <w:szCs w:val="24"/>
        </w:rPr>
      </w:pPr>
    </w:p>
    <w:p w14:paraId="5BBAA7E1" w14:textId="77777777" w:rsidR="004B5A86" w:rsidRDefault="00A375FE" w:rsidP="004B5A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lastRenderedPageBreak/>
        <w:t>§ 7</w:t>
      </w:r>
    </w:p>
    <w:p w14:paraId="22C743FF" w14:textId="77777777" w:rsidR="00A375FE" w:rsidRPr="0090506E" w:rsidRDefault="004B5A86" w:rsidP="004B5A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 xml:space="preserve"> </w:t>
      </w:r>
      <w:r w:rsidRPr="0090506E">
        <w:rPr>
          <w:rFonts w:ascii="Arial" w:hAnsi="Arial" w:cs="Arial"/>
          <w:b/>
          <w:sz w:val="24"/>
          <w:szCs w:val="24"/>
        </w:rPr>
        <w:t>Priorytety w realizacji zadań publicznych</w:t>
      </w:r>
    </w:p>
    <w:p w14:paraId="51885EA2" w14:textId="5453B7E4" w:rsidR="00A375FE" w:rsidRPr="004B5A86" w:rsidRDefault="00A375F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Program współpracy na 20</w:t>
      </w:r>
      <w:r w:rsidR="00CB5B90" w:rsidRPr="004B5A86">
        <w:rPr>
          <w:rFonts w:ascii="Arial" w:hAnsi="Arial" w:cs="Arial"/>
          <w:sz w:val="24"/>
          <w:szCs w:val="24"/>
        </w:rPr>
        <w:t xml:space="preserve">21 </w:t>
      </w:r>
      <w:r w:rsidRPr="004B5A86">
        <w:rPr>
          <w:rFonts w:ascii="Arial" w:hAnsi="Arial" w:cs="Arial"/>
          <w:sz w:val="24"/>
          <w:szCs w:val="24"/>
        </w:rPr>
        <w:t>rok określa priorytetowe zadania publiczn</w:t>
      </w:r>
      <w:r w:rsidR="00120FF8">
        <w:rPr>
          <w:rFonts w:ascii="Arial" w:hAnsi="Arial" w:cs="Arial"/>
          <w:sz w:val="24"/>
          <w:szCs w:val="24"/>
        </w:rPr>
        <w:t>e</w:t>
      </w:r>
      <w:r w:rsidR="00835A21">
        <w:rPr>
          <w:rFonts w:ascii="Arial" w:hAnsi="Arial" w:cs="Arial"/>
          <w:sz w:val="24"/>
          <w:szCs w:val="24"/>
        </w:rPr>
        <w:t>,</w:t>
      </w:r>
      <w:r w:rsidR="00120FF8">
        <w:rPr>
          <w:rFonts w:ascii="Arial" w:hAnsi="Arial" w:cs="Arial"/>
          <w:sz w:val="24"/>
          <w:szCs w:val="24"/>
        </w:rPr>
        <w:t xml:space="preserve"> obejmujące</w:t>
      </w:r>
      <w:r w:rsidRPr="004B5A86">
        <w:rPr>
          <w:rFonts w:ascii="Arial" w:hAnsi="Arial" w:cs="Arial"/>
          <w:sz w:val="24"/>
          <w:szCs w:val="24"/>
        </w:rPr>
        <w:t xml:space="preserve">: </w:t>
      </w:r>
    </w:p>
    <w:p w14:paraId="77A35440" w14:textId="015843EE" w:rsidR="00A375FE" w:rsidRPr="004B5A86" w:rsidRDefault="000665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o</w:t>
      </w:r>
      <w:r w:rsidR="00A375FE" w:rsidRPr="004B5A86">
        <w:rPr>
          <w:rFonts w:ascii="Arial" w:hAnsi="Arial" w:cs="Arial"/>
          <w:b/>
          <w:sz w:val="24"/>
          <w:szCs w:val="24"/>
        </w:rPr>
        <w:t>chron</w:t>
      </w:r>
      <w:r w:rsidR="00120FF8">
        <w:rPr>
          <w:rFonts w:ascii="Arial" w:hAnsi="Arial" w:cs="Arial"/>
          <w:b/>
          <w:sz w:val="24"/>
          <w:szCs w:val="24"/>
        </w:rPr>
        <w:t>ę</w:t>
      </w:r>
      <w:r w:rsidR="00A375FE" w:rsidRPr="004B5A86">
        <w:rPr>
          <w:rFonts w:ascii="Arial" w:hAnsi="Arial" w:cs="Arial"/>
          <w:b/>
          <w:sz w:val="24"/>
          <w:szCs w:val="24"/>
        </w:rPr>
        <w:t xml:space="preserve"> i promocj</w:t>
      </w:r>
      <w:r w:rsidR="00120FF8">
        <w:rPr>
          <w:rFonts w:ascii="Arial" w:hAnsi="Arial" w:cs="Arial"/>
          <w:b/>
          <w:sz w:val="24"/>
          <w:szCs w:val="24"/>
        </w:rPr>
        <w:t>ę</w:t>
      </w:r>
      <w:r w:rsidR="00A375FE" w:rsidRPr="004B5A86">
        <w:rPr>
          <w:rFonts w:ascii="Arial" w:hAnsi="Arial" w:cs="Arial"/>
          <w:b/>
          <w:sz w:val="24"/>
          <w:szCs w:val="24"/>
        </w:rPr>
        <w:t xml:space="preserve"> zdrowia</w:t>
      </w:r>
      <w:r w:rsidR="00C31FFB" w:rsidRPr="004B5A86">
        <w:rPr>
          <w:rFonts w:ascii="Arial" w:hAnsi="Arial" w:cs="Arial"/>
          <w:b/>
          <w:sz w:val="24"/>
          <w:szCs w:val="24"/>
        </w:rPr>
        <w:t xml:space="preserve"> oraz działanie na rzecz osób niepełno</w:t>
      </w:r>
      <w:r w:rsidR="00562445" w:rsidRPr="004B5A86">
        <w:rPr>
          <w:rFonts w:ascii="Arial" w:hAnsi="Arial" w:cs="Arial"/>
          <w:b/>
          <w:sz w:val="24"/>
          <w:szCs w:val="24"/>
        </w:rPr>
        <w:t>s</w:t>
      </w:r>
      <w:r w:rsidR="00C31FFB" w:rsidRPr="004B5A86">
        <w:rPr>
          <w:rFonts w:ascii="Arial" w:hAnsi="Arial" w:cs="Arial"/>
          <w:b/>
          <w:sz w:val="24"/>
          <w:szCs w:val="24"/>
        </w:rPr>
        <w:t>prawnych</w:t>
      </w:r>
      <w:r w:rsidR="00A375FE" w:rsidRPr="004B5A86">
        <w:rPr>
          <w:rFonts w:ascii="Arial" w:hAnsi="Arial" w:cs="Arial"/>
          <w:b/>
          <w:sz w:val="24"/>
          <w:szCs w:val="24"/>
        </w:rPr>
        <w:t>:</w:t>
      </w:r>
    </w:p>
    <w:p w14:paraId="4FE40E90" w14:textId="15D9F3A3" w:rsidR="00A375FE" w:rsidRPr="004B5A86" w:rsidRDefault="0056244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organizacj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i tworzenie programów </w:t>
      </w:r>
      <w:r w:rsidR="009962C1">
        <w:rPr>
          <w:rFonts w:ascii="Arial" w:hAnsi="Arial" w:cs="Arial"/>
          <w:sz w:val="24"/>
          <w:szCs w:val="24"/>
        </w:rPr>
        <w:t>mających na celu integrację osób z niepełnosprawnością ze społecznością lokalną</w:t>
      </w:r>
      <w:r w:rsidR="00A375FE" w:rsidRPr="004B5A86">
        <w:rPr>
          <w:rFonts w:ascii="Arial" w:hAnsi="Arial" w:cs="Arial"/>
          <w:sz w:val="24"/>
          <w:szCs w:val="24"/>
        </w:rPr>
        <w:t>;</w:t>
      </w:r>
    </w:p>
    <w:p w14:paraId="7B0F9921" w14:textId="6564625E" w:rsidR="00A375FE" w:rsidRPr="004B5A86" w:rsidRDefault="0056244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organizacj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różnych form wsparcia </w:t>
      </w:r>
      <w:r w:rsidR="00A375FE" w:rsidRPr="004B5A86">
        <w:rPr>
          <w:rFonts w:ascii="Arial" w:hAnsi="Arial" w:cs="Arial"/>
          <w:sz w:val="24"/>
          <w:szCs w:val="24"/>
        </w:rPr>
        <w:t xml:space="preserve">na rzecz osób niepełnosprawnych, </w:t>
      </w:r>
      <w:r w:rsidR="000A5F43" w:rsidRPr="004B5A86">
        <w:rPr>
          <w:rFonts w:ascii="Arial" w:hAnsi="Arial" w:cs="Arial"/>
          <w:sz w:val="24"/>
          <w:szCs w:val="24"/>
        </w:rPr>
        <w:t>dzieci, młodzieży, dorosłych</w:t>
      </w:r>
      <w:r w:rsidR="00A375FE" w:rsidRPr="004B5A86">
        <w:rPr>
          <w:rFonts w:ascii="Arial" w:hAnsi="Arial" w:cs="Arial"/>
          <w:sz w:val="24"/>
          <w:szCs w:val="24"/>
        </w:rPr>
        <w:t xml:space="preserve"> i ich rodzin;</w:t>
      </w:r>
    </w:p>
    <w:p w14:paraId="207279A1" w14:textId="77777777" w:rsidR="00A375FE" w:rsidRPr="004B5A86" w:rsidRDefault="00A375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promowanie zdrowego trybu życia poprzez organizowanie imprez kulturalnych i sportowych dla społeczności w różnej skali wiekowej wspólnie z innymi podmiotami;</w:t>
      </w:r>
    </w:p>
    <w:p w14:paraId="62B0EC07" w14:textId="77777777" w:rsidR="00A375FE" w:rsidRPr="004B5A86" w:rsidRDefault="00A375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udzielanie dzieciom i młodzieży pomocy psychologiczno-pedagogicznej;</w:t>
      </w:r>
    </w:p>
    <w:p w14:paraId="385BC0E1" w14:textId="571EAC27" w:rsidR="00A375FE" w:rsidRPr="004B5A86" w:rsidRDefault="00A375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edukacj</w:t>
      </w:r>
      <w:r w:rsidR="00120FF8">
        <w:rPr>
          <w:rFonts w:ascii="Arial" w:hAnsi="Arial" w:cs="Arial"/>
          <w:sz w:val="24"/>
          <w:szCs w:val="24"/>
        </w:rPr>
        <w:t>ę</w:t>
      </w:r>
      <w:r w:rsidR="00562445" w:rsidRPr="004B5A86">
        <w:rPr>
          <w:rFonts w:ascii="Arial" w:hAnsi="Arial" w:cs="Arial"/>
          <w:sz w:val="24"/>
          <w:szCs w:val="24"/>
        </w:rPr>
        <w:t xml:space="preserve"> prozdrowotna i proekologiczna</w:t>
      </w:r>
      <w:r w:rsidR="002D0A27">
        <w:rPr>
          <w:rFonts w:ascii="Arial" w:hAnsi="Arial" w:cs="Arial"/>
          <w:sz w:val="24"/>
          <w:szCs w:val="24"/>
        </w:rPr>
        <w:t>;</w:t>
      </w:r>
    </w:p>
    <w:p w14:paraId="330346A4" w14:textId="4EBF459C" w:rsidR="00562445" w:rsidRPr="004B5A86" w:rsidRDefault="0056244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podejmowanie działań realizujących programy profilaktyki prozdrowotnej</w:t>
      </w:r>
      <w:r w:rsidR="001F2A90">
        <w:rPr>
          <w:rFonts w:ascii="Arial" w:hAnsi="Arial" w:cs="Arial"/>
          <w:sz w:val="24"/>
          <w:szCs w:val="24"/>
        </w:rPr>
        <w:t>;</w:t>
      </w:r>
    </w:p>
    <w:p w14:paraId="1FB9BF52" w14:textId="5D097200" w:rsidR="00A375FE" w:rsidRPr="004B5A86" w:rsidRDefault="000665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p</w:t>
      </w:r>
      <w:r w:rsidR="00A375FE" w:rsidRPr="004B5A86">
        <w:rPr>
          <w:rFonts w:ascii="Arial" w:hAnsi="Arial" w:cs="Arial"/>
          <w:b/>
          <w:sz w:val="24"/>
          <w:szCs w:val="24"/>
        </w:rPr>
        <w:t>rofilaktyk</w:t>
      </w:r>
      <w:r w:rsidR="00120FF8">
        <w:rPr>
          <w:rFonts w:ascii="Arial" w:hAnsi="Arial" w:cs="Arial"/>
          <w:b/>
          <w:sz w:val="24"/>
          <w:szCs w:val="24"/>
        </w:rPr>
        <w:t>ę</w:t>
      </w:r>
      <w:r w:rsidR="00A375FE" w:rsidRPr="004B5A86">
        <w:rPr>
          <w:rFonts w:ascii="Arial" w:hAnsi="Arial" w:cs="Arial"/>
          <w:b/>
          <w:sz w:val="24"/>
          <w:szCs w:val="24"/>
        </w:rPr>
        <w:t xml:space="preserve"> i przeciwdziałanie patologiom sp</w:t>
      </w:r>
      <w:r w:rsidR="00EA764C" w:rsidRPr="004B5A86">
        <w:rPr>
          <w:rFonts w:ascii="Arial" w:hAnsi="Arial" w:cs="Arial"/>
          <w:b/>
          <w:sz w:val="24"/>
          <w:szCs w:val="24"/>
        </w:rPr>
        <w:t>ołecznym, pomoc społeczn</w:t>
      </w:r>
      <w:r w:rsidR="00120FF8">
        <w:rPr>
          <w:rFonts w:ascii="Arial" w:hAnsi="Arial" w:cs="Arial"/>
          <w:b/>
          <w:sz w:val="24"/>
          <w:szCs w:val="24"/>
        </w:rPr>
        <w:t>ą</w:t>
      </w:r>
      <w:r w:rsidR="00EA764C" w:rsidRPr="004B5A86">
        <w:rPr>
          <w:rFonts w:ascii="Arial" w:hAnsi="Arial" w:cs="Arial"/>
          <w:b/>
          <w:sz w:val="24"/>
          <w:szCs w:val="24"/>
        </w:rPr>
        <w:t xml:space="preserve">, </w:t>
      </w:r>
      <w:r w:rsidR="00A375FE" w:rsidRPr="004B5A86">
        <w:rPr>
          <w:rFonts w:ascii="Arial" w:hAnsi="Arial" w:cs="Arial"/>
          <w:b/>
          <w:sz w:val="24"/>
          <w:szCs w:val="24"/>
        </w:rPr>
        <w:t>w tym pomoc rodzinom i osobom w trudnej sytuacji życiowej, wyrówn</w:t>
      </w:r>
      <w:r w:rsidR="0027757A" w:rsidRPr="004B5A86">
        <w:rPr>
          <w:rFonts w:ascii="Arial" w:hAnsi="Arial" w:cs="Arial"/>
          <w:b/>
          <w:sz w:val="24"/>
          <w:szCs w:val="24"/>
        </w:rPr>
        <w:t>ywanie szans tych rodzin i osób nara</w:t>
      </w:r>
      <w:r w:rsidR="004B5A86">
        <w:rPr>
          <w:rFonts w:ascii="Arial" w:hAnsi="Arial" w:cs="Arial"/>
          <w:b/>
          <w:sz w:val="24"/>
          <w:szCs w:val="24"/>
        </w:rPr>
        <w:t>żonych na wykluczenie społeczne:</w:t>
      </w:r>
    </w:p>
    <w:p w14:paraId="33ED7A0B" w14:textId="4E676183" w:rsidR="00A375FE" w:rsidRPr="004B5A86" w:rsidRDefault="00A375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pomoc społeczn</w:t>
      </w:r>
      <w:r w:rsidR="00120FF8">
        <w:rPr>
          <w:rFonts w:ascii="Arial" w:hAnsi="Arial" w:cs="Arial"/>
          <w:sz w:val="24"/>
          <w:szCs w:val="24"/>
        </w:rPr>
        <w:t>ą</w:t>
      </w:r>
      <w:r w:rsidRPr="004B5A86">
        <w:rPr>
          <w:rFonts w:ascii="Arial" w:hAnsi="Arial" w:cs="Arial"/>
          <w:sz w:val="24"/>
          <w:szCs w:val="24"/>
        </w:rPr>
        <w:t>, w tym pomoc rodzinom i osobom w trudnej sytuacji życiowej poprzez dożywianie;</w:t>
      </w:r>
    </w:p>
    <w:p w14:paraId="386FB5E3" w14:textId="77777777" w:rsidR="00A375FE" w:rsidRPr="004B5A86" w:rsidRDefault="00A375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zwiększanie dostępności pomocy terapeutycznej i rehabilitacyjnej dla osób uzależnionych;</w:t>
      </w:r>
    </w:p>
    <w:p w14:paraId="30A1A0A7" w14:textId="6F14AD90" w:rsidR="00A375FE" w:rsidRPr="004B5A86" w:rsidRDefault="00A375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 xml:space="preserve">udzielanie rodzinom, w których występują problemy uzależnień, pomocy psychospołecznej i prawnej, a </w:t>
      </w:r>
      <w:r w:rsidR="001F2A90">
        <w:rPr>
          <w:rFonts w:ascii="Arial" w:hAnsi="Arial" w:cs="Arial"/>
          <w:sz w:val="24"/>
          <w:szCs w:val="24"/>
        </w:rPr>
        <w:t xml:space="preserve">także </w:t>
      </w:r>
      <w:r w:rsidRPr="004B5A86">
        <w:rPr>
          <w:rFonts w:ascii="Arial" w:hAnsi="Arial" w:cs="Arial"/>
          <w:sz w:val="24"/>
          <w:szCs w:val="24"/>
        </w:rPr>
        <w:t>ochrony przed przemocą w rodzinie;</w:t>
      </w:r>
    </w:p>
    <w:p w14:paraId="439D02AE" w14:textId="07535864" w:rsidR="00A375FE" w:rsidRPr="004B5A86" w:rsidRDefault="00A375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prowadzenie profilaktycznej działalności informa</w:t>
      </w:r>
      <w:r w:rsidR="00EA764C" w:rsidRPr="004B5A86">
        <w:rPr>
          <w:rFonts w:ascii="Arial" w:hAnsi="Arial" w:cs="Arial"/>
          <w:sz w:val="24"/>
          <w:szCs w:val="24"/>
        </w:rPr>
        <w:t xml:space="preserve">cyjnej i edukacyjnej </w:t>
      </w:r>
      <w:r w:rsidRPr="004B5A86">
        <w:rPr>
          <w:rFonts w:ascii="Arial" w:hAnsi="Arial" w:cs="Arial"/>
          <w:sz w:val="24"/>
          <w:szCs w:val="24"/>
        </w:rPr>
        <w:t>w zakresie rozwiązywania problemów uzależn</w:t>
      </w:r>
      <w:r w:rsidR="00EA764C" w:rsidRPr="004B5A86">
        <w:rPr>
          <w:rFonts w:ascii="Arial" w:hAnsi="Arial" w:cs="Arial"/>
          <w:sz w:val="24"/>
          <w:szCs w:val="24"/>
        </w:rPr>
        <w:t>ień i przeciwdziałaniu</w:t>
      </w:r>
      <w:r w:rsidR="001F2A90">
        <w:rPr>
          <w:rFonts w:ascii="Arial" w:hAnsi="Arial" w:cs="Arial"/>
          <w:sz w:val="24"/>
          <w:szCs w:val="24"/>
        </w:rPr>
        <w:t xml:space="preserve"> im</w:t>
      </w:r>
      <w:r w:rsidR="00EA764C" w:rsidRPr="004B5A86">
        <w:rPr>
          <w:rFonts w:ascii="Arial" w:hAnsi="Arial" w:cs="Arial"/>
          <w:sz w:val="24"/>
          <w:szCs w:val="24"/>
        </w:rPr>
        <w:t>,</w:t>
      </w:r>
      <w:r w:rsidRPr="004B5A86">
        <w:rPr>
          <w:rFonts w:ascii="Arial" w:hAnsi="Arial" w:cs="Arial"/>
          <w:sz w:val="24"/>
          <w:szCs w:val="24"/>
        </w:rPr>
        <w:t xml:space="preserve"> w szczególności dla dzieci i młodzieży, w tym prowadzenie pozalekcyjnych zajęć sportowych, a także działań na rzecz dożywiania dzieci </w:t>
      </w:r>
      <w:r w:rsidRPr="004B5A86">
        <w:rPr>
          <w:rFonts w:ascii="Arial" w:hAnsi="Arial" w:cs="Arial"/>
          <w:sz w:val="24"/>
          <w:szCs w:val="24"/>
        </w:rPr>
        <w:lastRenderedPageBreak/>
        <w:t>uczestniczących w pozalekcyjnych programach opiekuńczo-wychowawczych i socjoterapeutycznych;</w:t>
      </w:r>
    </w:p>
    <w:p w14:paraId="797CA925" w14:textId="2372972C" w:rsidR="00A375FE" w:rsidRPr="004B5A86" w:rsidRDefault="00A375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popularyzacj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wśród dzieci i młodzieży wzorców i postaw trzeźwego spędzania wolnego czasu;</w:t>
      </w:r>
    </w:p>
    <w:p w14:paraId="3E71EBC6" w14:textId="685F8FE3" w:rsidR="00A375FE" w:rsidRPr="004B5A86" w:rsidRDefault="00A375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wspomaganie działalności instytucji, stowarzyszeń i osób fizycznyc</w:t>
      </w:r>
      <w:r w:rsidR="001F2A90">
        <w:rPr>
          <w:rFonts w:ascii="Arial" w:hAnsi="Arial" w:cs="Arial"/>
          <w:sz w:val="24"/>
          <w:szCs w:val="24"/>
        </w:rPr>
        <w:t xml:space="preserve">h </w:t>
      </w:r>
      <w:r w:rsidRPr="004B5A86">
        <w:rPr>
          <w:rFonts w:ascii="Arial" w:hAnsi="Arial" w:cs="Arial"/>
          <w:sz w:val="24"/>
          <w:szCs w:val="24"/>
        </w:rPr>
        <w:t>służącej rozwiązywaniu problemów uzależnień;</w:t>
      </w:r>
    </w:p>
    <w:p w14:paraId="336EE42C" w14:textId="351FE5AF" w:rsidR="00A375FE" w:rsidRPr="004B5A86" w:rsidRDefault="00A375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aktywizacj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osób uzależnionych od pomocy społecznej;</w:t>
      </w:r>
    </w:p>
    <w:p w14:paraId="40342C46" w14:textId="79E9B98D" w:rsidR="00A375FE" w:rsidRPr="004B5A86" w:rsidRDefault="00A375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działalność edukacyjn</w:t>
      </w:r>
      <w:r w:rsidR="00120FF8">
        <w:rPr>
          <w:rFonts w:ascii="Arial" w:hAnsi="Arial" w:cs="Arial"/>
          <w:sz w:val="24"/>
          <w:szCs w:val="24"/>
        </w:rPr>
        <w:t>ą</w:t>
      </w:r>
      <w:r w:rsidRPr="004B5A86">
        <w:rPr>
          <w:rFonts w:ascii="Arial" w:hAnsi="Arial" w:cs="Arial"/>
          <w:sz w:val="24"/>
          <w:szCs w:val="24"/>
        </w:rPr>
        <w:t>, sportow</w:t>
      </w:r>
      <w:r w:rsidR="00120FF8">
        <w:rPr>
          <w:rFonts w:ascii="Arial" w:hAnsi="Arial" w:cs="Arial"/>
          <w:sz w:val="24"/>
          <w:szCs w:val="24"/>
        </w:rPr>
        <w:t>ą</w:t>
      </w:r>
      <w:r w:rsidRPr="004B5A86">
        <w:rPr>
          <w:rFonts w:ascii="Arial" w:hAnsi="Arial" w:cs="Arial"/>
          <w:sz w:val="24"/>
          <w:szCs w:val="24"/>
        </w:rPr>
        <w:t>, turystyczn</w:t>
      </w:r>
      <w:r w:rsidR="00120FF8">
        <w:rPr>
          <w:rFonts w:ascii="Arial" w:hAnsi="Arial" w:cs="Arial"/>
          <w:sz w:val="24"/>
          <w:szCs w:val="24"/>
        </w:rPr>
        <w:t>ą</w:t>
      </w:r>
      <w:r w:rsidRPr="004B5A86">
        <w:rPr>
          <w:rFonts w:ascii="Arial" w:hAnsi="Arial" w:cs="Arial"/>
          <w:sz w:val="24"/>
          <w:szCs w:val="24"/>
        </w:rPr>
        <w:t>, terapeutyczn</w:t>
      </w:r>
      <w:r w:rsidR="00120FF8">
        <w:rPr>
          <w:rFonts w:ascii="Arial" w:hAnsi="Arial" w:cs="Arial"/>
          <w:sz w:val="24"/>
          <w:szCs w:val="24"/>
        </w:rPr>
        <w:t>ą</w:t>
      </w:r>
      <w:r w:rsidRPr="004B5A86">
        <w:rPr>
          <w:rFonts w:ascii="Arial" w:hAnsi="Arial" w:cs="Arial"/>
          <w:sz w:val="24"/>
          <w:szCs w:val="24"/>
        </w:rPr>
        <w:t>, kulturaln</w:t>
      </w:r>
      <w:r w:rsidR="00120FF8">
        <w:rPr>
          <w:rFonts w:ascii="Arial" w:hAnsi="Arial" w:cs="Arial"/>
          <w:sz w:val="24"/>
          <w:szCs w:val="24"/>
        </w:rPr>
        <w:t>ą</w:t>
      </w:r>
      <w:r w:rsidRPr="004B5A86">
        <w:rPr>
          <w:rFonts w:ascii="Arial" w:hAnsi="Arial" w:cs="Arial"/>
          <w:sz w:val="24"/>
          <w:szCs w:val="24"/>
        </w:rPr>
        <w:t>, uspołeczniając</w:t>
      </w:r>
      <w:r w:rsidR="00120FF8">
        <w:rPr>
          <w:rFonts w:ascii="Arial" w:hAnsi="Arial" w:cs="Arial"/>
          <w:sz w:val="24"/>
          <w:szCs w:val="24"/>
        </w:rPr>
        <w:t>ą</w:t>
      </w:r>
      <w:r w:rsidRPr="004B5A86">
        <w:rPr>
          <w:rFonts w:ascii="Arial" w:hAnsi="Arial" w:cs="Arial"/>
          <w:sz w:val="24"/>
          <w:szCs w:val="24"/>
        </w:rPr>
        <w:t xml:space="preserve"> i integrując</w:t>
      </w:r>
      <w:r w:rsidR="00120FF8">
        <w:rPr>
          <w:rFonts w:ascii="Arial" w:hAnsi="Arial" w:cs="Arial"/>
          <w:sz w:val="24"/>
          <w:szCs w:val="24"/>
        </w:rPr>
        <w:t>ą</w:t>
      </w:r>
      <w:r w:rsidRPr="004B5A86">
        <w:rPr>
          <w:rFonts w:ascii="Arial" w:hAnsi="Arial" w:cs="Arial"/>
          <w:sz w:val="24"/>
          <w:szCs w:val="24"/>
        </w:rPr>
        <w:t xml:space="preserve"> środowisko osób niepełnosprawnych oraz likwidując</w:t>
      </w:r>
      <w:r w:rsidR="00120FF8">
        <w:rPr>
          <w:rFonts w:ascii="Arial" w:hAnsi="Arial" w:cs="Arial"/>
          <w:sz w:val="24"/>
          <w:szCs w:val="24"/>
        </w:rPr>
        <w:t>ą</w:t>
      </w:r>
      <w:r w:rsidRPr="004B5A86">
        <w:rPr>
          <w:rFonts w:ascii="Arial" w:hAnsi="Arial" w:cs="Arial"/>
          <w:sz w:val="24"/>
          <w:szCs w:val="24"/>
        </w:rPr>
        <w:t xml:space="preserve"> bariery </w:t>
      </w:r>
      <w:r w:rsidR="00AD59A0">
        <w:rPr>
          <w:rFonts w:ascii="Arial" w:hAnsi="Arial" w:cs="Arial"/>
          <w:sz w:val="24"/>
          <w:szCs w:val="24"/>
        </w:rPr>
        <w:t>komunikacyjne</w:t>
      </w:r>
      <w:r w:rsidRPr="004B5A86">
        <w:rPr>
          <w:rFonts w:ascii="Arial" w:hAnsi="Arial" w:cs="Arial"/>
          <w:sz w:val="24"/>
          <w:szCs w:val="24"/>
        </w:rPr>
        <w:t>;</w:t>
      </w:r>
    </w:p>
    <w:p w14:paraId="2C934D6D" w14:textId="7E4356B9" w:rsidR="00A375FE" w:rsidRPr="004B5A86" w:rsidRDefault="00A375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realizacj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innych zadań Gminnego Programu Profilaktyki i Rozwiązywania Problemów Alkoholowych dla Gminy Żmigród na rok 20</w:t>
      </w:r>
      <w:r w:rsidR="0027757A" w:rsidRPr="004B5A86">
        <w:rPr>
          <w:rFonts w:ascii="Arial" w:hAnsi="Arial" w:cs="Arial"/>
          <w:sz w:val="24"/>
          <w:szCs w:val="24"/>
        </w:rPr>
        <w:t>20</w:t>
      </w:r>
      <w:r w:rsidR="00AD59A0">
        <w:rPr>
          <w:rFonts w:ascii="Arial" w:hAnsi="Arial" w:cs="Arial"/>
          <w:sz w:val="24"/>
          <w:szCs w:val="24"/>
        </w:rPr>
        <w:t xml:space="preserve"> </w:t>
      </w:r>
      <w:r w:rsidRPr="004B5A86">
        <w:rPr>
          <w:rFonts w:ascii="Arial" w:hAnsi="Arial" w:cs="Arial"/>
          <w:sz w:val="24"/>
          <w:szCs w:val="24"/>
        </w:rPr>
        <w:t>oraz realizacj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zadań Gminnego Programu Przeciwdziałania Narkomanii na 20</w:t>
      </w:r>
      <w:r w:rsidR="0027757A" w:rsidRPr="004B5A86">
        <w:rPr>
          <w:rFonts w:ascii="Arial" w:hAnsi="Arial" w:cs="Arial"/>
          <w:sz w:val="24"/>
          <w:szCs w:val="24"/>
        </w:rPr>
        <w:t xml:space="preserve">20 </w:t>
      </w:r>
      <w:r w:rsidRPr="004B5A86">
        <w:rPr>
          <w:rFonts w:ascii="Arial" w:hAnsi="Arial" w:cs="Arial"/>
          <w:sz w:val="24"/>
          <w:szCs w:val="24"/>
        </w:rPr>
        <w:t>rok</w:t>
      </w:r>
      <w:r w:rsidR="00AD59A0">
        <w:rPr>
          <w:rFonts w:ascii="Arial" w:hAnsi="Arial" w:cs="Arial"/>
          <w:sz w:val="24"/>
          <w:szCs w:val="24"/>
        </w:rPr>
        <w:t>;</w:t>
      </w:r>
    </w:p>
    <w:p w14:paraId="2A0E19D4" w14:textId="77777777" w:rsidR="00A375FE" w:rsidRPr="004B5A86" w:rsidRDefault="0006659E" w:rsidP="002579D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k</w:t>
      </w:r>
      <w:r w:rsidR="00A375FE" w:rsidRPr="004B5A86">
        <w:rPr>
          <w:rFonts w:ascii="Arial" w:hAnsi="Arial" w:cs="Arial"/>
          <w:b/>
          <w:sz w:val="24"/>
          <w:szCs w:val="24"/>
        </w:rPr>
        <w:t xml:space="preserve">rajoznawstwo </w:t>
      </w:r>
      <w:r w:rsidR="004B5A86">
        <w:rPr>
          <w:rFonts w:ascii="Arial" w:hAnsi="Arial" w:cs="Arial"/>
          <w:b/>
          <w:sz w:val="24"/>
          <w:szCs w:val="24"/>
        </w:rPr>
        <w:t>turystyczne:</w:t>
      </w:r>
    </w:p>
    <w:p w14:paraId="7A019B93" w14:textId="0935B7D3" w:rsidR="00D65583" w:rsidRPr="004B5A86" w:rsidRDefault="00D65583" w:rsidP="002579D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organizacj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rajdów pieszych i rowerowych</w:t>
      </w:r>
      <w:r w:rsidR="00AD59A0">
        <w:rPr>
          <w:rFonts w:ascii="Arial" w:hAnsi="Arial" w:cs="Arial"/>
          <w:sz w:val="24"/>
          <w:szCs w:val="24"/>
        </w:rPr>
        <w:t>;</w:t>
      </w:r>
    </w:p>
    <w:p w14:paraId="2ABA5422" w14:textId="77777777" w:rsidR="00A375FE" w:rsidRPr="004B5A86" w:rsidRDefault="00A375FE" w:rsidP="002579D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szkoleni</w:t>
      </w:r>
      <w:r w:rsidR="000A5F43" w:rsidRPr="004B5A86">
        <w:rPr>
          <w:rFonts w:ascii="Arial" w:hAnsi="Arial" w:cs="Arial"/>
          <w:sz w:val="24"/>
          <w:szCs w:val="24"/>
        </w:rPr>
        <w:t>a</w:t>
      </w:r>
      <w:r w:rsidRPr="004B5A86">
        <w:rPr>
          <w:rFonts w:ascii="Arial" w:hAnsi="Arial" w:cs="Arial"/>
          <w:sz w:val="24"/>
          <w:szCs w:val="24"/>
        </w:rPr>
        <w:t xml:space="preserve"> sportowe, krajoznawcze, ratownicze;</w:t>
      </w:r>
    </w:p>
    <w:p w14:paraId="493A6E66" w14:textId="77777777" w:rsidR="00A375FE" w:rsidRPr="004B5A86" w:rsidRDefault="00A375FE" w:rsidP="002579D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rozpowszechnianie wiedzy o ochronie przyrody i środowiska;</w:t>
      </w:r>
    </w:p>
    <w:p w14:paraId="61AA14EC" w14:textId="7A93BD2D" w:rsidR="00A63562" w:rsidRPr="004B5A86" w:rsidRDefault="002D0A27" w:rsidP="002579D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</w:t>
      </w:r>
      <w:r w:rsidR="00120FF8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oferty turystycznej</w:t>
      </w:r>
      <w:r w:rsidR="00AD59A0">
        <w:rPr>
          <w:rFonts w:ascii="Arial" w:hAnsi="Arial" w:cs="Arial"/>
          <w:sz w:val="24"/>
          <w:szCs w:val="24"/>
        </w:rPr>
        <w:t>;</w:t>
      </w:r>
    </w:p>
    <w:p w14:paraId="54F181B7" w14:textId="2FB78440" w:rsidR="00A375FE" w:rsidRPr="004B5A86" w:rsidRDefault="0006659E" w:rsidP="002579D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k</w:t>
      </w:r>
      <w:r w:rsidR="0027757A" w:rsidRPr="004B5A86">
        <w:rPr>
          <w:rFonts w:ascii="Arial" w:hAnsi="Arial" w:cs="Arial"/>
          <w:b/>
          <w:sz w:val="24"/>
          <w:szCs w:val="24"/>
        </w:rPr>
        <w:t>ultur</w:t>
      </w:r>
      <w:r w:rsidR="00120FF8">
        <w:rPr>
          <w:rFonts w:ascii="Arial" w:hAnsi="Arial" w:cs="Arial"/>
          <w:b/>
          <w:sz w:val="24"/>
          <w:szCs w:val="24"/>
        </w:rPr>
        <w:t>ę</w:t>
      </w:r>
      <w:r w:rsidR="0027757A" w:rsidRPr="004B5A86">
        <w:rPr>
          <w:rFonts w:ascii="Arial" w:hAnsi="Arial" w:cs="Arial"/>
          <w:b/>
          <w:sz w:val="24"/>
          <w:szCs w:val="24"/>
        </w:rPr>
        <w:t xml:space="preserve"> i sztuk</w:t>
      </w:r>
      <w:r w:rsidR="00120FF8">
        <w:rPr>
          <w:rFonts w:ascii="Arial" w:hAnsi="Arial" w:cs="Arial"/>
          <w:b/>
          <w:sz w:val="24"/>
          <w:szCs w:val="24"/>
        </w:rPr>
        <w:t>ę</w:t>
      </w:r>
      <w:r w:rsidR="0027757A" w:rsidRPr="004B5A86">
        <w:rPr>
          <w:rFonts w:ascii="Arial" w:hAnsi="Arial" w:cs="Arial"/>
          <w:b/>
          <w:sz w:val="24"/>
          <w:szCs w:val="24"/>
        </w:rPr>
        <w:t>, podtrzymywanie i upowszechnianie tradycji narodowej i kulturowej</w:t>
      </w:r>
      <w:r w:rsidR="004B5A86">
        <w:rPr>
          <w:rFonts w:ascii="Arial" w:hAnsi="Arial" w:cs="Arial"/>
          <w:b/>
          <w:sz w:val="24"/>
          <w:szCs w:val="24"/>
        </w:rPr>
        <w:t>:</w:t>
      </w:r>
    </w:p>
    <w:p w14:paraId="500A3D78" w14:textId="3657173A" w:rsidR="0027757A" w:rsidRPr="004B5A86" w:rsidRDefault="002D0A27" w:rsidP="002579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</w:t>
      </w:r>
      <w:r w:rsidR="00120FF8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i promocj</w:t>
      </w:r>
      <w:r w:rsidR="00120FF8">
        <w:rPr>
          <w:rFonts w:ascii="Arial" w:hAnsi="Arial" w:cs="Arial"/>
          <w:sz w:val="24"/>
          <w:szCs w:val="24"/>
        </w:rPr>
        <w:t>ę</w:t>
      </w:r>
      <w:r w:rsidR="00A375FE" w:rsidRPr="004B5A86">
        <w:rPr>
          <w:rFonts w:ascii="Arial" w:hAnsi="Arial" w:cs="Arial"/>
          <w:sz w:val="24"/>
          <w:szCs w:val="24"/>
        </w:rPr>
        <w:t xml:space="preserve"> kultury, szczegó</w:t>
      </w:r>
      <w:r w:rsidR="0027757A" w:rsidRPr="004B5A86">
        <w:rPr>
          <w:rFonts w:ascii="Arial" w:hAnsi="Arial" w:cs="Arial"/>
          <w:sz w:val="24"/>
          <w:szCs w:val="24"/>
        </w:rPr>
        <w:t>lnie poprzez organizację  wydarzeń kulturalnych</w:t>
      </w:r>
      <w:r w:rsidR="00AD59A0">
        <w:rPr>
          <w:rFonts w:ascii="Arial" w:hAnsi="Arial" w:cs="Arial"/>
          <w:sz w:val="24"/>
          <w:szCs w:val="24"/>
        </w:rPr>
        <w:t>;</w:t>
      </w:r>
      <w:r w:rsidR="0027757A" w:rsidRPr="004B5A86">
        <w:rPr>
          <w:rFonts w:ascii="Arial" w:hAnsi="Arial" w:cs="Arial"/>
          <w:sz w:val="24"/>
          <w:szCs w:val="24"/>
        </w:rPr>
        <w:t xml:space="preserve"> </w:t>
      </w:r>
    </w:p>
    <w:p w14:paraId="33E50554" w14:textId="2A32FDE4" w:rsidR="00A375FE" w:rsidRPr="004B5A86" w:rsidRDefault="00A375FE" w:rsidP="002579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wspieranie masowych imprez rekreacyjnych i turystycznych, umoż</w:t>
      </w:r>
      <w:r w:rsidR="00980E95" w:rsidRPr="004B5A86">
        <w:rPr>
          <w:rFonts w:ascii="Arial" w:hAnsi="Arial" w:cs="Arial"/>
          <w:sz w:val="24"/>
          <w:szCs w:val="24"/>
        </w:rPr>
        <w:t xml:space="preserve">liwiających mieszkańcom </w:t>
      </w:r>
      <w:r w:rsidR="000A5F43" w:rsidRPr="004B5A86">
        <w:rPr>
          <w:rFonts w:ascii="Arial" w:hAnsi="Arial" w:cs="Arial"/>
          <w:sz w:val="24"/>
          <w:szCs w:val="24"/>
        </w:rPr>
        <w:t>g</w:t>
      </w:r>
      <w:r w:rsidR="00980E95" w:rsidRPr="004B5A86">
        <w:rPr>
          <w:rFonts w:ascii="Arial" w:hAnsi="Arial" w:cs="Arial"/>
          <w:sz w:val="24"/>
          <w:szCs w:val="24"/>
        </w:rPr>
        <w:t xml:space="preserve">miny </w:t>
      </w:r>
      <w:r w:rsidRPr="004B5A86">
        <w:rPr>
          <w:rFonts w:ascii="Arial" w:hAnsi="Arial" w:cs="Arial"/>
          <w:sz w:val="24"/>
          <w:szCs w:val="24"/>
        </w:rPr>
        <w:t>Żmigród aktyw</w:t>
      </w:r>
      <w:r w:rsidR="0027757A" w:rsidRPr="004B5A86">
        <w:rPr>
          <w:rFonts w:ascii="Arial" w:hAnsi="Arial" w:cs="Arial"/>
          <w:sz w:val="24"/>
          <w:szCs w:val="24"/>
        </w:rPr>
        <w:t>ne uczestnictwo</w:t>
      </w:r>
      <w:r w:rsidR="00F77D30">
        <w:rPr>
          <w:rFonts w:ascii="Arial" w:hAnsi="Arial" w:cs="Arial"/>
          <w:sz w:val="24"/>
          <w:szCs w:val="24"/>
        </w:rPr>
        <w:t xml:space="preserve"> i </w:t>
      </w:r>
      <w:r w:rsidR="0027757A" w:rsidRPr="004B5A86">
        <w:rPr>
          <w:rFonts w:ascii="Arial" w:hAnsi="Arial" w:cs="Arial"/>
          <w:sz w:val="24"/>
          <w:szCs w:val="24"/>
        </w:rPr>
        <w:t>kultywując</w:t>
      </w:r>
      <w:r w:rsidR="00AD59A0">
        <w:rPr>
          <w:rFonts w:ascii="Arial" w:hAnsi="Arial" w:cs="Arial"/>
          <w:sz w:val="24"/>
          <w:szCs w:val="24"/>
        </w:rPr>
        <w:t>ych</w:t>
      </w:r>
      <w:r w:rsidR="0027757A" w:rsidRPr="004B5A86">
        <w:rPr>
          <w:rFonts w:ascii="Arial" w:hAnsi="Arial" w:cs="Arial"/>
          <w:sz w:val="24"/>
          <w:szCs w:val="24"/>
        </w:rPr>
        <w:t xml:space="preserve"> tradycję lokalną, ludową</w:t>
      </w:r>
      <w:r w:rsidR="00AD59A0">
        <w:rPr>
          <w:rFonts w:ascii="Arial" w:hAnsi="Arial" w:cs="Arial"/>
          <w:sz w:val="24"/>
          <w:szCs w:val="24"/>
        </w:rPr>
        <w:t xml:space="preserve"> oraz </w:t>
      </w:r>
      <w:r w:rsidR="0027757A" w:rsidRPr="004B5A86">
        <w:rPr>
          <w:rFonts w:ascii="Arial" w:hAnsi="Arial" w:cs="Arial"/>
          <w:sz w:val="24"/>
          <w:szCs w:val="24"/>
        </w:rPr>
        <w:t>tradycje świąt okolicznościowych</w:t>
      </w:r>
      <w:r w:rsidR="00F77D30">
        <w:rPr>
          <w:rFonts w:ascii="Arial" w:hAnsi="Arial" w:cs="Arial"/>
          <w:sz w:val="24"/>
          <w:szCs w:val="24"/>
        </w:rPr>
        <w:t>;</w:t>
      </w:r>
    </w:p>
    <w:p w14:paraId="740A2E18" w14:textId="51627D54" w:rsidR="00A375FE" w:rsidRPr="004B5A86" w:rsidRDefault="002D0A27" w:rsidP="002579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</w:t>
      </w:r>
      <w:r w:rsidR="00120FF8">
        <w:rPr>
          <w:rFonts w:ascii="Arial" w:hAnsi="Arial" w:cs="Arial"/>
          <w:sz w:val="24"/>
          <w:szCs w:val="24"/>
        </w:rPr>
        <w:t>ę</w:t>
      </w:r>
      <w:r w:rsidR="00A375FE" w:rsidRPr="004B5A86">
        <w:rPr>
          <w:rFonts w:ascii="Arial" w:hAnsi="Arial" w:cs="Arial"/>
          <w:sz w:val="24"/>
          <w:szCs w:val="24"/>
        </w:rPr>
        <w:t xml:space="preserve"> </w:t>
      </w:r>
      <w:r w:rsidR="00211B89" w:rsidRPr="004B5A86">
        <w:rPr>
          <w:rFonts w:ascii="Arial" w:hAnsi="Arial" w:cs="Arial"/>
          <w:sz w:val="24"/>
          <w:szCs w:val="24"/>
        </w:rPr>
        <w:t>krajow</w:t>
      </w:r>
      <w:r w:rsidR="00120FF8">
        <w:rPr>
          <w:rFonts w:ascii="Arial" w:hAnsi="Arial" w:cs="Arial"/>
          <w:sz w:val="24"/>
          <w:szCs w:val="24"/>
        </w:rPr>
        <w:t>ą</w:t>
      </w:r>
      <w:r w:rsidR="00211B89" w:rsidRPr="004B5A86">
        <w:rPr>
          <w:rFonts w:ascii="Arial" w:hAnsi="Arial" w:cs="Arial"/>
          <w:sz w:val="24"/>
          <w:szCs w:val="24"/>
        </w:rPr>
        <w:t xml:space="preserve"> i </w:t>
      </w:r>
      <w:r w:rsidR="00A375FE" w:rsidRPr="004B5A86">
        <w:rPr>
          <w:rFonts w:ascii="Arial" w:hAnsi="Arial" w:cs="Arial"/>
          <w:sz w:val="24"/>
          <w:szCs w:val="24"/>
        </w:rPr>
        <w:t>międzynarodow</w:t>
      </w:r>
      <w:r w:rsidR="00120FF8">
        <w:rPr>
          <w:rFonts w:ascii="Arial" w:hAnsi="Arial" w:cs="Arial"/>
          <w:sz w:val="24"/>
          <w:szCs w:val="24"/>
        </w:rPr>
        <w:t>ą</w:t>
      </w:r>
      <w:r w:rsidR="00A375FE" w:rsidRPr="004B5A86">
        <w:rPr>
          <w:rFonts w:ascii="Arial" w:hAnsi="Arial" w:cs="Arial"/>
          <w:sz w:val="24"/>
          <w:szCs w:val="24"/>
        </w:rPr>
        <w:t xml:space="preserve"> w zakresie kultury;</w:t>
      </w:r>
    </w:p>
    <w:p w14:paraId="459752F8" w14:textId="77777777" w:rsidR="00A375FE" w:rsidRPr="004B5A86" w:rsidRDefault="00A375FE" w:rsidP="002579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zagospodarowanie czasu wolnego poprzez zajęcia kul</w:t>
      </w:r>
      <w:r w:rsidR="0027757A" w:rsidRPr="004B5A86">
        <w:rPr>
          <w:rFonts w:ascii="Arial" w:hAnsi="Arial" w:cs="Arial"/>
          <w:sz w:val="24"/>
          <w:szCs w:val="24"/>
        </w:rPr>
        <w:t>turalne w formie zorganizowanej;</w:t>
      </w:r>
    </w:p>
    <w:p w14:paraId="5956BE7F" w14:textId="4A6ED05D" w:rsidR="0027757A" w:rsidRPr="004B5A86" w:rsidRDefault="0027757A" w:rsidP="002579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rozwijanie poczucia więzi i miłości do ojczyzny poprzez organiz</w:t>
      </w:r>
      <w:r w:rsidR="00B66715" w:rsidRPr="004B5A86">
        <w:rPr>
          <w:rFonts w:ascii="Arial" w:hAnsi="Arial" w:cs="Arial"/>
          <w:sz w:val="24"/>
          <w:szCs w:val="24"/>
        </w:rPr>
        <w:t>owanie wy</w:t>
      </w:r>
      <w:r w:rsidRPr="004B5A86">
        <w:rPr>
          <w:rFonts w:ascii="Arial" w:hAnsi="Arial" w:cs="Arial"/>
          <w:sz w:val="24"/>
          <w:szCs w:val="24"/>
        </w:rPr>
        <w:t>darzeń o charakterze patriotycznym</w:t>
      </w:r>
      <w:r w:rsidR="00AD59A0">
        <w:rPr>
          <w:rFonts w:ascii="Arial" w:hAnsi="Arial" w:cs="Arial"/>
          <w:sz w:val="24"/>
          <w:szCs w:val="24"/>
        </w:rPr>
        <w:t>;</w:t>
      </w:r>
    </w:p>
    <w:p w14:paraId="6FD6F622" w14:textId="77777777" w:rsidR="00A375FE" w:rsidRPr="004B5A86" w:rsidRDefault="0006659E" w:rsidP="002579D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u</w:t>
      </w:r>
      <w:r w:rsidR="00A375FE" w:rsidRPr="004B5A86">
        <w:rPr>
          <w:rFonts w:ascii="Arial" w:hAnsi="Arial" w:cs="Arial"/>
          <w:b/>
          <w:sz w:val="24"/>
          <w:szCs w:val="24"/>
        </w:rPr>
        <w:t>pow</w:t>
      </w:r>
      <w:r w:rsidR="00B66715" w:rsidRPr="004B5A86">
        <w:rPr>
          <w:rFonts w:ascii="Arial" w:hAnsi="Arial" w:cs="Arial"/>
          <w:b/>
          <w:sz w:val="24"/>
          <w:szCs w:val="24"/>
        </w:rPr>
        <w:t xml:space="preserve">szechnianie kultury fizycznej, </w:t>
      </w:r>
      <w:r w:rsidR="00A375FE" w:rsidRPr="004B5A86">
        <w:rPr>
          <w:rFonts w:ascii="Arial" w:hAnsi="Arial" w:cs="Arial"/>
          <w:b/>
          <w:sz w:val="24"/>
          <w:szCs w:val="24"/>
        </w:rPr>
        <w:t>sportu</w:t>
      </w:r>
      <w:r w:rsidR="004B5A86">
        <w:rPr>
          <w:rFonts w:ascii="Arial" w:hAnsi="Arial" w:cs="Arial"/>
          <w:b/>
          <w:sz w:val="24"/>
          <w:szCs w:val="24"/>
        </w:rPr>
        <w:t xml:space="preserve"> i rekreacji</w:t>
      </w:r>
      <w:r w:rsidR="00A375FE" w:rsidRPr="004B5A86">
        <w:rPr>
          <w:rFonts w:ascii="Arial" w:hAnsi="Arial" w:cs="Arial"/>
          <w:b/>
          <w:sz w:val="24"/>
          <w:szCs w:val="24"/>
        </w:rPr>
        <w:t>:</w:t>
      </w:r>
    </w:p>
    <w:p w14:paraId="24AD7B0D" w14:textId="77777777" w:rsidR="00A375FE" w:rsidRPr="004B5A86" w:rsidRDefault="00A375FE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lastRenderedPageBreak/>
        <w:t>upowszechnianie i promocję kultury fizycznej i sportu w różnych dyscyplinach sportowych;</w:t>
      </w:r>
    </w:p>
    <w:p w14:paraId="2E566F93" w14:textId="77777777" w:rsidR="00A375FE" w:rsidRPr="004B5A86" w:rsidRDefault="00A375FE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wspieranie działalności klubów sportowych;</w:t>
      </w:r>
    </w:p>
    <w:p w14:paraId="450329AD" w14:textId="77777777" w:rsidR="00B66715" w:rsidRPr="004B5A86" w:rsidRDefault="00A375FE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prowadzenie współzawodnictwa spo</w:t>
      </w:r>
      <w:r w:rsidR="00B66715" w:rsidRPr="004B5A86">
        <w:rPr>
          <w:rFonts w:ascii="Arial" w:hAnsi="Arial" w:cs="Arial"/>
          <w:sz w:val="24"/>
          <w:szCs w:val="24"/>
        </w:rPr>
        <w:t>rtowego w szkołach podstawowych;</w:t>
      </w:r>
    </w:p>
    <w:p w14:paraId="2562B26F" w14:textId="77777777" w:rsidR="00A375FE" w:rsidRPr="004B5A86" w:rsidRDefault="00A375FE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organizację imprez sportowych i rekreacyjnych promujących gminę;</w:t>
      </w:r>
    </w:p>
    <w:p w14:paraId="566404F8" w14:textId="183C5941" w:rsidR="00A375FE" w:rsidRPr="004B5A86" w:rsidRDefault="002D0A27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</w:t>
      </w:r>
      <w:r w:rsidR="00120FF8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międzynarodowa</w:t>
      </w:r>
      <w:r w:rsidR="00A375FE" w:rsidRPr="004B5A86">
        <w:rPr>
          <w:rFonts w:ascii="Arial" w:hAnsi="Arial" w:cs="Arial"/>
          <w:sz w:val="24"/>
          <w:szCs w:val="24"/>
        </w:rPr>
        <w:t xml:space="preserve"> w zakresie kultury fizycznej;</w:t>
      </w:r>
    </w:p>
    <w:p w14:paraId="561F8438" w14:textId="77777777" w:rsidR="00A375FE" w:rsidRPr="004B5A86" w:rsidRDefault="00A375FE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upowszechnianie kultury fizycznej i sportu w sołectwach;</w:t>
      </w:r>
    </w:p>
    <w:p w14:paraId="1220484A" w14:textId="77777777" w:rsidR="00B66715" w:rsidRPr="004B5A86" w:rsidRDefault="00A375FE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działania z zakresu utrzyman</w:t>
      </w:r>
      <w:r w:rsidR="001278B3" w:rsidRPr="004B5A86">
        <w:rPr>
          <w:rFonts w:ascii="Arial" w:hAnsi="Arial" w:cs="Arial"/>
          <w:sz w:val="24"/>
          <w:szCs w:val="24"/>
        </w:rPr>
        <w:t>ia gminnych obiektów sportowych</w:t>
      </w:r>
      <w:r w:rsidR="00B66715" w:rsidRPr="004B5A86">
        <w:rPr>
          <w:rFonts w:ascii="Arial" w:hAnsi="Arial" w:cs="Arial"/>
          <w:sz w:val="24"/>
          <w:szCs w:val="24"/>
        </w:rPr>
        <w:t>;</w:t>
      </w:r>
    </w:p>
    <w:p w14:paraId="7B820097" w14:textId="5E38C171" w:rsidR="00A375FE" w:rsidRPr="004B5A86" w:rsidRDefault="00D65583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organizacj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i </w:t>
      </w:r>
      <w:r w:rsidR="00B66715" w:rsidRPr="004B5A86">
        <w:rPr>
          <w:rFonts w:ascii="Arial" w:hAnsi="Arial" w:cs="Arial"/>
          <w:sz w:val="24"/>
          <w:szCs w:val="24"/>
        </w:rPr>
        <w:t>prowadzenie zajęć sportowo</w:t>
      </w:r>
      <w:r w:rsidR="002D0A27">
        <w:rPr>
          <w:rFonts w:ascii="Arial" w:hAnsi="Arial" w:cs="Arial"/>
          <w:sz w:val="24"/>
          <w:szCs w:val="24"/>
        </w:rPr>
        <w:t>-rekreacyjnych dla mieszkańców g</w:t>
      </w:r>
      <w:r w:rsidR="00B66715" w:rsidRPr="004B5A86">
        <w:rPr>
          <w:rFonts w:ascii="Arial" w:hAnsi="Arial" w:cs="Arial"/>
          <w:sz w:val="24"/>
          <w:szCs w:val="24"/>
        </w:rPr>
        <w:t>miny;</w:t>
      </w:r>
    </w:p>
    <w:p w14:paraId="455DAC86" w14:textId="4261FA0C" w:rsidR="00D65583" w:rsidRPr="004B5A86" w:rsidRDefault="00D65583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organizacj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zajęć sportowo-rekreacyjnych;</w:t>
      </w:r>
    </w:p>
    <w:p w14:paraId="35B05A56" w14:textId="43C26AB6" w:rsidR="00CB5B90" w:rsidRPr="004B5A86" w:rsidRDefault="00D65583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o</w:t>
      </w:r>
      <w:r w:rsidR="00B66715" w:rsidRPr="004B5A86">
        <w:rPr>
          <w:rFonts w:ascii="Arial" w:hAnsi="Arial" w:cs="Arial"/>
          <w:sz w:val="24"/>
          <w:szCs w:val="24"/>
        </w:rPr>
        <w:t>rganizacj</w:t>
      </w:r>
      <w:r w:rsidR="00120FF8">
        <w:rPr>
          <w:rFonts w:ascii="Arial" w:hAnsi="Arial" w:cs="Arial"/>
          <w:sz w:val="24"/>
          <w:szCs w:val="24"/>
        </w:rPr>
        <w:t>ę</w:t>
      </w:r>
      <w:r w:rsidR="00B66715" w:rsidRPr="004B5A86">
        <w:rPr>
          <w:rFonts w:ascii="Arial" w:hAnsi="Arial" w:cs="Arial"/>
          <w:sz w:val="24"/>
          <w:szCs w:val="24"/>
        </w:rPr>
        <w:t xml:space="preserve"> i przeprowadzenie zajęć propagujących spędzanie wolnego czasu w ramach Europejskiego </w:t>
      </w:r>
      <w:r w:rsidR="002D0A27">
        <w:rPr>
          <w:rFonts w:ascii="Arial" w:hAnsi="Arial" w:cs="Arial"/>
          <w:sz w:val="24"/>
          <w:szCs w:val="24"/>
        </w:rPr>
        <w:t>Tygodnia Sportu dla Wszystkich;</w:t>
      </w:r>
    </w:p>
    <w:p w14:paraId="49865DEC" w14:textId="1484A57B" w:rsidR="00CB5B90" w:rsidRPr="004B5A86" w:rsidRDefault="00CB5B90" w:rsidP="002579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wspieranie inicjatyw pro</w:t>
      </w:r>
      <w:r w:rsidR="004B5A86">
        <w:rPr>
          <w:rFonts w:ascii="Arial" w:hAnsi="Arial" w:cs="Arial"/>
          <w:sz w:val="24"/>
          <w:szCs w:val="24"/>
        </w:rPr>
        <w:t>-</w:t>
      </w:r>
      <w:r w:rsidR="002D0A27">
        <w:rPr>
          <w:rFonts w:ascii="Arial" w:hAnsi="Arial" w:cs="Arial"/>
          <w:sz w:val="24"/>
          <w:szCs w:val="24"/>
        </w:rPr>
        <w:t>rowerowych</w:t>
      </w:r>
      <w:r w:rsidR="00120FF8">
        <w:rPr>
          <w:rFonts w:ascii="Arial" w:hAnsi="Arial" w:cs="Arial"/>
          <w:sz w:val="24"/>
          <w:szCs w:val="24"/>
        </w:rPr>
        <w:t>;</w:t>
      </w:r>
    </w:p>
    <w:p w14:paraId="42CE07EB" w14:textId="77777777" w:rsidR="00A375FE" w:rsidRPr="004B5A86" w:rsidRDefault="0006659E" w:rsidP="002579D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d</w:t>
      </w:r>
      <w:r w:rsidR="00A375FE" w:rsidRPr="004B5A86">
        <w:rPr>
          <w:rFonts w:ascii="Arial" w:hAnsi="Arial" w:cs="Arial"/>
          <w:b/>
          <w:sz w:val="24"/>
          <w:szCs w:val="24"/>
        </w:rPr>
        <w:t>ziałania na rzecz integracji europejs</w:t>
      </w:r>
      <w:r w:rsidR="00EA764C" w:rsidRPr="004B5A86">
        <w:rPr>
          <w:rFonts w:ascii="Arial" w:hAnsi="Arial" w:cs="Arial"/>
          <w:b/>
          <w:sz w:val="24"/>
          <w:szCs w:val="24"/>
        </w:rPr>
        <w:t xml:space="preserve">kiej oraz rozwijania kontaktów </w:t>
      </w:r>
      <w:r w:rsidR="00A375FE" w:rsidRPr="004B5A86">
        <w:rPr>
          <w:rFonts w:ascii="Arial" w:hAnsi="Arial" w:cs="Arial"/>
          <w:b/>
          <w:sz w:val="24"/>
          <w:szCs w:val="24"/>
        </w:rPr>
        <w:t xml:space="preserve">i współpracy </w:t>
      </w:r>
      <w:r w:rsidR="004B5A86">
        <w:rPr>
          <w:rFonts w:ascii="Arial" w:hAnsi="Arial" w:cs="Arial"/>
          <w:b/>
          <w:sz w:val="24"/>
          <w:szCs w:val="24"/>
        </w:rPr>
        <w:t>między społeczeństwami:</w:t>
      </w:r>
    </w:p>
    <w:p w14:paraId="75128C66" w14:textId="77777777" w:rsidR="00A375FE" w:rsidRPr="004B5A86" w:rsidRDefault="00A375FE" w:rsidP="002579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pomoc w nawiązywaniu kontaktów zagranicznych;</w:t>
      </w:r>
    </w:p>
    <w:p w14:paraId="63A11093" w14:textId="77777777" w:rsidR="00A375FE" w:rsidRPr="004B5A86" w:rsidRDefault="00A375FE" w:rsidP="002579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dofinansowanie wkładu własnego na realizację projektów;</w:t>
      </w:r>
    </w:p>
    <w:p w14:paraId="3505CA6B" w14:textId="77777777" w:rsidR="00A375FE" w:rsidRPr="004B5A86" w:rsidRDefault="00A375FE" w:rsidP="002579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rozwijanie współpracy między społeczeństwami;</w:t>
      </w:r>
    </w:p>
    <w:p w14:paraId="3A333DBE" w14:textId="3B420819" w:rsidR="00A375FE" w:rsidRPr="004B5A86" w:rsidRDefault="00A375FE" w:rsidP="002579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promocj</w:t>
      </w:r>
      <w:r w:rsidR="00120FF8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Gminy i Miasta Żmigród na poziomie lokalnym</w:t>
      </w:r>
      <w:r w:rsidR="00120FF8">
        <w:rPr>
          <w:rFonts w:ascii="Arial" w:hAnsi="Arial" w:cs="Arial"/>
          <w:sz w:val="24"/>
          <w:szCs w:val="24"/>
        </w:rPr>
        <w:t>;</w:t>
      </w:r>
    </w:p>
    <w:p w14:paraId="5AD477D1" w14:textId="697BF02C" w:rsidR="00A375FE" w:rsidRPr="004B5A86" w:rsidRDefault="0006659E" w:rsidP="002579D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u</w:t>
      </w:r>
      <w:r w:rsidR="00A375FE" w:rsidRPr="004B5A86">
        <w:rPr>
          <w:rFonts w:ascii="Arial" w:hAnsi="Arial" w:cs="Arial"/>
          <w:b/>
          <w:sz w:val="24"/>
          <w:szCs w:val="24"/>
        </w:rPr>
        <w:t>powszechnianie</w:t>
      </w:r>
      <w:r w:rsidR="0003482F">
        <w:rPr>
          <w:rFonts w:ascii="Arial" w:hAnsi="Arial" w:cs="Arial"/>
          <w:b/>
          <w:sz w:val="24"/>
          <w:szCs w:val="24"/>
        </w:rPr>
        <w:t xml:space="preserve"> </w:t>
      </w:r>
      <w:r w:rsidR="00A375FE" w:rsidRPr="004B5A86">
        <w:rPr>
          <w:rFonts w:ascii="Arial" w:hAnsi="Arial" w:cs="Arial"/>
          <w:b/>
          <w:sz w:val="24"/>
          <w:szCs w:val="24"/>
        </w:rPr>
        <w:t>przedsiębiorczości, wiedzy</w:t>
      </w:r>
      <w:r w:rsidR="0003482F">
        <w:rPr>
          <w:rFonts w:ascii="Arial" w:hAnsi="Arial" w:cs="Arial"/>
          <w:b/>
          <w:sz w:val="24"/>
          <w:szCs w:val="24"/>
        </w:rPr>
        <w:t xml:space="preserve"> </w:t>
      </w:r>
      <w:r w:rsidR="00A375FE" w:rsidRPr="004B5A86">
        <w:rPr>
          <w:rFonts w:ascii="Arial" w:hAnsi="Arial" w:cs="Arial"/>
          <w:b/>
          <w:sz w:val="24"/>
          <w:szCs w:val="24"/>
        </w:rPr>
        <w:t>o</w:t>
      </w:r>
      <w:r w:rsidR="0003482F">
        <w:rPr>
          <w:rFonts w:ascii="Arial" w:hAnsi="Arial" w:cs="Arial"/>
          <w:b/>
          <w:sz w:val="24"/>
          <w:szCs w:val="24"/>
        </w:rPr>
        <w:t xml:space="preserve"> </w:t>
      </w:r>
      <w:r w:rsidR="00A375FE" w:rsidRPr="004B5A86">
        <w:rPr>
          <w:rFonts w:ascii="Arial" w:hAnsi="Arial" w:cs="Arial"/>
          <w:b/>
          <w:sz w:val="24"/>
          <w:szCs w:val="24"/>
        </w:rPr>
        <w:t>organizacji i</w:t>
      </w:r>
      <w:r w:rsidR="0003482F">
        <w:rPr>
          <w:rFonts w:ascii="Arial" w:hAnsi="Arial" w:cs="Arial"/>
          <w:b/>
          <w:sz w:val="24"/>
          <w:szCs w:val="24"/>
        </w:rPr>
        <w:t xml:space="preserve"> </w:t>
      </w:r>
      <w:r w:rsidR="000A5F43" w:rsidRPr="004B5A86">
        <w:rPr>
          <w:rFonts w:ascii="Arial" w:hAnsi="Arial" w:cs="Arial"/>
          <w:b/>
          <w:sz w:val="24"/>
          <w:szCs w:val="24"/>
        </w:rPr>
        <w:t>z</w:t>
      </w:r>
      <w:r w:rsidR="00A375FE" w:rsidRPr="004B5A86">
        <w:rPr>
          <w:rFonts w:ascii="Arial" w:hAnsi="Arial" w:cs="Arial"/>
          <w:b/>
          <w:sz w:val="24"/>
          <w:szCs w:val="24"/>
        </w:rPr>
        <w:t>arządzaniu</w:t>
      </w:r>
      <w:r w:rsidR="004B5A86" w:rsidRPr="004B5A86">
        <w:rPr>
          <w:rFonts w:ascii="Arial" w:hAnsi="Arial" w:cs="Arial"/>
          <w:b/>
          <w:sz w:val="24"/>
          <w:szCs w:val="24"/>
        </w:rPr>
        <w:t>:</w:t>
      </w:r>
    </w:p>
    <w:p w14:paraId="240565F1" w14:textId="52B9A4AB" w:rsidR="00A375FE" w:rsidRPr="004B5A86" w:rsidRDefault="002D0A2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</w:t>
      </w:r>
      <w:r w:rsidR="00120FF8">
        <w:rPr>
          <w:rFonts w:ascii="Arial" w:hAnsi="Arial" w:cs="Arial"/>
          <w:sz w:val="24"/>
          <w:szCs w:val="24"/>
        </w:rPr>
        <w:t>ę</w:t>
      </w:r>
      <w:r w:rsidR="00A375FE" w:rsidRPr="004B5A86">
        <w:rPr>
          <w:rFonts w:ascii="Arial" w:hAnsi="Arial" w:cs="Arial"/>
          <w:sz w:val="24"/>
          <w:szCs w:val="24"/>
        </w:rPr>
        <w:t xml:space="preserve"> szkoleń, konferencji, seminariów;</w:t>
      </w:r>
    </w:p>
    <w:p w14:paraId="7E24A04B" w14:textId="36EF2869" w:rsidR="00A375FE" w:rsidRPr="004B5A86" w:rsidRDefault="002D0A2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</w:t>
      </w:r>
      <w:r w:rsidR="00120FF8">
        <w:rPr>
          <w:rFonts w:ascii="Arial" w:hAnsi="Arial" w:cs="Arial"/>
          <w:sz w:val="24"/>
          <w:szCs w:val="24"/>
        </w:rPr>
        <w:t>ę</w:t>
      </w:r>
      <w:r w:rsidR="00A375FE" w:rsidRPr="004B5A86">
        <w:rPr>
          <w:rFonts w:ascii="Arial" w:hAnsi="Arial" w:cs="Arial"/>
          <w:sz w:val="24"/>
          <w:szCs w:val="24"/>
        </w:rPr>
        <w:t xml:space="preserve"> z samorządami zawodowymi działającymi na rzecz rozwoju przedsiębiorczości;</w:t>
      </w:r>
    </w:p>
    <w:p w14:paraId="5E2663F7" w14:textId="3C77246D" w:rsidR="00A375FE" w:rsidRPr="004B5A86" w:rsidRDefault="002D0A2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aktywizacj</w:t>
      </w:r>
      <w:r w:rsidR="00120FF8">
        <w:rPr>
          <w:rFonts w:ascii="Arial" w:hAnsi="Arial" w:cs="Arial"/>
          <w:sz w:val="24"/>
          <w:szCs w:val="24"/>
        </w:rPr>
        <w:t>ę</w:t>
      </w:r>
      <w:r w:rsidR="00A375FE" w:rsidRPr="004B5A86">
        <w:rPr>
          <w:rFonts w:ascii="Arial" w:hAnsi="Arial" w:cs="Arial"/>
          <w:sz w:val="24"/>
          <w:szCs w:val="24"/>
        </w:rPr>
        <w:t xml:space="preserve"> lokalnych inicjatyw na rzecz rozwoju lokalnego rynku pracy</w:t>
      </w:r>
      <w:r w:rsidR="00120FF8">
        <w:rPr>
          <w:rFonts w:ascii="Arial" w:hAnsi="Arial" w:cs="Arial"/>
          <w:sz w:val="24"/>
          <w:szCs w:val="24"/>
        </w:rPr>
        <w:t>;</w:t>
      </w:r>
    </w:p>
    <w:p w14:paraId="01D5EB5A" w14:textId="77777777" w:rsidR="003A16A1" w:rsidRPr="004B5A86" w:rsidRDefault="0006659E" w:rsidP="002579D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d</w:t>
      </w:r>
      <w:r w:rsidR="001278B3" w:rsidRPr="004B5A86">
        <w:rPr>
          <w:rFonts w:ascii="Arial" w:hAnsi="Arial" w:cs="Arial"/>
          <w:b/>
          <w:sz w:val="24"/>
          <w:szCs w:val="24"/>
        </w:rPr>
        <w:t>ziałanie na rzecz integracji społecznej</w:t>
      </w:r>
      <w:r w:rsidR="004B5A86">
        <w:rPr>
          <w:rFonts w:ascii="Arial" w:hAnsi="Arial" w:cs="Arial"/>
          <w:b/>
          <w:sz w:val="24"/>
          <w:szCs w:val="24"/>
        </w:rPr>
        <w:t>:</w:t>
      </w:r>
    </w:p>
    <w:p w14:paraId="06B28F66" w14:textId="15A5A7CB" w:rsidR="003A16A1" w:rsidRPr="004B5A86" w:rsidRDefault="002D0A27" w:rsidP="002579D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</w:t>
      </w:r>
      <w:r w:rsidR="00120FF8">
        <w:rPr>
          <w:rFonts w:ascii="Arial" w:hAnsi="Arial" w:cs="Arial"/>
          <w:sz w:val="24"/>
          <w:szCs w:val="24"/>
        </w:rPr>
        <w:t>ę</w:t>
      </w:r>
      <w:r w:rsidR="003A16A1" w:rsidRPr="004B5A86">
        <w:rPr>
          <w:rFonts w:ascii="Arial" w:hAnsi="Arial" w:cs="Arial"/>
          <w:sz w:val="24"/>
          <w:szCs w:val="24"/>
        </w:rPr>
        <w:t xml:space="preserve"> imprez i wydarzeń mających na celu </w:t>
      </w:r>
      <w:r>
        <w:rPr>
          <w:rFonts w:ascii="Arial" w:hAnsi="Arial" w:cs="Arial"/>
          <w:sz w:val="24"/>
          <w:szCs w:val="24"/>
        </w:rPr>
        <w:t xml:space="preserve">zacieśnianie </w:t>
      </w:r>
      <w:r w:rsidR="00120FF8">
        <w:rPr>
          <w:rFonts w:ascii="Arial" w:hAnsi="Arial" w:cs="Arial"/>
          <w:sz w:val="24"/>
          <w:szCs w:val="24"/>
        </w:rPr>
        <w:t xml:space="preserve">więzi </w:t>
      </w:r>
      <w:r>
        <w:rPr>
          <w:rFonts w:ascii="Arial" w:hAnsi="Arial" w:cs="Arial"/>
          <w:sz w:val="24"/>
          <w:szCs w:val="24"/>
        </w:rPr>
        <w:t>społecznych;</w:t>
      </w:r>
    </w:p>
    <w:p w14:paraId="0B33FC46" w14:textId="0F22CBB9" w:rsidR="003A16A1" w:rsidRPr="004B5A86" w:rsidRDefault="003A16A1" w:rsidP="002579D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podejmowanie inicjatyw sprzyjających integracji seniorów, dzieci, młodzieży, dorosłych, w t</w:t>
      </w:r>
      <w:r w:rsidR="002D0A27">
        <w:rPr>
          <w:rFonts w:ascii="Arial" w:hAnsi="Arial" w:cs="Arial"/>
          <w:sz w:val="24"/>
          <w:szCs w:val="24"/>
        </w:rPr>
        <w:t>ym integracj</w:t>
      </w:r>
      <w:r w:rsidR="00120FF8">
        <w:rPr>
          <w:rFonts w:ascii="Arial" w:hAnsi="Arial" w:cs="Arial"/>
          <w:sz w:val="24"/>
          <w:szCs w:val="24"/>
        </w:rPr>
        <w:t>ę</w:t>
      </w:r>
      <w:r w:rsidR="002D0A27">
        <w:rPr>
          <w:rFonts w:ascii="Arial" w:hAnsi="Arial" w:cs="Arial"/>
          <w:sz w:val="24"/>
          <w:szCs w:val="24"/>
        </w:rPr>
        <w:t xml:space="preserve"> międzypokoleniowa;</w:t>
      </w:r>
    </w:p>
    <w:p w14:paraId="6461C716" w14:textId="44EE3BCB" w:rsidR="003A16A1" w:rsidRPr="004B5A86" w:rsidRDefault="003A16A1" w:rsidP="002579D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 xml:space="preserve">wspieranie inicjatyw lokalnych zmierzających do promowania postaw integracyjnych i </w:t>
      </w:r>
      <w:proofErr w:type="spellStart"/>
      <w:r w:rsidRPr="004B5A86">
        <w:rPr>
          <w:rFonts w:ascii="Arial" w:hAnsi="Arial" w:cs="Arial"/>
          <w:sz w:val="24"/>
          <w:szCs w:val="24"/>
        </w:rPr>
        <w:t>w</w:t>
      </w:r>
      <w:r w:rsidR="00932E09" w:rsidRPr="004B5A86">
        <w:rPr>
          <w:rFonts w:ascii="Arial" w:hAnsi="Arial" w:cs="Arial"/>
          <w:sz w:val="24"/>
          <w:szCs w:val="24"/>
        </w:rPr>
        <w:t>olontariackich</w:t>
      </w:r>
      <w:proofErr w:type="spellEnd"/>
      <w:r w:rsidR="00120FF8">
        <w:rPr>
          <w:rFonts w:ascii="Arial" w:hAnsi="Arial" w:cs="Arial"/>
          <w:sz w:val="24"/>
          <w:szCs w:val="24"/>
        </w:rPr>
        <w:t>;</w:t>
      </w:r>
    </w:p>
    <w:p w14:paraId="161F7462" w14:textId="77777777" w:rsidR="003A16A1" w:rsidRPr="004B5A86" w:rsidRDefault="0006659E" w:rsidP="002579D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d</w:t>
      </w:r>
      <w:r w:rsidR="003A16A1" w:rsidRPr="004B5A86">
        <w:rPr>
          <w:rFonts w:ascii="Arial" w:hAnsi="Arial" w:cs="Arial"/>
          <w:b/>
          <w:sz w:val="24"/>
          <w:szCs w:val="24"/>
        </w:rPr>
        <w:t>ziałanie na rzecz tożsamości regionalnej i dziedzictwa narodowego</w:t>
      </w:r>
      <w:r w:rsidR="004B5A86">
        <w:rPr>
          <w:rFonts w:ascii="Arial" w:hAnsi="Arial" w:cs="Arial"/>
          <w:sz w:val="24"/>
          <w:szCs w:val="24"/>
        </w:rPr>
        <w:t>:</w:t>
      </w:r>
    </w:p>
    <w:p w14:paraId="4FC09AEF" w14:textId="0278AE72" w:rsidR="003A16A1" w:rsidRPr="004B5A86" w:rsidRDefault="003A16A1" w:rsidP="002579D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lastRenderedPageBreak/>
        <w:t>organizacj</w:t>
      </w:r>
      <w:r w:rsidR="00D10D74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przedsięwzięć wspierających</w:t>
      </w:r>
      <w:r w:rsidR="002D0A27">
        <w:rPr>
          <w:rFonts w:ascii="Arial" w:hAnsi="Arial" w:cs="Arial"/>
          <w:sz w:val="24"/>
          <w:szCs w:val="24"/>
        </w:rPr>
        <w:t xml:space="preserve"> tradycje regionalne i narodowe;</w:t>
      </w:r>
    </w:p>
    <w:p w14:paraId="2B0499AB" w14:textId="6AC8FAC4" w:rsidR="003A16A1" w:rsidRPr="004B5A86" w:rsidRDefault="003A16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realizacj</w:t>
      </w:r>
      <w:r w:rsidR="00D10D74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zadań mających na celu propagowanie i upowszechnianie </w:t>
      </w:r>
      <w:r w:rsidR="002D0A27">
        <w:rPr>
          <w:rFonts w:ascii="Arial" w:hAnsi="Arial" w:cs="Arial"/>
          <w:sz w:val="24"/>
          <w:szCs w:val="24"/>
        </w:rPr>
        <w:t>kultury regionalnej i narodowej;</w:t>
      </w:r>
    </w:p>
    <w:p w14:paraId="6A87FC9A" w14:textId="3B49299E" w:rsidR="003A16A1" w:rsidRPr="004B5A86" w:rsidRDefault="003A16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podejmowanie działań mających na celu krzewienie patriotyzmu  wśród społeczeństwa lokalnego</w:t>
      </w:r>
      <w:r w:rsidR="00D10D74">
        <w:rPr>
          <w:rFonts w:ascii="Arial" w:hAnsi="Arial" w:cs="Arial"/>
          <w:sz w:val="24"/>
          <w:szCs w:val="24"/>
        </w:rPr>
        <w:t>;</w:t>
      </w:r>
    </w:p>
    <w:p w14:paraId="7DF284B8" w14:textId="77777777" w:rsidR="003A16A1" w:rsidRPr="004B5A86" w:rsidRDefault="000665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d</w:t>
      </w:r>
      <w:r w:rsidR="003A16A1" w:rsidRPr="004B5A86">
        <w:rPr>
          <w:rFonts w:ascii="Arial" w:hAnsi="Arial" w:cs="Arial"/>
          <w:b/>
          <w:sz w:val="24"/>
          <w:szCs w:val="24"/>
        </w:rPr>
        <w:t>ziałanie na rzecz edukacji</w:t>
      </w:r>
      <w:r w:rsidR="00B66715" w:rsidRPr="004B5A86">
        <w:rPr>
          <w:rFonts w:ascii="Arial" w:hAnsi="Arial" w:cs="Arial"/>
          <w:sz w:val="24"/>
          <w:szCs w:val="24"/>
        </w:rPr>
        <w:t xml:space="preserve">, </w:t>
      </w:r>
      <w:r w:rsidR="00B66715" w:rsidRPr="004B5A86">
        <w:rPr>
          <w:rFonts w:ascii="Arial" w:hAnsi="Arial" w:cs="Arial"/>
          <w:b/>
          <w:sz w:val="24"/>
          <w:szCs w:val="24"/>
        </w:rPr>
        <w:t>oświaty i wychowania</w:t>
      </w:r>
      <w:r w:rsidR="004B5A86">
        <w:rPr>
          <w:rFonts w:ascii="Arial" w:hAnsi="Arial" w:cs="Arial"/>
          <w:sz w:val="24"/>
          <w:szCs w:val="24"/>
        </w:rPr>
        <w:t>:</w:t>
      </w:r>
    </w:p>
    <w:p w14:paraId="5BDA92CF" w14:textId="00CE58E9" w:rsidR="004B5A86" w:rsidRPr="004B5A86" w:rsidRDefault="00DF7A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wspieranie inicjatyw służących rozwojowi i upowszechniani</w:t>
      </w:r>
      <w:r w:rsidR="00D10D74">
        <w:rPr>
          <w:rFonts w:ascii="Arial" w:hAnsi="Arial" w:cs="Arial"/>
          <w:sz w:val="24"/>
          <w:szCs w:val="24"/>
        </w:rPr>
        <w:t>e</w:t>
      </w:r>
      <w:r w:rsidRPr="004B5A86">
        <w:rPr>
          <w:rFonts w:ascii="Arial" w:hAnsi="Arial" w:cs="Arial"/>
          <w:sz w:val="24"/>
          <w:szCs w:val="24"/>
        </w:rPr>
        <w:t xml:space="preserve"> różnych form edukacji wśr</w:t>
      </w:r>
      <w:r w:rsidR="002D0A27">
        <w:rPr>
          <w:rFonts w:ascii="Arial" w:hAnsi="Arial" w:cs="Arial"/>
          <w:sz w:val="24"/>
          <w:szCs w:val="24"/>
        </w:rPr>
        <w:t>ód dzieci, młodzieży, dorosłych;</w:t>
      </w:r>
    </w:p>
    <w:p w14:paraId="6B3EF4BA" w14:textId="77777777" w:rsidR="00DF7ABE" w:rsidRPr="004B5A86" w:rsidRDefault="00DF7A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wspieranie działalności na rzecz nauki, oświaty i w</w:t>
      </w:r>
      <w:r w:rsidR="002D0A27">
        <w:rPr>
          <w:rFonts w:ascii="Arial" w:hAnsi="Arial" w:cs="Arial"/>
          <w:sz w:val="24"/>
          <w:szCs w:val="24"/>
        </w:rPr>
        <w:t>ychowania w różnych dziedzinach;</w:t>
      </w:r>
    </w:p>
    <w:p w14:paraId="693F6221" w14:textId="77777777" w:rsidR="00B66715" w:rsidRPr="004B5A86" w:rsidRDefault="00A6356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rozpowszechnianie wiedzy na temat ekologii, w tym działania na rzecz ochrony środowiska przyrodniczego w regionie</w:t>
      </w:r>
      <w:r w:rsidR="00B66715" w:rsidRPr="004B5A86">
        <w:rPr>
          <w:rFonts w:ascii="Arial" w:hAnsi="Arial" w:cs="Arial"/>
          <w:sz w:val="24"/>
          <w:szCs w:val="24"/>
        </w:rPr>
        <w:t xml:space="preserve">; </w:t>
      </w:r>
    </w:p>
    <w:p w14:paraId="3FA46ED2" w14:textId="77777777" w:rsidR="00B66715" w:rsidRPr="004B5A86" w:rsidRDefault="00B6671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wspieranie zajęć edukacyjnych skierowanych do seniorów;</w:t>
      </w:r>
    </w:p>
    <w:p w14:paraId="223C382C" w14:textId="2D5CD9FB" w:rsidR="00D23A33" w:rsidRPr="004B5A86" w:rsidRDefault="00B6671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organizacj</w:t>
      </w:r>
      <w:r w:rsidR="00D10D74">
        <w:rPr>
          <w:rFonts w:ascii="Arial" w:hAnsi="Arial" w:cs="Arial"/>
          <w:sz w:val="24"/>
          <w:szCs w:val="24"/>
        </w:rPr>
        <w:t>ę</w:t>
      </w:r>
      <w:r w:rsidRPr="004B5A86">
        <w:rPr>
          <w:rFonts w:ascii="Arial" w:hAnsi="Arial" w:cs="Arial"/>
          <w:sz w:val="24"/>
          <w:szCs w:val="24"/>
        </w:rPr>
        <w:t xml:space="preserve"> i uczestnictwo w konferencjach, kur</w:t>
      </w:r>
      <w:r w:rsidR="002D0A27">
        <w:rPr>
          <w:rFonts w:ascii="Arial" w:hAnsi="Arial" w:cs="Arial"/>
          <w:sz w:val="24"/>
          <w:szCs w:val="24"/>
        </w:rPr>
        <w:t>sach i seminariach, warsztatach</w:t>
      </w:r>
      <w:r w:rsidR="00D10D74">
        <w:rPr>
          <w:rFonts w:ascii="Arial" w:hAnsi="Arial" w:cs="Arial"/>
          <w:sz w:val="24"/>
          <w:szCs w:val="24"/>
        </w:rPr>
        <w:t>;</w:t>
      </w:r>
    </w:p>
    <w:p w14:paraId="7B43A734" w14:textId="5E2337FA" w:rsidR="00DF7ABE" w:rsidRPr="004B5A86" w:rsidRDefault="000665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5A86">
        <w:rPr>
          <w:rFonts w:ascii="Arial" w:hAnsi="Arial" w:cs="Arial"/>
          <w:b/>
          <w:sz w:val="24"/>
          <w:szCs w:val="24"/>
        </w:rPr>
        <w:t>w</w:t>
      </w:r>
      <w:r w:rsidR="009E0E96" w:rsidRPr="004B5A86">
        <w:rPr>
          <w:rFonts w:ascii="Arial" w:hAnsi="Arial" w:cs="Arial"/>
          <w:b/>
          <w:sz w:val="24"/>
          <w:szCs w:val="24"/>
        </w:rPr>
        <w:t>ypoczynek dzieci i młodzieży, w tym organizacj</w:t>
      </w:r>
      <w:r w:rsidR="00D10D74">
        <w:rPr>
          <w:rFonts w:ascii="Arial" w:hAnsi="Arial" w:cs="Arial"/>
          <w:b/>
          <w:sz w:val="24"/>
          <w:szCs w:val="24"/>
        </w:rPr>
        <w:t>ę</w:t>
      </w:r>
      <w:r w:rsidR="009E0E96" w:rsidRPr="004B5A86">
        <w:rPr>
          <w:rFonts w:ascii="Arial" w:hAnsi="Arial" w:cs="Arial"/>
          <w:b/>
          <w:sz w:val="24"/>
          <w:szCs w:val="24"/>
        </w:rPr>
        <w:t xml:space="preserve"> i uczestnictwo w zorganizowanej formie wypoczynkowej</w:t>
      </w:r>
      <w:r w:rsidRPr="004B5A86">
        <w:rPr>
          <w:rFonts w:ascii="Arial" w:hAnsi="Arial" w:cs="Arial"/>
          <w:b/>
          <w:sz w:val="24"/>
          <w:szCs w:val="24"/>
        </w:rPr>
        <w:t>.</w:t>
      </w:r>
    </w:p>
    <w:p w14:paraId="6D727112" w14:textId="77777777" w:rsidR="00A375FE" w:rsidRDefault="00A375FE" w:rsidP="004B5A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§ 8</w:t>
      </w:r>
    </w:p>
    <w:p w14:paraId="5A68B10E" w14:textId="77777777" w:rsidR="004B5A86" w:rsidRPr="0090506E" w:rsidRDefault="002D0A27" w:rsidP="004B5A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realizacji P</w:t>
      </w:r>
      <w:r w:rsidR="004B5A86" w:rsidRPr="0090506E">
        <w:rPr>
          <w:rFonts w:ascii="Arial" w:hAnsi="Arial" w:cs="Arial"/>
          <w:b/>
          <w:sz w:val="24"/>
          <w:szCs w:val="24"/>
        </w:rPr>
        <w:t>rogramu</w:t>
      </w:r>
    </w:p>
    <w:p w14:paraId="7D5D471D" w14:textId="77777777" w:rsidR="00A375FE" w:rsidRPr="004B5A86" w:rsidRDefault="00A375FE" w:rsidP="004B5A8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Zadania wymienione w § 7 będą zlecane na zasad</w:t>
      </w:r>
      <w:r w:rsidR="00E64D52" w:rsidRPr="004B5A86">
        <w:rPr>
          <w:rFonts w:ascii="Arial" w:hAnsi="Arial" w:cs="Arial"/>
          <w:sz w:val="24"/>
          <w:szCs w:val="24"/>
        </w:rPr>
        <w:t xml:space="preserve">ach określonych w ustawie,   </w:t>
      </w:r>
      <w:r w:rsidRPr="004B5A86">
        <w:rPr>
          <w:rFonts w:ascii="Arial" w:hAnsi="Arial" w:cs="Arial"/>
          <w:sz w:val="24"/>
          <w:szCs w:val="24"/>
        </w:rPr>
        <w:t xml:space="preserve">w tym w formie otwartych konkursów ofert, chyba że przepisy odrębne przewidują inny tryb zlecania. Warunkiem ogłoszenia konkursu jest zabezpieczenie w budżecie Gminy Żmigród środków finansowych na dotacje dla podmiotów realizujących te zadania. </w:t>
      </w:r>
    </w:p>
    <w:p w14:paraId="7E7E2C5A" w14:textId="6143AF31" w:rsidR="00A375FE" w:rsidRPr="004B5A86" w:rsidRDefault="00A375FE" w:rsidP="004B5A8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Konkursy, o których mowa w ust. 1</w:t>
      </w:r>
      <w:r w:rsidR="00D10D74">
        <w:rPr>
          <w:rFonts w:ascii="Arial" w:hAnsi="Arial" w:cs="Arial"/>
          <w:sz w:val="24"/>
          <w:szCs w:val="24"/>
        </w:rPr>
        <w:t>,</w:t>
      </w:r>
      <w:r w:rsidR="000A5F43" w:rsidRPr="004B5A86">
        <w:rPr>
          <w:rFonts w:ascii="Arial" w:hAnsi="Arial" w:cs="Arial"/>
          <w:sz w:val="24"/>
          <w:szCs w:val="24"/>
        </w:rPr>
        <w:t xml:space="preserve"> </w:t>
      </w:r>
      <w:r w:rsidRPr="004B5A86">
        <w:rPr>
          <w:rFonts w:ascii="Arial" w:hAnsi="Arial" w:cs="Arial"/>
          <w:sz w:val="24"/>
          <w:szCs w:val="24"/>
        </w:rPr>
        <w:t xml:space="preserve">ogłasza Burmistrz Gminy Żmigród. </w:t>
      </w:r>
    </w:p>
    <w:p w14:paraId="49786C9C" w14:textId="77777777" w:rsidR="00A375FE" w:rsidRPr="004B5A86" w:rsidRDefault="00A375FE" w:rsidP="004B5A8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t>Szczegółowe zasady i tryb przeprowadzania konkursu oraz sposób jego rozstrzygnięcia, wysokość przyznanej dotacji ora</w:t>
      </w:r>
      <w:r w:rsidR="000A5F43" w:rsidRPr="004B5A86">
        <w:rPr>
          <w:rFonts w:ascii="Arial" w:hAnsi="Arial" w:cs="Arial"/>
          <w:sz w:val="24"/>
          <w:szCs w:val="24"/>
        </w:rPr>
        <w:t>z komórkę odpowiedzialną</w:t>
      </w:r>
      <w:r w:rsidRPr="004B5A86">
        <w:rPr>
          <w:rFonts w:ascii="Arial" w:hAnsi="Arial" w:cs="Arial"/>
          <w:sz w:val="24"/>
          <w:szCs w:val="24"/>
        </w:rPr>
        <w:t xml:space="preserve"> w imieniu gminy za nadzór wykonania zleconego zadania określa Burmistrz Gminy Żmigród. </w:t>
      </w:r>
    </w:p>
    <w:p w14:paraId="2BEB7683" w14:textId="77777777" w:rsidR="00A375FE" w:rsidRDefault="00A375FE" w:rsidP="004B5A8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A86">
        <w:rPr>
          <w:rFonts w:ascii="Arial" w:hAnsi="Arial" w:cs="Arial"/>
          <w:sz w:val="24"/>
          <w:szCs w:val="24"/>
        </w:rPr>
        <w:lastRenderedPageBreak/>
        <w:t xml:space="preserve">Rozpatrzenie oferty może być uzależnione od złożenia w określonym terminie dodatkowych informacji lub dokumentów będących w posiadaniu podmiotu składającego ofertę. </w:t>
      </w:r>
    </w:p>
    <w:p w14:paraId="032E5144" w14:textId="77777777" w:rsidR="004B5A86" w:rsidRDefault="004B5A86" w:rsidP="004B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F050BB" w14:textId="77777777" w:rsidR="004B5A86" w:rsidRPr="004B5A86" w:rsidRDefault="004B5A86" w:rsidP="004B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55E428" w14:textId="77777777" w:rsidR="00A375FE" w:rsidRDefault="00A375FE" w:rsidP="004B5A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§ 9</w:t>
      </w:r>
    </w:p>
    <w:p w14:paraId="121EDBA7" w14:textId="77777777" w:rsidR="004B5A86" w:rsidRPr="0090506E" w:rsidRDefault="004B5A86" w:rsidP="004B5A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 xml:space="preserve">Wysokość środków przeznaczonych na realizację </w:t>
      </w:r>
      <w:r w:rsidR="002D0A27">
        <w:rPr>
          <w:rFonts w:ascii="Arial" w:hAnsi="Arial" w:cs="Arial"/>
          <w:b/>
          <w:sz w:val="24"/>
          <w:szCs w:val="24"/>
        </w:rPr>
        <w:t>P</w:t>
      </w:r>
      <w:r w:rsidRPr="0090506E">
        <w:rPr>
          <w:rFonts w:ascii="Arial" w:hAnsi="Arial" w:cs="Arial"/>
          <w:b/>
          <w:sz w:val="24"/>
          <w:szCs w:val="24"/>
        </w:rPr>
        <w:t>rogramu</w:t>
      </w:r>
    </w:p>
    <w:p w14:paraId="44DD58BB" w14:textId="77777777" w:rsidR="00A375FE" w:rsidRPr="0090506E" w:rsidRDefault="00EA764C" w:rsidP="004B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375FE" w:rsidRPr="0090506E">
        <w:rPr>
          <w:rFonts w:ascii="Arial" w:hAnsi="Arial" w:cs="Arial"/>
          <w:sz w:val="24"/>
          <w:szCs w:val="24"/>
        </w:rPr>
        <w:t xml:space="preserve"> Wysokość środków finansowych planowanych na realizację zadań publicznych w danym roku określa uchwała budżetowa Gminy Żmigród.</w:t>
      </w:r>
    </w:p>
    <w:p w14:paraId="7AA1C736" w14:textId="391AA3DF" w:rsidR="00932E09" w:rsidRDefault="00A375FE" w:rsidP="004B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>2. W budżecie na rok 20</w:t>
      </w:r>
      <w:r w:rsidR="002D320D">
        <w:rPr>
          <w:rFonts w:ascii="Arial" w:hAnsi="Arial" w:cs="Arial"/>
          <w:sz w:val="24"/>
          <w:szCs w:val="24"/>
        </w:rPr>
        <w:t>2</w:t>
      </w:r>
      <w:r w:rsidR="008F3846">
        <w:rPr>
          <w:rFonts w:ascii="Arial" w:hAnsi="Arial" w:cs="Arial"/>
          <w:sz w:val="24"/>
          <w:szCs w:val="24"/>
        </w:rPr>
        <w:t>1</w:t>
      </w:r>
      <w:r w:rsidR="00F22577">
        <w:rPr>
          <w:rFonts w:ascii="Arial" w:hAnsi="Arial" w:cs="Arial"/>
          <w:sz w:val="24"/>
          <w:szCs w:val="24"/>
        </w:rPr>
        <w:t xml:space="preserve"> planuje się</w:t>
      </w:r>
      <w:r w:rsidRPr="0090506E">
        <w:rPr>
          <w:rFonts w:ascii="Arial" w:hAnsi="Arial" w:cs="Arial"/>
          <w:sz w:val="24"/>
          <w:szCs w:val="24"/>
        </w:rPr>
        <w:t xml:space="preserve"> </w:t>
      </w:r>
      <w:r w:rsidR="00120EC3">
        <w:rPr>
          <w:rFonts w:ascii="Arial" w:hAnsi="Arial" w:cs="Arial"/>
          <w:sz w:val="24"/>
          <w:szCs w:val="24"/>
        </w:rPr>
        <w:t>zabezpieczy</w:t>
      </w:r>
      <w:r w:rsidR="00F22577">
        <w:rPr>
          <w:rFonts w:ascii="Arial" w:hAnsi="Arial" w:cs="Arial"/>
          <w:sz w:val="24"/>
          <w:szCs w:val="24"/>
        </w:rPr>
        <w:t xml:space="preserve">ć </w:t>
      </w:r>
      <w:r w:rsidRPr="0090506E">
        <w:rPr>
          <w:rFonts w:ascii="Arial" w:hAnsi="Arial" w:cs="Arial"/>
          <w:sz w:val="24"/>
          <w:szCs w:val="24"/>
        </w:rPr>
        <w:t>środki finansowe w poszczególnych d</w:t>
      </w:r>
      <w:r w:rsidR="00E64D52" w:rsidRPr="0090506E">
        <w:rPr>
          <w:rFonts w:ascii="Arial" w:hAnsi="Arial" w:cs="Arial"/>
          <w:sz w:val="24"/>
          <w:szCs w:val="24"/>
        </w:rPr>
        <w:t>ziałach klasyfikacji budżetowej</w:t>
      </w:r>
      <w:r w:rsidR="0055720E">
        <w:rPr>
          <w:rFonts w:ascii="Arial" w:hAnsi="Arial" w:cs="Arial"/>
          <w:sz w:val="24"/>
          <w:szCs w:val="24"/>
        </w:rPr>
        <w:t xml:space="preserve"> na realizację programu</w:t>
      </w:r>
      <w:r w:rsidR="00E64D52" w:rsidRPr="0090506E">
        <w:rPr>
          <w:rFonts w:ascii="Arial" w:hAnsi="Arial" w:cs="Arial"/>
          <w:sz w:val="24"/>
          <w:szCs w:val="24"/>
        </w:rPr>
        <w:t>:</w:t>
      </w:r>
    </w:p>
    <w:p w14:paraId="2B64552F" w14:textId="6A9205DE" w:rsidR="00A375FE" w:rsidRPr="008F3846" w:rsidRDefault="009E0E96" w:rsidP="008F384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Upowszechnianie kultury fizycznej, sportu i rekreacji</w:t>
      </w:r>
      <w:r w:rsidR="00932E09" w:rsidRPr="008F3846">
        <w:rPr>
          <w:rFonts w:ascii="Arial" w:hAnsi="Arial" w:cs="Arial"/>
          <w:sz w:val="24"/>
          <w:szCs w:val="24"/>
        </w:rPr>
        <w:t xml:space="preserve"> oraz wspa</w:t>
      </w:r>
      <w:r w:rsidR="008F3846" w:rsidRPr="008F3846">
        <w:rPr>
          <w:rFonts w:ascii="Arial" w:hAnsi="Arial" w:cs="Arial"/>
          <w:sz w:val="24"/>
          <w:szCs w:val="24"/>
        </w:rPr>
        <w:t>rcie i rozwój klubów sportowych</w:t>
      </w:r>
      <w:r w:rsidR="002D0A27">
        <w:rPr>
          <w:rFonts w:ascii="Arial" w:hAnsi="Arial" w:cs="Arial"/>
          <w:sz w:val="24"/>
          <w:szCs w:val="24"/>
        </w:rPr>
        <w:t>: 723</w:t>
      </w:r>
      <w:r w:rsidR="008F3846">
        <w:rPr>
          <w:rFonts w:ascii="Arial" w:hAnsi="Arial" w:cs="Arial"/>
          <w:sz w:val="24"/>
          <w:szCs w:val="24"/>
        </w:rPr>
        <w:t xml:space="preserve"> 000</w:t>
      </w:r>
      <w:r w:rsidR="00932E09" w:rsidRPr="008F3846">
        <w:rPr>
          <w:rFonts w:ascii="Arial" w:hAnsi="Arial" w:cs="Arial"/>
          <w:sz w:val="24"/>
          <w:szCs w:val="24"/>
        </w:rPr>
        <w:t>,00 zł</w:t>
      </w:r>
      <w:r w:rsidR="00D10D74">
        <w:rPr>
          <w:rFonts w:ascii="Arial" w:hAnsi="Arial" w:cs="Arial"/>
          <w:sz w:val="24"/>
          <w:szCs w:val="24"/>
        </w:rPr>
        <w:t>;</w:t>
      </w:r>
      <w:r w:rsidR="00A375FE" w:rsidRPr="008F3846">
        <w:rPr>
          <w:rFonts w:ascii="Arial" w:hAnsi="Arial" w:cs="Arial"/>
          <w:sz w:val="24"/>
          <w:szCs w:val="24"/>
        </w:rPr>
        <w:tab/>
        <w:t xml:space="preserve">    </w:t>
      </w:r>
      <w:r w:rsidR="00D65583" w:rsidRPr="008F3846">
        <w:rPr>
          <w:rFonts w:ascii="Arial" w:hAnsi="Arial" w:cs="Arial"/>
          <w:sz w:val="24"/>
          <w:szCs w:val="24"/>
        </w:rPr>
        <w:t xml:space="preserve">               </w:t>
      </w:r>
    </w:p>
    <w:p w14:paraId="4324BB93" w14:textId="7C232DF8" w:rsidR="00A375FE" w:rsidRPr="008F3846" w:rsidRDefault="009E0E96" w:rsidP="008F384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 xml:space="preserve">Profilaktyka i przeciwdziałanie </w:t>
      </w:r>
      <w:r w:rsidR="00932E09" w:rsidRPr="008F3846">
        <w:rPr>
          <w:rFonts w:ascii="Arial" w:hAnsi="Arial" w:cs="Arial"/>
          <w:sz w:val="24"/>
          <w:szCs w:val="24"/>
        </w:rPr>
        <w:t>uzależnieniom</w:t>
      </w:r>
      <w:r w:rsidRPr="008F3846">
        <w:rPr>
          <w:rFonts w:ascii="Arial" w:hAnsi="Arial" w:cs="Arial"/>
          <w:sz w:val="24"/>
          <w:szCs w:val="24"/>
        </w:rPr>
        <w:t>:</w:t>
      </w:r>
      <w:r w:rsidR="00932E09" w:rsidRPr="008F3846">
        <w:rPr>
          <w:rFonts w:ascii="Arial" w:hAnsi="Arial" w:cs="Arial"/>
          <w:sz w:val="24"/>
          <w:szCs w:val="24"/>
        </w:rPr>
        <w:t xml:space="preserve"> </w:t>
      </w:r>
      <w:r w:rsidR="000A5F43" w:rsidRPr="008F3846">
        <w:rPr>
          <w:rFonts w:ascii="Arial" w:hAnsi="Arial" w:cs="Arial"/>
          <w:sz w:val="24"/>
          <w:szCs w:val="24"/>
        </w:rPr>
        <w:t>12</w:t>
      </w:r>
      <w:r w:rsidR="008F3846">
        <w:rPr>
          <w:rFonts w:ascii="Arial" w:hAnsi="Arial" w:cs="Arial"/>
          <w:sz w:val="24"/>
          <w:szCs w:val="24"/>
        </w:rPr>
        <w:t xml:space="preserve"> </w:t>
      </w:r>
      <w:r w:rsidR="00A375FE" w:rsidRPr="008F3846">
        <w:rPr>
          <w:rFonts w:ascii="Arial" w:hAnsi="Arial" w:cs="Arial"/>
          <w:sz w:val="24"/>
          <w:szCs w:val="24"/>
        </w:rPr>
        <w:t>000,00 zł</w:t>
      </w:r>
      <w:r w:rsidR="00D10D74">
        <w:rPr>
          <w:rFonts w:ascii="Arial" w:hAnsi="Arial" w:cs="Arial"/>
          <w:sz w:val="24"/>
          <w:szCs w:val="24"/>
        </w:rPr>
        <w:t>;</w:t>
      </w:r>
    </w:p>
    <w:p w14:paraId="733CC586" w14:textId="6CA7902E" w:rsidR="008F3846" w:rsidRDefault="009E0E96" w:rsidP="008F384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P</w:t>
      </w:r>
      <w:r w:rsidR="00A375FE" w:rsidRPr="008F3846">
        <w:rPr>
          <w:rFonts w:ascii="Arial" w:hAnsi="Arial" w:cs="Arial"/>
          <w:sz w:val="24"/>
          <w:szCs w:val="24"/>
        </w:rPr>
        <w:t xml:space="preserve">ozostałe zadania </w:t>
      </w:r>
      <w:r w:rsidR="000A5F43" w:rsidRPr="008F3846">
        <w:rPr>
          <w:rFonts w:ascii="Arial" w:hAnsi="Arial" w:cs="Arial"/>
          <w:sz w:val="24"/>
          <w:szCs w:val="24"/>
        </w:rPr>
        <w:t xml:space="preserve">w zakresie </w:t>
      </w:r>
      <w:r w:rsidR="00A375FE" w:rsidRPr="008F3846">
        <w:rPr>
          <w:rFonts w:ascii="Arial" w:hAnsi="Arial" w:cs="Arial"/>
          <w:sz w:val="24"/>
          <w:szCs w:val="24"/>
        </w:rPr>
        <w:t>polityki społecznej</w:t>
      </w:r>
      <w:r w:rsidR="00D65583" w:rsidRPr="008F3846">
        <w:rPr>
          <w:rFonts w:ascii="Arial" w:hAnsi="Arial" w:cs="Arial"/>
          <w:sz w:val="24"/>
          <w:szCs w:val="24"/>
        </w:rPr>
        <w:t xml:space="preserve"> – integracja</w:t>
      </w:r>
      <w:r w:rsidR="008F3846" w:rsidRPr="008F3846">
        <w:rPr>
          <w:rFonts w:ascii="Arial" w:hAnsi="Arial" w:cs="Arial"/>
          <w:sz w:val="24"/>
          <w:szCs w:val="24"/>
        </w:rPr>
        <w:t xml:space="preserve">: </w:t>
      </w:r>
      <w:r w:rsidR="00552770">
        <w:rPr>
          <w:rFonts w:ascii="Arial" w:hAnsi="Arial" w:cs="Arial"/>
          <w:sz w:val="24"/>
          <w:szCs w:val="24"/>
        </w:rPr>
        <w:t>30</w:t>
      </w:r>
      <w:r w:rsidR="008F3846">
        <w:rPr>
          <w:rFonts w:ascii="Arial" w:hAnsi="Arial" w:cs="Arial"/>
          <w:sz w:val="24"/>
          <w:szCs w:val="24"/>
        </w:rPr>
        <w:t xml:space="preserve"> 000,00 zł</w:t>
      </w:r>
      <w:r w:rsidR="00D10D74">
        <w:rPr>
          <w:rFonts w:ascii="Arial" w:hAnsi="Arial" w:cs="Arial"/>
          <w:sz w:val="24"/>
          <w:szCs w:val="24"/>
        </w:rPr>
        <w:t>;</w:t>
      </w:r>
    </w:p>
    <w:p w14:paraId="7D729EAF" w14:textId="7353361C" w:rsidR="00A375FE" w:rsidRPr="008F3846" w:rsidRDefault="00932E09" w:rsidP="008F384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 xml:space="preserve">Ochrona i promocja zdrowia oraz działanie na rzecz osób niepełnosprawnych: </w:t>
      </w:r>
      <w:r w:rsidR="00A375FE" w:rsidRPr="008F3846">
        <w:rPr>
          <w:rFonts w:ascii="Arial" w:hAnsi="Arial" w:cs="Arial"/>
          <w:sz w:val="24"/>
          <w:szCs w:val="24"/>
        </w:rPr>
        <w:t xml:space="preserve">   </w:t>
      </w:r>
      <w:r w:rsidR="009C7413" w:rsidRPr="008F3846">
        <w:rPr>
          <w:rFonts w:ascii="Arial" w:hAnsi="Arial" w:cs="Arial"/>
          <w:sz w:val="24"/>
          <w:szCs w:val="24"/>
        </w:rPr>
        <w:t xml:space="preserve">  </w:t>
      </w:r>
      <w:r w:rsidR="000A5F43" w:rsidRPr="008F3846">
        <w:rPr>
          <w:rFonts w:ascii="Arial" w:hAnsi="Arial" w:cs="Arial"/>
          <w:sz w:val="24"/>
          <w:szCs w:val="24"/>
        </w:rPr>
        <w:t xml:space="preserve">                  </w:t>
      </w:r>
      <w:r w:rsidR="009C7413" w:rsidRPr="008F3846">
        <w:rPr>
          <w:rFonts w:ascii="Arial" w:hAnsi="Arial" w:cs="Arial"/>
          <w:sz w:val="24"/>
          <w:szCs w:val="24"/>
        </w:rPr>
        <w:t xml:space="preserve">   </w:t>
      </w:r>
      <w:r w:rsidR="00211B89" w:rsidRPr="008F3846">
        <w:rPr>
          <w:rFonts w:ascii="Arial" w:hAnsi="Arial" w:cs="Arial"/>
          <w:sz w:val="24"/>
          <w:szCs w:val="24"/>
        </w:rPr>
        <w:t>1</w:t>
      </w:r>
      <w:r w:rsidR="008F3846">
        <w:rPr>
          <w:rFonts w:ascii="Arial" w:hAnsi="Arial" w:cs="Arial"/>
          <w:sz w:val="24"/>
          <w:szCs w:val="24"/>
        </w:rPr>
        <w:t>5</w:t>
      </w:r>
      <w:r w:rsidR="002D0A27">
        <w:rPr>
          <w:rFonts w:ascii="Arial" w:hAnsi="Arial" w:cs="Arial"/>
          <w:sz w:val="24"/>
          <w:szCs w:val="24"/>
        </w:rPr>
        <w:t xml:space="preserve"> </w:t>
      </w:r>
      <w:r w:rsidR="00A375FE" w:rsidRPr="008F3846">
        <w:rPr>
          <w:rFonts w:ascii="Arial" w:hAnsi="Arial" w:cs="Arial"/>
          <w:sz w:val="24"/>
          <w:szCs w:val="24"/>
        </w:rPr>
        <w:t>000,00 zł</w:t>
      </w:r>
      <w:r w:rsidR="00D10D74">
        <w:rPr>
          <w:rFonts w:ascii="Arial" w:hAnsi="Arial" w:cs="Arial"/>
          <w:sz w:val="24"/>
          <w:szCs w:val="24"/>
        </w:rPr>
        <w:t>;</w:t>
      </w:r>
    </w:p>
    <w:p w14:paraId="313EAD44" w14:textId="5A4FC4AF" w:rsidR="00A375FE" w:rsidRPr="008F3846" w:rsidRDefault="008F3846" w:rsidP="008F384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75FE" w:rsidRPr="008F3846">
        <w:rPr>
          <w:rFonts w:ascii="Arial" w:hAnsi="Arial" w:cs="Arial"/>
          <w:sz w:val="24"/>
          <w:szCs w:val="24"/>
        </w:rPr>
        <w:t>omoc społeczna</w:t>
      </w:r>
      <w:r w:rsidR="00932E09" w:rsidRPr="008F3846">
        <w:rPr>
          <w:rFonts w:ascii="Arial" w:hAnsi="Arial" w:cs="Arial"/>
          <w:sz w:val="24"/>
          <w:szCs w:val="24"/>
        </w:rPr>
        <w:t>: dożywianie i pomoc osobom w trudnej sytuacji życiowej:</w:t>
      </w:r>
      <w:r w:rsidRPr="008F3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32E09" w:rsidRPr="008F3846">
        <w:rPr>
          <w:rFonts w:ascii="Arial" w:hAnsi="Arial" w:cs="Arial"/>
          <w:sz w:val="24"/>
          <w:szCs w:val="24"/>
        </w:rPr>
        <w:t>12 000,00 zł</w:t>
      </w:r>
      <w:r w:rsidR="00D10D74">
        <w:rPr>
          <w:rFonts w:ascii="Arial" w:hAnsi="Arial" w:cs="Arial"/>
          <w:sz w:val="24"/>
          <w:szCs w:val="24"/>
        </w:rPr>
        <w:t>;</w:t>
      </w:r>
      <w:r w:rsidR="00A375FE" w:rsidRPr="008F3846">
        <w:rPr>
          <w:rFonts w:ascii="Arial" w:hAnsi="Arial" w:cs="Arial"/>
          <w:sz w:val="24"/>
          <w:szCs w:val="24"/>
        </w:rPr>
        <w:t xml:space="preserve">  </w:t>
      </w:r>
      <w:r w:rsidR="000A5F43" w:rsidRPr="008F3846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932E09" w:rsidRPr="008F3846">
        <w:rPr>
          <w:rFonts w:ascii="Arial" w:hAnsi="Arial" w:cs="Arial"/>
          <w:sz w:val="24"/>
          <w:szCs w:val="24"/>
        </w:rPr>
        <w:t xml:space="preserve">       </w:t>
      </w:r>
    </w:p>
    <w:p w14:paraId="4C89CFC3" w14:textId="413958CC" w:rsidR="00A375FE" w:rsidRPr="008F3846" w:rsidRDefault="008F3846" w:rsidP="008F384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32E09" w:rsidRPr="008F3846">
        <w:rPr>
          <w:rFonts w:ascii="Arial" w:hAnsi="Arial" w:cs="Arial"/>
          <w:sz w:val="24"/>
          <w:szCs w:val="24"/>
        </w:rPr>
        <w:t>ziałanie na rzecz edukacji, oświaty i wychowania:</w:t>
      </w:r>
      <w:r w:rsidRPr="008F3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11 0</w:t>
      </w:r>
      <w:r w:rsidR="00A375FE" w:rsidRPr="008F3846">
        <w:rPr>
          <w:rFonts w:ascii="Arial" w:hAnsi="Arial" w:cs="Arial"/>
          <w:sz w:val="24"/>
          <w:szCs w:val="24"/>
        </w:rPr>
        <w:t>00,00 zł</w:t>
      </w:r>
      <w:r w:rsidR="00D10D74">
        <w:rPr>
          <w:rFonts w:ascii="Arial" w:hAnsi="Arial" w:cs="Arial"/>
          <w:sz w:val="24"/>
          <w:szCs w:val="24"/>
        </w:rPr>
        <w:t>;</w:t>
      </w:r>
    </w:p>
    <w:p w14:paraId="5DF43F4F" w14:textId="5010612D" w:rsidR="007E7199" w:rsidRPr="008F3846" w:rsidRDefault="007E7199" w:rsidP="008F384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Kultura i sztuka, podtrzymywanie i upowszechnianie tradycji narodowej i      kulturowej</w:t>
      </w:r>
      <w:r w:rsidR="008F3846" w:rsidRPr="008F3846">
        <w:rPr>
          <w:rFonts w:ascii="Arial" w:hAnsi="Arial" w:cs="Arial"/>
          <w:sz w:val="24"/>
          <w:szCs w:val="24"/>
        </w:rPr>
        <w:t xml:space="preserve">: </w:t>
      </w:r>
      <w:r w:rsidR="008F3846">
        <w:rPr>
          <w:rFonts w:ascii="Arial" w:hAnsi="Arial" w:cs="Arial"/>
          <w:sz w:val="24"/>
          <w:szCs w:val="24"/>
        </w:rPr>
        <w:t>16</w:t>
      </w:r>
      <w:r w:rsidR="002D0A27">
        <w:rPr>
          <w:rFonts w:ascii="Arial" w:hAnsi="Arial" w:cs="Arial"/>
          <w:sz w:val="24"/>
          <w:szCs w:val="24"/>
        </w:rPr>
        <w:t> </w:t>
      </w:r>
      <w:r w:rsidRPr="008F3846">
        <w:rPr>
          <w:rFonts w:ascii="Arial" w:hAnsi="Arial" w:cs="Arial"/>
          <w:sz w:val="24"/>
          <w:szCs w:val="24"/>
        </w:rPr>
        <w:t>000</w:t>
      </w:r>
      <w:r w:rsidR="002D0A27">
        <w:rPr>
          <w:rFonts w:ascii="Arial" w:hAnsi="Arial" w:cs="Arial"/>
          <w:sz w:val="24"/>
          <w:szCs w:val="24"/>
        </w:rPr>
        <w:t>,00</w:t>
      </w:r>
      <w:r w:rsidRPr="008F3846">
        <w:rPr>
          <w:rFonts w:ascii="Arial" w:hAnsi="Arial" w:cs="Arial"/>
          <w:sz w:val="24"/>
          <w:szCs w:val="24"/>
        </w:rPr>
        <w:t xml:space="preserve"> zł</w:t>
      </w:r>
      <w:r w:rsidR="00D10D74">
        <w:rPr>
          <w:rFonts w:ascii="Arial" w:hAnsi="Arial" w:cs="Arial"/>
          <w:sz w:val="24"/>
          <w:szCs w:val="24"/>
        </w:rPr>
        <w:t>;</w:t>
      </w:r>
    </w:p>
    <w:p w14:paraId="7E2DA0DF" w14:textId="1F6CD7BD" w:rsidR="00A375FE" w:rsidRPr="008F3846" w:rsidRDefault="008F3846" w:rsidP="008F384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375FE" w:rsidRPr="008F3846">
        <w:rPr>
          <w:rFonts w:ascii="Arial" w:hAnsi="Arial" w:cs="Arial"/>
          <w:sz w:val="24"/>
          <w:szCs w:val="24"/>
        </w:rPr>
        <w:t>urystyka</w:t>
      </w:r>
      <w:r w:rsidRPr="008F384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7 500</w:t>
      </w:r>
      <w:r w:rsidR="00A375FE" w:rsidRPr="008F3846">
        <w:rPr>
          <w:rFonts w:ascii="Arial" w:hAnsi="Arial" w:cs="Arial"/>
          <w:sz w:val="24"/>
          <w:szCs w:val="24"/>
        </w:rPr>
        <w:t>,00 zł</w:t>
      </w:r>
      <w:r w:rsidR="00D10D74">
        <w:rPr>
          <w:rFonts w:ascii="Arial" w:hAnsi="Arial" w:cs="Arial"/>
          <w:sz w:val="24"/>
          <w:szCs w:val="24"/>
        </w:rPr>
        <w:t>;</w:t>
      </w:r>
    </w:p>
    <w:p w14:paraId="37818FC9" w14:textId="7EF80969" w:rsidR="008F3846" w:rsidRPr="008F3846" w:rsidRDefault="008F3846" w:rsidP="008F384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32E09" w:rsidRPr="008F3846">
        <w:rPr>
          <w:rFonts w:ascii="Arial" w:hAnsi="Arial" w:cs="Arial"/>
          <w:sz w:val="24"/>
          <w:szCs w:val="24"/>
        </w:rPr>
        <w:t>ypoczynek dzieci i młodzieży</w:t>
      </w:r>
      <w:r w:rsidRPr="008F3846">
        <w:rPr>
          <w:rFonts w:ascii="Arial" w:hAnsi="Arial" w:cs="Arial"/>
          <w:sz w:val="24"/>
          <w:szCs w:val="24"/>
        </w:rPr>
        <w:t xml:space="preserve">: </w:t>
      </w:r>
      <w:r w:rsidR="00932E09" w:rsidRPr="008F3846">
        <w:rPr>
          <w:rFonts w:ascii="Arial" w:hAnsi="Arial" w:cs="Arial"/>
          <w:sz w:val="24"/>
          <w:szCs w:val="24"/>
        </w:rPr>
        <w:t>8 000,00 zł</w:t>
      </w:r>
      <w:r w:rsidR="00D10D74">
        <w:rPr>
          <w:rFonts w:ascii="Arial" w:hAnsi="Arial" w:cs="Arial"/>
          <w:sz w:val="24"/>
          <w:szCs w:val="24"/>
        </w:rPr>
        <w:t>.</w:t>
      </w:r>
    </w:p>
    <w:p w14:paraId="0075E6C5" w14:textId="77777777" w:rsidR="00A375FE" w:rsidRDefault="00A375FE" w:rsidP="008F38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§ 10</w:t>
      </w:r>
    </w:p>
    <w:p w14:paraId="4622B163" w14:textId="77777777" w:rsidR="008F3846" w:rsidRPr="0090506E" w:rsidRDefault="008F3846" w:rsidP="008F38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 xml:space="preserve">Tryb powoływania i zasady działania </w:t>
      </w:r>
      <w:r>
        <w:rPr>
          <w:rFonts w:ascii="Arial" w:hAnsi="Arial" w:cs="Arial"/>
          <w:b/>
          <w:sz w:val="24"/>
          <w:szCs w:val="24"/>
        </w:rPr>
        <w:t>k</w:t>
      </w:r>
      <w:r w:rsidRPr="0090506E">
        <w:rPr>
          <w:rFonts w:ascii="Arial" w:hAnsi="Arial" w:cs="Arial"/>
          <w:b/>
          <w:sz w:val="24"/>
          <w:szCs w:val="24"/>
        </w:rPr>
        <w:t>omisji konkursowych do opiniowania ofert w otwartych konkursach ofert</w:t>
      </w:r>
    </w:p>
    <w:p w14:paraId="3BFC080B" w14:textId="77777777" w:rsidR="00A375FE" w:rsidRPr="008F3846" w:rsidRDefault="00A375FE" w:rsidP="002579D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 xml:space="preserve">Burmistrz Gminy Żmigród w formie Zarządzenia powołuje </w:t>
      </w:r>
      <w:r w:rsidR="00BC415A" w:rsidRPr="008F3846">
        <w:rPr>
          <w:rFonts w:ascii="Arial" w:hAnsi="Arial" w:cs="Arial"/>
          <w:sz w:val="24"/>
          <w:szCs w:val="24"/>
        </w:rPr>
        <w:t>k</w:t>
      </w:r>
      <w:r w:rsidRPr="008F3846">
        <w:rPr>
          <w:rFonts w:ascii="Arial" w:hAnsi="Arial" w:cs="Arial"/>
          <w:sz w:val="24"/>
          <w:szCs w:val="24"/>
        </w:rPr>
        <w:t xml:space="preserve">omisję </w:t>
      </w:r>
      <w:r w:rsidR="00BC415A" w:rsidRPr="008F3846">
        <w:rPr>
          <w:rFonts w:ascii="Arial" w:hAnsi="Arial" w:cs="Arial"/>
          <w:sz w:val="24"/>
          <w:szCs w:val="24"/>
        </w:rPr>
        <w:t>k</w:t>
      </w:r>
      <w:r w:rsidRPr="008F3846">
        <w:rPr>
          <w:rFonts w:ascii="Arial" w:hAnsi="Arial" w:cs="Arial"/>
          <w:sz w:val="24"/>
          <w:szCs w:val="24"/>
        </w:rPr>
        <w:t>onkursową w celu opiniowania złożonych ofert.</w:t>
      </w:r>
    </w:p>
    <w:p w14:paraId="4ECD7493" w14:textId="3949F733" w:rsidR="00A375FE" w:rsidRPr="008F3846" w:rsidRDefault="00A375FE" w:rsidP="002579D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lastRenderedPageBreak/>
        <w:t>W skład komisji konkursowej powołanej przez Burmistrza Gminy Żmigród wchodzą osoby</w:t>
      </w:r>
      <w:r w:rsidR="00E64D52" w:rsidRPr="008F3846">
        <w:rPr>
          <w:rFonts w:ascii="Arial" w:hAnsi="Arial" w:cs="Arial"/>
          <w:sz w:val="24"/>
          <w:szCs w:val="24"/>
        </w:rPr>
        <w:t>,</w:t>
      </w:r>
      <w:r w:rsidRPr="008F3846">
        <w:rPr>
          <w:rFonts w:ascii="Arial" w:hAnsi="Arial" w:cs="Arial"/>
          <w:sz w:val="24"/>
          <w:szCs w:val="24"/>
        </w:rPr>
        <w:t xml:space="preserve"> o których mowa w art. 15 ust. 2a-2f ustawy.</w:t>
      </w:r>
    </w:p>
    <w:p w14:paraId="3AFDF86E" w14:textId="77777777" w:rsidR="00A375FE" w:rsidRPr="008F3846" w:rsidRDefault="00A375FE" w:rsidP="002579D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 xml:space="preserve">Uczestnictwo w pracach </w:t>
      </w:r>
      <w:r w:rsidR="00BC415A" w:rsidRPr="008F3846">
        <w:rPr>
          <w:rFonts w:ascii="Arial" w:hAnsi="Arial" w:cs="Arial"/>
          <w:sz w:val="24"/>
          <w:szCs w:val="24"/>
        </w:rPr>
        <w:t>k</w:t>
      </w:r>
      <w:r w:rsidRPr="008F3846">
        <w:rPr>
          <w:rFonts w:ascii="Arial" w:hAnsi="Arial" w:cs="Arial"/>
          <w:sz w:val="24"/>
          <w:szCs w:val="24"/>
        </w:rPr>
        <w:t xml:space="preserve">omisji i działalność </w:t>
      </w:r>
      <w:r w:rsidR="00BC415A" w:rsidRPr="008F3846">
        <w:rPr>
          <w:rFonts w:ascii="Arial" w:hAnsi="Arial" w:cs="Arial"/>
          <w:sz w:val="24"/>
          <w:szCs w:val="24"/>
        </w:rPr>
        <w:t>k</w:t>
      </w:r>
      <w:r w:rsidRPr="008F3846">
        <w:rPr>
          <w:rFonts w:ascii="Arial" w:hAnsi="Arial" w:cs="Arial"/>
          <w:sz w:val="24"/>
          <w:szCs w:val="24"/>
        </w:rPr>
        <w:t>omisji:</w:t>
      </w:r>
    </w:p>
    <w:p w14:paraId="3C306350" w14:textId="77777777" w:rsidR="00A375FE" w:rsidRPr="008F3846" w:rsidRDefault="00BC415A" w:rsidP="002579D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k</w:t>
      </w:r>
      <w:r w:rsidR="00A375FE" w:rsidRPr="008F3846">
        <w:rPr>
          <w:rFonts w:ascii="Arial" w:hAnsi="Arial" w:cs="Arial"/>
          <w:sz w:val="24"/>
          <w:szCs w:val="24"/>
        </w:rPr>
        <w:t>omisja rozpoczyna działalność z dniem powołania i rozwiązuje się z chwilą wydania pisemnej opinii o celowości przyznania dotacji podmiotom biorącym udział w konkursie.</w:t>
      </w:r>
    </w:p>
    <w:p w14:paraId="275EB540" w14:textId="77777777" w:rsidR="00A375FE" w:rsidRPr="008F3846" w:rsidRDefault="00A375FE" w:rsidP="002579D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 xml:space="preserve">Organizacja pracy </w:t>
      </w:r>
      <w:r w:rsidR="00BC415A" w:rsidRPr="008F3846">
        <w:rPr>
          <w:rFonts w:ascii="Arial" w:hAnsi="Arial" w:cs="Arial"/>
          <w:sz w:val="24"/>
          <w:szCs w:val="24"/>
        </w:rPr>
        <w:t>k</w:t>
      </w:r>
      <w:r w:rsidRPr="008F3846">
        <w:rPr>
          <w:rFonts w:ascii="Arial" w:hAnsi="Arial" w:cs="Arial"/>
          <w:sz w:val="24"/>
          <w:szCs w:val="24"/>
        </w:rPr>
        <w:t>omisji:</w:t>
      </w:r>
    </w:p>
    <w:p w14:paraId="775C3323" w14:textId="77777777" w:rsidR="00A375FE" w:rsidRPr="008F3846" w:rsidRDefault="00A375FE" w:rsidP="0025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 xml:space="preserve">pracą </w:t>
      </w:r>
      <w:r w:rsidR="00BC415A" w:rsidRPr="008F3846">
        <w:rPr>
          <w:rFonts w:ascii="Arial" w:hAnsi="Arial" w:cs="Arial"/>
          <w:sz w:val="24"/>
          <w:szCs w:val="24"/>
        </w:rPr>
        <w:t>k</w:t>
      </w:r>
      <w:r w:rsidRPr="008F3846">
        <w:rPr>
          <w:rFonts w:ascii="Arial" w:hAnsi="Arial" w:cs="Arial"/>
          <w:sz w:val="24"/>
          <w:szCs w:val="24"/>
        </w:rPr>
        <w:t xml:space="preserve">omisji kieruje </w:t>
      </w:r>
      <w:r w:rsidR="00BC415A" w:rsidRPr="008F3846">
        <w:rPr>
          <w:rFonts w:ascii="Arial" w:hAnsi="Arial" w:cs="Arial"/>
          <w:sz w:val="24"/>
          <w:szCs w:val="24"/>
        </w:rPr>
        <w:t>p</w:t>
      </w:r>
      <w:r w:rsidRPr="008F3846">
        <w:rPr>
          <w:rFonts w:ascii="Arial" w:hAnsi="Arial" w:cs="Arial"/>
          <w:sz w:val="24"/>
          <w:szCs w:val="24"/>
        </w:rPr>
        <w:t>rzewodniczący,</w:t>
      </w:r>
    </w:p>
    <w:p w14:paraId="2722AC38" w14:textId="77777777" w:rsidR="008F3846" w:rsidRDefault="00BC415A" w:rsidP="0025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k</w:t>
      </w:r>
      <w:r w:rsidR="00A375FE" w:rsidRPr="008F3846">
        <w:rPr>
          <w:rFonts w:ascii="Arial" w:hAnsi="Arial" w:cs="Arial"/>
          <w:sz w:val="24"/>
          <w:szCs w:val="24"/>
        </w:rPr>
        <w:t xml:space="preserve">omisja przystępuje do opiniowania złożonych ofert, gdy w posiedzeniu </w:t>
      </w:r>
      <w:r w:rsidRPr="008F3846">
        <w:rPr>
          <w:rFonts w:ascii="Arial" w:hAnsi="Arial" w:cs="Arial"/>
          <w:sz w:val="24"/>
          <w:szCs w:val="24"/>
        </w:rPr>
        <w:t xml:space="preserve">uczestniczy </w:t>
      </w:r>
      <w:r w:rsidR="00A375FE" w:rsidRPr="008F3846">
        <w:rPr>
          <w:rFonts w:ascii="Arial" w:hAnsi="Arial" w:cs="Arial"/>
          <w:sz w:val="24"/>
          <w:szCs w:val="24"/>
        </w:rPr>
        <w:t>co najmniej połowa jej członków,</w:t>
      </w:r>
    </w:p>
    <w:p w14:paraId="7835A666" w14:textId="77777777" w:rsidR="00A375FE" w:rsidRPr="008F3846" w:rsidRDefault="009E7DE1" w:rsidP="0025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375FE" w:rsidRPr="008F3846">
        <w:rPr>
          <w:rFonts w:ascii="Arial" w:hAnsi="Arial" w:cs="Arial"/>
          <w:sz w:val="24"/>
          <w:szCs w:val="24"/>
        </w:rPr>
        <w:t>omisja rozpatruje oferty w terminie podanym w ogłoszeniu konkursu</w:t>
      </w:r>
      <w:r w:rsidR="00E64D52" w:rsidRPr="008F3846">
        <w:rPr>
          <w:rFonts w:ascii="Arial" w:hAnsi="Arial" w:cs="Arial"/>
          <w:sz w:val="24"/>
          <w:szCs w:val="24"/>
        </w:rPr>
        <w:t>.</w:t>
      </w:r>
    </w:p>
    <w:p w14:paraId="3D3D90E3" w14:textId="47BF2FC0" w:rsidR="00A375FE" w:rsidRPr="008F3846" w:rsidRDefault="00A375F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Komisja</w:t>
      </w:r>
      <w:r w:rsidR="00F77D30">
        <w:rPr>
          <w:rFonts w:ascii="Arial" w:hAnsi="Arial" w:cs="Arial"/>
          <w:sz w:val="24"/>
          <w:szCs w:val="24"/>
        </w:rPr>
        <w:t>,</w:t>
      </w:r>
      <w:r w:rsidRPr="008F3846">
        <w:rPr>
          <w:rFonts w:ascii="Arial" w:hAnsi="Arial" w:cs="Arial"/>
          <w:sz w:val="24"/>
          <w:szCs w:val="24"/>
        </w:rPr>
        <w:t xml:space="preserve"> przystępując do rozpatrywania ofert</w:t>
      </w:r>
      <w:r w:rsidR="00F77D30">
        <w:rPr>
          <w:rFonts w:ascii="Arial" w:hAnsi="Arial" w:cs="Arial"/>
          <w:sz w:val="24"/>
          <w:szCs w:val="24"/>
        </w:rPr>
        <w:t>,</w:t>
      </w:r>
      <w:r w:rsidRPr="008F3846">
        <w:rPr>
          <w:rFonts w:ascii="Arial" w:hAnsi="Arial" w:cs="Arial"/>
          <w:sz w:val="24"/>
          <w:szCs w:val="24"/>
        </w:rPr>
        <w:t xml:space="preserve"> dokonuje kolejno następujących czynności:</w:t>
      </w:r>
    </w:p>
    <w:p w14:paraId="7DEC3BCA" w14:textId="659D346B" w:rsidR="00A375FE" w:rsidRPr="008F3846" w:rsidRDefault="00A375F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zapoznaje się z ofertami</w:t>
      </w:r>
      <w:r w:rsidR="00F77D30">
        <w:rPr>
          <w:rFonts w:ascii="Arial" w:hAnsi="Arial" w:cs="Arial"/>
          <w:sz w:val="24"/>
          <w:szCs w:val="24"/>
        </w:rPr>
        <w:t xml:space="preserve"> złożonymi przez </w:t>
      </w:r>
      <w:r w:rsidRPr="008F3846">
        <w:rPr>
          <w:rFonts w:ascii="Arial" w:hAnsi="Arial" w:cs="Arial"/>
          <w:sz w:val="24"/>
          <w:szCs w:val="24"/>
        </w:rPr>
        <w:t>podmioty,</w:t>
      </w:r>
    </w:p>
    <w:p w14:paraId="6ABEA0BA" w14:textId="77777777" w:rsidR="00A375FE" w:rsidRPr="008F3846" w:rsidRDefault="00A375F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wypełnia oświadczenia dopuszczające lub wyłączające z postępowania,</w:t>
      </w:r>
    </w:p>
    <w:p w14:paraId="2E28F296" w14:textId="77777777" w:rsidR="00A375FE" w:rsidRPr="008F3846" w:rsidRDefault="00A375F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ustala, które z ofert spełniają warunki formalne o</w:t>
      </w:r>
      <w:r w:rsidR="00BC415A" w:rsidRPr="008F3846">
        <w:rPr>
          <w:rFonts w:ascii="Arial" w:hAnsi="Arial" w:cs="Arial"/>
          <w:sz w:val="24"/>
          <w:szCs w:val="24"/>
        </w:rPr>
        <w:t>kreślone w ogłoszeniu</w:t>
      </w:r>
      <w:r w:rsidRPr="008F3846">
        <w:rPr>
          <w:rFonts w:ascii="Arial" w:hAnsi="Arial" w:cs="Arial"/>
          <w:sz w:val="24"/>
          <w:szCs w:val="24"/>
        </w:rPr>
        <w:t xml:space="preserve"> o  konkursach,</w:t>
      </w:r>
    </w:p>
    <w:p w14:paraId="73EF375C" w14:textId="5AF0E55B" w:rsidR="00A375FE" w:rsidRPr="008F3846" w:rsidRDefault="00A375F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odrzuca oferty</w:t>
      </w:r>
      <w:r w:rsidR="00E64D52" w:rsidRPr="008F3846">
        <w:rPr>
          <w:rFonts w:ascii="Arial" w:hAnsi="Arial" w:cs="Arial"/>
          <w:sz w:val="24"/>
          <w:szCs w:val="24"/>
        </w:rPr>
        <w:t>, które</w:t>
      </w:r>
      <w:r w:rsidRPr="008F3846">
        <w:rPr>
          <w:rFonts w:ascii="Arial" w:hAnsi="Arial" w:cs="Arial"/>
          <w:sz w:val="24"/>
          <w:szCs w:val="24"/>
        </w:rPr>
        <w:t xml:space="preserve"> nie spełniają w</w:t>
      </w:r>
      <w:r w:rsidR="00EA764C" w:rsidRPr="008F3846">
        <w:rPr>
          <w:rFonts w:ascii="Arial" w:hAnsi="Arial" w:cs="Arial"/>
          <w:sz w:val="24"/>
          <w:szCs w:val="24"/>
        </w:rPr>
        <w:t>arunków formalnych określonych</w:t>
      </w:r>
      <w:r w:rsidRPr="008F3846">
        <w:rPr>
          <w:rFonts w:ascii="Arial" w:hAnsi="Arial" w:cs="Arial"/>
          <w:sz w:val="24"/>
          <w:szCs w:val="24"/>
        </w:rPr>
        <w:t xml:space="preserve"> w ogłoszonym konkursie lub złożone po terminie,</w:t>
      </w:r>
    </w:p>
    <w:p w14:paraId="3B2BC094" w14:textId="669BB0E5" w:rsidR="00A375FE" w:rsidRPr="008F3846" w:rsidRDefault="00A375F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 xml:space="preserve">rozpatruje merytorycznie oferty spełniające warunki formalne poprzez </w:t>
      </w:r>
      <w:r w:rsidR="00EA3C23" w:rsidRPr="008F3846">
        <w:rPr>
          <w:rFonts w:ascii="Arial" w:hAnsi="Arial" w:cs="Arial"/>
          <w:sz w:val="24"/>
          <w:szCs w:val="24"/>
        </w:rPr>
        <w:t>platformę elektroniczną Generator e-NGO</w:t>
      </w:r>
      <w:r w:rsidR="00D10D74">
        <w:rPr>
          <w:rFonts w:ascii="Arial" w:hAnsi="Arial" w:cs="Arial"/>
          <w:sz w:val="24"/>
          <w:szCs w:val="24"/>
        </w:rPr>
        <w:t>,</w:t>
      </w:r>
    </w:p>
    <w:p w14:paraId="1887C6DC" w14:textId="77777777" w:rsidR="00A375FE" w:rsidRPr="008F3846" w:rsidRDefault="00A375F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usta</w:t>
      </w:r>
      <w:r w:rsidR="009E7DE1">
        <w:rPr>
          <w:rFonts w:ascii="Arial" w:hAnsi="Arial" w:cs="Arial"/>
          <w:sz w:val="24"/>
          <w:szCs w:val="24"/>
        </w:rPr>
        <w:t>la zbiorcze oceny merytoryczne k</w:t>
      </w:r>
      <w:r w:rsidRPr="008F3846">
        <w:rPr>
          <w:rFonts w:ascii="Arial" w:hAnsi="Arial" w:cs="Arial"/>
          <w:sz w:val="24"/>
          <w:szCs w:val="24"/>
        </w:rPr>
        <w:t xml:space="preserve">omisji poprzez zsumowanie ocen  </w:t>
      </w:r>
      <w:r w:rsidR="00A81612" w:rsidRPr="008F3846">
        <w:rPr>
          <w:rFonts w:ascii="Arial" w:hAnsi="Arial" w:cs="Arial"/>
          <w:sz w:val="24"/>
          <w:szCs w:val="24"/>
        </w:rPr>
        <w:t>i</w:t>
      </w:r>
      <w:r w:rsidRPr="008F3846">
        <w:rPr>
          <w:rFonts w:ascii="Arial" w:hAnsi="Arial" w:cs="Arial"/>
          <w:sz w:val="24"/>
          <w:szCs w:val="24"/>
        </w:rPr>
        <w:t>ndywidualnych i wyliczenie średniej arytmetycznej dla poszczególnych ofert,</w:t>
      </w:r>
    </w:p>
    <w:p w14:paraId="2BE49846" w14:textId="31514595" w:rsidR="00A375FE" w:rsidRPr="008F3846" w:rsidRDefault="00A375F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opiniuje oferty</w:t>
      </w:r>
      <w:r w:rsidR="00D10D74">
        <w:rPr>
          <w:rFonts w:ascii="Arial" w:hAnsi="Arial" w:cs="Arial"/>
          <w:sz w:val="24"/>
          <w:szCs w:val="24"/>
        </w:rPr>
        <w:t>,</w:t>
      </w:r>
      <w:r w:rsidRPr="008F3846">
        <w:rPr>
          <w:rFonts w:ascii="Arial" w:hAnsi="Arial" w:cs="Arial"/>
          <w:sz w:val="24"/>
          <w:szCs w:val="24"/>
        </w:rPr>
        <w:t xml:space="preserve"> prze</w:t>
      </w:r>
      <w:r w:rsidR="00D10D74">
        <w:rPr>
          <w:rFonts w:ascii="Arial" w:hAnsi="Arial" w:cs="Arial"/>
          <w:sz w:val="24"/>
          <w:szCs w:val="24"/>
        </w:rPr>
        <w:t>d</w:t>
      </w:r>
      <w:r w:rsidRPr="008F3846">
        <w:rPr>
          <w:rFonts w:ascii="Arial" w:hAnsi="Arial" w:cs="Arial"/>
          <w:sz w:val="24"/>
          <w:szCs w:val="24"/>
        </w:rPr>
        <w:t>kładając propozycję najkorzystniejszych Burmistrzowi  Gminy Żmigród</w:t>
      </w:r>
      <w:r w:rsidR="0059072F" w:rsidRPr="008F3846">
        <w:rPr>
          <w:rFonts w:ascii="Arial" w:hAnsi="Arial" w:cs="Arial"/>
          <w:sz w:val="24"/>
          <w:szCs w:val="24"/>
        </w:rPr>
        <w:t>.</w:t>
      </w:r>
    </w:p>
    <w:p w14:paraId="7BB291AA" w14:textId="77777777" w:rsidR="00A375FE" w:rsidRPr="008F3846" w:rsidRDefault="00A375F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 xml:space="preserve">Forma oświadczenia </w:t>
      </w:r>
      <w:r w:rsidR="00BC415A" w:rsidRPr="008F3846">
        <w:rPr>
          <w:rFonts w:ascii="Arial" w:hAnsi="Arial" w:cs="Arial"/>
          <w:sz w:val="24"/>
          <w:szCs w:val="24"/>
        </w:rPr>
        <w:t>k</w:t>
      </w:r>
      <w:r w:rsidRPr="008F3846">
        <w:rPr>
          <w:rFonts w:ascii="Arial" w:hAnsi="Arial" w:cs="Arial"/>
          <w:sz w:val="24"/>
          <w:szCs w:val="24"/>
        </w:rPr>
        <w:t>omisji i zasady głosowania:</w:t>
      </w:r>
    </w:p>
    <w:p w14:paraId="0C8B179A" w14:textId="79D09E93" w:rsidR="00A375FE" w:rsidRPr="003B7D6A" w:rsidRDefault="00A375F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wydanie opinii, o której mowa w pkt</w:t>
      </w:r>
      <w:r w:rsidR="0068147B">
        <w:rPr>
          <w:rFonts w:ascii="Arial" w:hAnsi="Arial" w:cs="Arial"/>
          <w:sz w:val="24"/>
          <w:szCs w:val="24"/>
        </w:rPr>
        <w:t>.</w:t>
      </w:r>
      <w:r w:rsidRPr="003B7D6A">
        <w:rPr>
          <w:rFonts w:ascii="Arial" w:hAnsi="Arial" w:cs="Arial"/>
          <w:sz w:val="24"/>
          <w:szCs w:val="24"/>
        </w:rPr>
        <w:t xml:space="preserve"> 4 lit. </w:t>
      </w:r>
      <w:r w:rsidR="000935B7" w:rsidRPr="003B7D6A">
        <w:rPr>
          <w:rFonts w:ascii="Arial" w:hAnsi="Arial" w:cs="Arial"/>
          <w:sz w:val="24"/>
          <w:szCs w:val="24"/>
        </w:rPr>
        <w:t>b</w:t>
      </w:r>
      <w:r w:rsidR="00E64D52" w:rsidRPr="003B7D6A">
        <w:rPr>
          <w:rFonts w:ascii="Arial" w:hAnsi="Arial" w:cs="Arial"/>
          <w:sz w:val="24"/>
          <w:szCs w:val="24"/>
        </w:rPr>
        <w:t>,</w:t>
      </w:r>
      <w:r w:rsidRPr="003B7D6A">
        <w:rPr>
          <w:rFonts w:ascii="Arial" w:hAnsi="Arial" w:cs="Arial"/>
          <w:sz w:val="24"/>
          <w:szCs w:val="24"/>
        </w:rPr>
        <w:t xml:space="preserve"> poprzedza głosowanie poprzez  podniesienie ręki,</w:t>
      </w:r>
    </w:p>
    <w:p w14:paraId="4F1537B3" w14:textId="77777777" w:rsidR="00A375FE" w:rsidRPr="003B7D6A" w:rsidRDefault="00BC415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k</w:t>
      </w:r>
      <w:r w:rsidR="00A375FE" w:rsidRPr="003B7D6A">
        <w:rPr>
          <w:rFonts w:ascii="Arial" w:hAnsi="Arial" w:cs="Arial"/>
          <w:sz w:val="24"/>
          <w:szCs w:val="24"/>
        </w:rPr>
        <w:t xml:space="preserve">omisja podejmuje decyzję większością głosów obecnych, a w razie równej liczby oddanych głosów decyduje głos </w:t>
      </w:r>
      <w:r w:rsidRPr="003B7D6A">
        <w:rPr>
          <w:rFonts w:ascii="Arial" w:hAnsi="Arial" w:cs="Arial"/>
          <w:sz w:val="24"/>
          <w:szCs w:val="24"/>
        </w:rPr>
        <w:t>p</w:t>
      </w:r>
      <w:r w:rsidR="00A375FE" w:rsidRPr="003B7D6A">
        <w:rPr>
          <w:rFonts w:ascii="Arial" w:hAnsi="Arial" w:cs="Arial"/>
          <w:sz w:val="24"/>
          <w:szCs w:val="24"/>
        </w:rPr>
        <w:t>rzewodniczącego</w:t>
      </w:r>
      <w:r w:rsidR="00E64D52" w:rsidRPr="003B7D6A">
        <w:rPr>
          <w:rFonts w:ascii="Arial" w:hAnsi="Arial" w:cs="Arial"/>
          <w:sz w:val="24"/>
          <w:szCs w:val="24"/>
        </w:rPr>
        <w:t>.</w:t>
      </w:r>
    </w:p>
    <w:p w14:paraId="7C06B62D" w14:textId="77777777" w:rsidR="00A375FE" w:rsidRPr="008F3846" w:rsidRDefault="00A375F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846">
        <w:rPr>
          <w:rFonts w:ascii="Arial" w:hAnsi="Arial" w:cs="Arial"/>
          <w:sz w:val="24"/>
          <w:szCs w:val="24"/>
        </w:rPr>
        <w:t>Z przebiegu posiedzenia sporządza się prot</w:t>
      </w:r>
      <w:r w:rsidR="00EA764C" w:rsidRPr="008F3846">
        <w:rPr>
          <w:rFonts w:ascii="Arial" w:hAnsi="Arial" w:cs="Arial"/>
          <w:sz w:val="24"/>
          <w:szCs w:val="24"/>
        </w:rPr>
        <w:t xml:space="preserve">okół, który powinien zawierać  </w:t>
      </w:r>
      <w:r w:rsidRPr="008F3846">
        <w:rPr>
          <w:rFonts w:ascii="Arial" w:hAnsi="Arial" w:cs="Arial"/>
          <w:sz w:val="24"/>
          <w:szCs w:val="24"/>
        </w:rPr>
        <w:t>w szczególności:</w:t>
      </w:r>
    </w:p>
    <w:p w14:paraId="2887C89F" w14:textId="77777777" w:rsidR="00A375FE" w:rsidRPr="003B7D6A" w:rsidRDefault="00A375F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 xml:space="preserve">datę i miejsce rozpoczęcia i zakończenia prac </w:t>
      </w:r>
      <w:r w:rsidR="00BC415A" w:rsidRPr="003B7D6A">
        <w:rPr>
          <w:rFonts w:ascii="Arial" w:hAnsi="Arial" w:cs="Arial"/>
          <w:sz w:val="24"/>
          <w:szCs w:val="24"/>
        </w:rPr>
        <w:t>k</w:t>
      </w:r>
      <w:r w:rsidRPr="003B7D6A">
        <w:rPr>
          <w:rFonts w:ascii="Arial" w:hAnsi="Arial" w:cs="Arial"/>
          <w:sz w:val="24"/>
          <w:szCs w:val="24"/>
        </w:rPr>
        <w:t>omisji,</w:t>
      </w:r>
    </w:p>
    <w:p w14:paraId="7C28415E" w14:textId="7DDE1D0D" w:rsidR="00A375FE" w:rsidRPr="003B7D6A" w:rsidRDefault="00A375F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lastRenderedPageBreak/>
        <w:t xml:space="preserve">imiona i nazwiska obecnych </w:t>
      </w:r>
      <w:r w:rsidR="0068147B">
        <w:rPr>
          <w:rFonts w:ascii="Arial" w:hAnsi="Arial" w:cs="Arial"/>
          <w:sz w:val="24"/>
          <w:szCs w:val="24"/>
        </w:rPr>
        <w:t>na</w:t>
      </w:r>
      <w:r w:rsidRPr="003B7D6A">
        <w:rPr>
          <w:rFonts w:ascii="Arial" w:hAnsi="Arial" w:cs="Arial"/>
          <w:sz w:val="24"/>
          <w:szCs w:val="24"/>
        </w:rPr>
        <w:t xml:space="preserve"> posiedzeniu członków </w:t>
      </w:r>
      <w:r w:rsidR="00BC415A" w:rsidRPr="003B7D6A">
        <w:rPr>
          <w:rFonts w:ascii="Arial" w:hAnsi="Arial" w:cs="Arial"/>
          <w:sz w:val="24"/>
          <w:szCs w:val="24"/>
        </w:rPr>
        <w:t>k</w:t>
      </w:r>
      <w:r w:rsidRPr="003B7D6A">
        <w:rPr>
          <w:rFonts w:ascii="Arial" w:hAnsi="Arial" w:cs="Arial"/>
          <w:sz w:val="24"/>
          <w:szCs w:val="24"/>
        </w:rPr>
        <w:t>omisji,</w:t>
      </w:r>
    </w:p>
    <w:p w14:paraId="2F60A989" w14:textId="77777777" w:rsidR="00A375FE" w:rsidRPr="003B7D6A" w:rsidRDefault="00A375F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liczbę zgłoszonych ofert z podziałem na obszary działania,</w:t>
      </w:r>
    </w:p>
    <w:p w14:paraId="2A54C64F" w14:textId="4D0D7016" w:rsidR="00A375FE" w:rsidRPr="003B7D6A" w:rsidRDefault="00A375F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 xml:space="preserve">wskazanie ofert odpowiadających warunkom formalnym określonym </w:t>
      </w:r>
      <w:r w:rsidR="00BC415A" w:rsidRPr="003B7D6A">
        <w:rPr>
          <w:rFonts w:ascii="Arial" w:hAnsi="Arial" w:cs="Arial"/>
          <w:sz w:val="24"/>
          <w:szCs w:val="24"/>
        </w:rPr>
        <w:t xml:space="preserve">w </w:t>
      </w:r>
      <w:r w:rsidRPr="003B7D6A">
        <w:rPr>
          <w:rFonts w:ascii="Arial" w:hAnsi="Arial" w:cs="Arial"/>
          <w:sz w:val="24"/>
          <w:szCs w:val="24"/>
        </w:rPr>
        <w:t xml:space="preserve"> ogłoszeniu o konkursie lub zgłoszonych po terminie,</w:t>
      </w:r>
    </w:p>
    <w:p w14:paraId="1148A0DD" w14:textId="77777777" w:rsidR="00A375FE" w:rsidRPr="003B7D6A" w:rsidRDefault="00A375F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wyniki przeprowadzonego głosowania</w:t>
      </w:r>
      <w:r w:rsidR="00BC415A" w:rsidRPr="003B7D6A">
        <w:rPr>
          <w:rFonts w:ascii="Arial" w:hAnsi="Arial" w:cs="Arial"/>
          <w:sz w:val="24"/>
          <w:szCs w:val="24"/>
        </w:rPr>
        <w:t>,</w:t>
      </w:r>
    </w:p>
    <w:p w14:paraId="2A5001CC" w14:textId="5149581A" w:rsidR="00A375FE" w:rsidRPr="003B7D6A" w:rsidRDefault="00A375F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wskazanie wybranych ofert</w:t>
      </w:r>
      <w:r w:rsidR="00BC415A" w:rsidRPr="003B7D6A">
        <w:rPr>
          <w:rFonts w:ascii="Arial" w:hAnsi="Arial" w:cs="Arial"/>
          <w:sz w:val="24"/>
          <w:szCs w:val="24"/>
        </w:rPr>
        <w:t>,</w:t>
      </w:r>
      <w:r w:rsidRPr="003B7D6A">
        <w:rPr>
          <w:rFonts w:ascii="Arial" w:hAnsi="Arial" w:cs="Arial"/>
          <w:sz w:val="24"/>
          <w:szCs w:val="24"/>
        </w:rPr>
        <w:t xml:space="preserve"> na które proponuje</w:t>
      </w:r>
      <w:r w:rsidR="00EA764C" w:rsidRPr="003B7D6A">
        <w:rPr>
          <w:rFonts w:ascii="Arial" w:hAnsi="Arial" w:cs="Arial"/>
          <w:sz w:val="24"/>
          <w:szCs w:val="24"/>
        </w:rPr>
        <w:t xml:space="preserve"> się udzielenie dotacji, albo  </w:t>
      </w:r>
      <w:r w:rsidRPr="003B7D6A">
        <w:rPr>
          <w:rFonts w:ascii="Arial" w:hAnsi="Arial" w:cs="Arial"/>
          <w:sz w:val="24"/>
          <w:szCs w:val="24"/>
        </w:rPr>
        <w:t>stwierdzenie</w:t>
      </w:r>
      <w:r w:rsidR="0068147B">
        <w:rPr>
          <w:rFonts w:ascii="Arial" w:hAnsi="Arial" w:cs="Arial"/>
          <w:sz w:val="24"/>
          <w:szCs w:val="24"/>
        </w:rPr>
        <w:t xml:space="preserve"> wraz z uzasadnieniem</w:t>
      </w:r>
      <w:r w:rsidRPr="003B7D6A">
        <w:rPr>
          <w:rFonts w:ascii="Arial" w:hAnsi="Arial" w:cs="Arial"/>
          <w:sz w:val="24"/>
          <w:szCs w:val="24"/>
        </w:rPr>
        <w:t>, że żadna</w:t>
      </w:r>
      <w:r w:rsidR="00BC415A" w:rsidRPr="003B7D6A">
        <w:rPr>
          <w:rFonts w:ascii="Arial" w:hAnsi="Arial" w:cs="Arial"/>
          <w:sz w:val="24"/>
          <w:szCs w:val="24"/>
        </w:rPr>
        <w:t xml:space="preserve"> z ofert nie została przyjęt</w:t>
      </w:r>
      <w:r w:rsidR="0068147B">
        <w:rPr>
          <w:rFonts w:ascii="Arial" w:hAnsi="Arial" w:cs="Arial"/>
          <w:sz w:val="24"/>
          <w:szCs w:val="24"/>
        </w:rPr>
        <w:t>a</w:t>
      </w:r>
      <w:r w:rsidRPr="003B7D6A">
        <w:rPr>
          <w:rFonts w:ascii="Arial" w:hAnsi="Arial" w:cs="Arial"/>
          <w:sz w:val="24"/>
          <w:szCs w:val="24"/>
        </w:rPr>
        <w:t>,</w:t>
      </w:r>
    </w:p>
    <w:p w14:paraId="5A61BBD6" w14:textId="77777777" w:rsidR="00A375FE" w:rsidRPr="003B7D6A" w:rsidRDefault="00A375F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wzmiankę o odczytaniu protokołu,</w:t>
      </w:r>
    </w:p>
    <w:p w14:paraId="726FDA94" w14:textId="77777777" w:rsidR="000935B7" w:rsidRPr="003B7D6A" w:rsidRDefault="00A375F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 xml:space="preserve">podpisy obecnych na posiedzeniu członków </w:t>
      </w:r>
      <w:r w:rsidR="00BC415A" w:rsidRPr="003B7D6A">
        <w:rPr>
          <w:rFonts w:ascii="Arial" w:hAnsi="Arial" w:cs="Arial"/>
          <w:sz w:val="24"/>
          <w:szCs w:val="24"/>
        </w:rPr>
        <w:t>k</w:t>
      </w:r>
      <w:r w:rsidRPr="003B7D6A">
        <w:rPr>
          <w:rFonts w:ascii="Arial" w:hAnsi="Arial" w:cs="Arial"/>
          <w:sz w:val="24"/>
          <w:szCs w:val="24"/>
        </w:rPr>
        <w:t>omisji.</w:t>
      </w:r>
    </w:p>
    <w:p w14:paraId="482157CD" w14:textId="77777777" w:rsidR="003B7D6A" w:rsidRDefault="00A375FE" w:rsidP="003B7D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§ 11</w:t>
      </w:r>
      <w:r w:rsidR="003B7D6A" w:rsidRPr="003B7D6A">
        <w:rPr>
          <w:rFonts w:ascii="Arial" w:hAnsi="Arial" w:cs="Arial"/>
          <w:b/>
          <w:sz w:val="24"/>
          <w:szCs w:val="24"/>
        </w:rPr>
        <w:t xml:space="preserve"> </w:t>
      </w:r>
    </w:p>
    <w:p w14:paraId="42322D03" w14:textId="77777777" w:rsidR="00A375FE" w:rsidRPr="003B7D6A" w:rsidRDefault="002D0A27" w:rsidP="003B7D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Czas realizacji P</w:t>
      </w:r>
      <w:r w:rsidR="003B7D6A" w:rsidRPr="0090506E">
        <w:rPr>
          <w:rFonts w:ascii="Arial" w:hAnsi="Arial" w:cs="Arial"/>
          <w:b/>
          <w:sz w:val="24"/>
          <w:szCs w:val="24"/>
        </w:rPr>
        <w:t>rogramu</w:t>
      </w:r>
    </w:p>
    <w:p w14:paraId="19F5A841" w14:textId="55930951" w:rsidR="00F22577" w:rsidRPr="0090506E" w:rsidRDefault="00A375FE" w:rsidP="003B7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06E">
        <w:rPr>
          <w:rFonts w:ascii="Arial" w:hAnsi="Arial" w:cs="Arial"/>
          <w:sz w:val="24"/>
          <w:szCs w:val="24"/>
        </w:rPr>
        <w:t xml:space="preserve">Okres realizacji programu wynosi </w:t>
      </w:r>
      <w:r w:rsidR="001F6EA5">
        <w:rPr>
          <w:rFonts w:ascii="Arial" w:hAnsi="Arial" w:cs="Arial"/>
          <w:sz w:val="24"/>
          <w:szCs w:val="24"/>
        </w:rPr>
        <w:t xml:space="preserve">12 miesięcy, </w:t>
      </w:r>
      <w:r w:rsidRPr="0090506E">
        <w:rPr>
          <w:rFonts w:ascii="Arial" w:hAnsi="Arial" w:cs="Arial"/>
          <w:sz w:val="24"/>
          <w:szCs w:val="24"/>
        </w:rPr>
        <w:t>od 1 stycznia 20</w:t>
      </w:r>
      <w:r w:rsidR="002D0A27">
        <w:rPr>
          <w:rFonts w:ascii="Arial" w:hAnsi="Arial" w:cs="Arial"/>
          <w:sz w:val="24"/>
          <w:szCs w:val="24"/>
        </w:rPr>
        <w:t>21</w:t>
      </w:r>
      <w:r w:rsidR="00601F78">
        <w:rPr>
          <w:rFonts w:ascii="Arial" w:hAnsi="Arial" w:cs="Arial"/>
          <w:sz w:val="24"/>
          <w:szCs w:val="24"/>
        </w:rPr>
        <w:t xml:space="preserve"> </w:t>
      </w:r>
      <w:r w:rsidRPr="0090506E">
        <w:rPr>
          <w:rFonts w:ascii="Arial" w:hAnsi="Arial" w:cs="Arial"/>
          <w:sz w:val="24"/>
          <w:szCs w:val="24"/>
        </w:rPr>
        <w:t>roku do 31 grudnia 20</w:t>
      </w:r>
      <w:r w:rsidR="002D0A27">
        <w:rPr>
          <w:rFonts w:ascii="Arial" w:hAnsi="Arial" w:cs="Arial"/>
          <w:sz w:val="24"/>
          <w:szCs w:val="24"/>
        </w:rPr>
        <w:t>21</w:t>
      </w:r>
      <w:r w:rsidRPr="0090506E">
        <w:rPr>
          <w:rFonts w:ascii="Arial" w:hAnsi="Arial" w:cs="Arial"/>
          <w:sz w:val="24"/>
          <w:szCs w:val="24"/>
        </w:rPr>
        <w:t xml:space="preserve"> roku.</w:t>
      </w:r>
    </w:p>
    <w:p w14:paraId="00448921" w14:textId="77777777" w:rsidR="00A375FE" w:rsidRDefault="00A375FE" w:rsidP="003B7D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§ 12</w:t>
      </w:r>
    </w:p>
    <w:p w14:paraId="604D5D5A" w14:textId="77777777" w:rsidR="003B7D6A" w:rsidRPr="0090506E" w:rsidRDefault="002D0A27" w:rsidP="003B7D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realizacji P</w:t>
      </w:r>
      <w:r w:rsidR="003B7D6A" w:rsidRPr="0090506E">
        <w:rPr>
          <w:rFonts w:ascii="Arial" w:hAnsi="Arial" w:cs="Arial"/>
          <w:b/>
          <w:sz w:val="24"/>
          <w:szCs w:val="24"/>
        </w:rPr>
        <w:t>rogramu</w:t>
      </w:r>
    </w:p>
    <w:p w14:paraId="13031F8A" w14:textId="77777777" w:rsidR="00A375FE" w:rsidRPr="003B7D6A" w:rsidRDefault="00A375FE" w:rsidP="003B7D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Realizacja programu podlega ocenie.</w:t>
      </w:r>
    </w:p>
    <w:p w14:paraId="79DDAAD3" w14:textId="77777777" w:rsidR="00A375FE" w:rsidRPr="003B7D6A" w:rsidRDefault="00A375FE" w:rsidP="003B7D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Ocena dokonywana jest według następujących mierników:</w:t>
      </w:r>
    </w:p>
    <w:p w14:paraId="47EF5B9C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liczba zadań publicznych objętych otwartymi konkursami ofert;</w:t>
      </w:r>
    </w:p>
    <w:p w14:paraId="449A4C5C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liczba ofert złożonych w konkursach, w tym ofert wspólnych;</w:t>
      </w:r>
    </w:p>
    <w:p w14:paraId="6E703358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liczba ofert złożonych w trybie pozakonkursowym;</w:t>
      </w:r>
    </w:p>
    <w:p w14:paraId="616EB393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liczba zawartych umów na realizację zadania publicznego;</w:t>
      </w:r>
    </w:p>
    <w:p w14:paraId="6EEBEAF0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liczba zadań zleconych organizacjom pozarządowym;</w:t>
      </w:r>
    </w:p>
    <w:p w14:paraId="6BA0DF8A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łączna kwota dotacji przekazanych organizacjom pozarządowym;</w:t>
      </w:r>
    </w:p>
    <w:p w14:paraId="15AC8FC5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wysokość kwot udzielonych dotacji w poszczególnych obszarach zadaniowych;</w:t>
      </w:r>
    </w:p>
    <w:p w14:paraId="18143BEE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liczba organizacji pozarządowych, którym udzielono dotacji;</w:t>
      </w:r>
    </w:p>
    <w:p w14:paraId="5B4BD840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liczba i rodzaj uwag dotyczących bieżącej realizacji Programu;</w:t>
      </w:r>
    </w:p>
    <w:p w14:paraId="07B3F156" w14:textId="6D69D33E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liczba</w:t>
      </w:r>
      <w:r w:rsidR="00552770">
        <w:rPr>
          <w:rFonts w:ascii="Arial" w:hAnsi="Arial" w:cs="Arial"/>
          <w:sz w:val="24"/>
          <w:szCs w:val="24"/>
        </w:rPr>
        <w:t xml:space="preserve"> </w:t>
      </w:r>
      <w:r w:rsidRPr="003B7D6A">
        <w:rPr>
          <w:rFonts w:ascii="Arial" w:hAnsi="Arial" w:cs="Arial"/>
          <w:sz w:val="24"/>
          <w:szCs w:val="24"/>
        </w:rPr>
        <w:t>zorganizowanych</w:t>
      </w:r>
      <w:r w:rsidR="00552770">
        <w:rPr>
          <w:rFonts w:ascii="Arial" w:hAnsi="Arial" w:cs="Arial"/>
          <w:sz w:val="24"/>
          <w:szCs w:val="24"/>
        </w:rPr>
        <w:t xml:space="preserve"> </w:t>
      </w:r>
      <w:r w:rsidRPr="003B7D6A">
        <w:rPr>
          <w:rFonts w:ascii="Arial" w:hAnsi="Arial" w:cs="Arial"/>
          <w:sz w:val="24"/>
          <w:szCs w:val="24"/>
        </w:rPr>
        <w:t>spotkań z przedstawicielami organizacji pozarządowych;</w:t>
      </w:r>
    </w:p>
    <w:p w14:paraId="1D3E1ACE" w14:textId="77777777" w:rsidR="00A375FE" w:rsidRPr="003B7D6A" w:rsidRDefault="00A375FE" w:rsidP="003B7D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liczba podejmowanych działań o charakterze informacyjno-promocyjnym.</w:t>
      </w:r>
    </w:p>
    <w:p w14:paraId="72970AE7" w14:textId="608AD42E" w:rsidR="00A375FE" w:rsidRPr="003B7D6A" w:rsidRDefault="00A375FE" w:rsidP="003B7D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lastRenderedPageBreak/>
        <w:t>Sprawozdanie z realizacji „Programu współpracy Gminy Żmigród z organizacjami pozarządowymi i podmiotami, o których mowa w ustawie o działalności pożytku publicznego i o wolontariacie</w:t>
      </w:r>
      <w:r w:rsidR="0068147B">
        <w:rPr>
          <w:rFonts w:ascii="Arial" w:hAnsi="Arial" w:cs="Arial"/>
          <w:sz w:val="24"/>
          <w:szCs w:val="24"/>
        </w:rPr>
        <w:t>,</w:t>
      </w:r>
      <w:r w:rsidRPr="003B7D6A">
        <w:rPr>
          <w:rFonts w:ascii="Arial" w:hAnsi="Arial" w:cs="Arial"/>
          <w:sz w:val="24"/>
          <w:szCs w:val="24"/>
        </w:rPr>
        <w:t xml:space="preserve"> na rok 20</w:t>
      </w:r>
      <w:r w:rsidR="002D320D" w:rsidRPr="003B7D6A">
        <w:rPr>
          <w:rFonts w:ascii="Arial" w:hAnsi="Arial" w:cs="Arial"/>
          <w:sz w:val="24"/>
          <w:szCs w:val="24"/>
        </w:rPr>
        <w:t>2</w:t>
      </w:r>
      <w:r w:rsidR="00EA3C23" w:rsidRPr="003B7D6A">
        <w:rPr>
          <w:rFonts w:ascii="Arial" w:hAnsi="Arial" w:cs="Arial"/>
          <w:sz w:val="24"/>
          <w:szCs w:val="24"/>
        </w:rPr>
        <w:t>1</w:t>
      </w:r>
      <w:r w:rsidRPr="003B7D6A">
        <w:rPr>
          <w:rFonts w:ascii="Arial" w:hAnsi="Arial" w:cs="Arial"/>
          <w:sz w:val="24"/>
          <w:szCs w:val="24"/>
        </w:rPr>
        <w:t xml:space="preserve">” podaje się do publicznej wiadomości </w:t>
      </w:r>
      <w:r w:rsidR="0068147B">
        <w:rPr>
          <w:rFonts w:ascii="Arial" w:hAnsi="Arial" w:cs="Arial"/>
          <w:sz w:val="24"/>
          <w:szCs w:val="24"/>
        </w:rPr>
        <w:t>po</w:t>
      </w:r>
      <w:r w:rsidRPr="003B7D6A">
        <w:rPr>
          <w:rFonts w:ascii="Arial" w:hAnsi="Arial" w:cs="Arial"/>
          <w:sz w:val="24"/>
          <w:szCs w:val="24"/>
        </w:rPr>
        <w:t xml:space="preserve">przez umieszczenie w Biuletynie Informacji Publicznej, </w:t>
      </w:r>
      <w:r w:rsidR="00E64D52" w:rsidRPr="003B7D6A">
        <w:rPr>
          <w:rFonts w:ascii="Arial" w:hAnsi="Arial" w:cs="Arial"/>
          <w:sz w:val="24"/>
          <w:szCs w:val="24"/>
        </w:rPr>
        <w:t xml:space="preserve">na tablicy ogłoszeń </w:t>
      </w:r>
      <w:r w:rsidRPr="003B7D6A">
        <w:rPr>
          <w:rFonts w:ascii="Arial" w:hAnsi="Arial" w:cs="Arial"/>
          <w:sz w:val="24"/>
          <w:szCs w:val="24"/>
        </w:rPr>
        <w:t>w siedzibie Urzędu Miejskiego w Żmigrodzie oraz na stronie internetowej.</w:t>
      </w:r>
    </w:p>
    <w:p w14:paraId="278A375B" w14:textId="77777777" w:rsidR="003B7D6A" w:rsidRDefault="003B7D6A" w:rsidP="00E64D52">
      <w:pPr>
        <w:jc w:val="center"/>
        <w:rPr>
          <w:rFonts w:ascii="Arial" w:hAnsi="Arial" w:cs="Arial"/>
          <w:b/>
          <w:sz w:val="24"/>
          <w:szCs w:val="24"/>
        </w:rPr>
      </w:pPr>
    </w:p>
    <w:p w14:paraId="7C7A6636" w14:textId="77777777" w:rsidR="003B7D6A" w:rsidRDefault="003B7D6A" w:rsidP="00E64D52">
      <w:pPr>
        <w:jc w:val="center"/>
        <w:rPr>
          <w:rFonts w:ascii="Arial" w:hAnsi="Arial" w:cs="Arial"/>
          <w:b/>
          <w:sz w:val="24"/>
          <w:szCs w:val="24"/>
        </w:rPr>
      </w:pPr>
    </w:p>
    <w:p w14:paraId="7EB022BE" w14:textId="77777777" w:rsidR="003B7D6A" w:rsidRDefault="003B7D6A" w:rsidP="00E64D52">
      <w:pPr>
        <w:jc w:val="center"/>
        <w:rPr>
          <w:rFonts w:ascii="Arial" w:hAnsi="Arial" w:cs="Arial"/>
          <w:b/>
          <w:sz w:val="24"/>
          <w:szCs w:val="24"/>
        </w:rPr>
      </w:pPr>
    </w:p>
    <w:p w14:paraId="4631E06A" w14:textId="77777777" w:rsidR="003B7D6A" w:rsidRDefault="003B7D6A" w:rsidP="00E64D52">
      <w:pPr>
        <w:jc w:val="center"/>
        <w:rPr>
          <w:rFonts w:ascii="Arial" w:hAnsi="Arial" w:cs="Arial"/>
          <w:b/>
          <w:sz w:val="24"/>
          <w:szCs w:val="24"/>
        </w:rPr>
      </w:pPr>
    </w:p>
    <w:p w14:paraId="027B130F" w14:textId="77777777" w:rsidR="00A375FE" w:rsidRPr="0090506E" w:rsidRDefault="00A375FE" w:rsidP="00E64D52">
      <w:pPr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§ 13</w:t>
      </w:r>
    </w:p>
    <w:p w14:paraId="4696E40A" w14:textId="77777777" w:rsidR="00A375FE" w:rsidRPr="003B7D6A" w:rsidRDefault="00A375FE" w:rsidP="002579D8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W Biuletynie Informacji Publicznej oraz na stronie internetowej zamieszcza się informację o rozpoczęciu konsultacji społecznych wraz z projektem Programu.</w:t>
      </w:r>
    </w:p>
    <w:p w14:paraId="25B73951" w14:textId="05C5B916" w:rsidR="002D012C" w:rsidRPr="003B7D6A" w:rsidRDefault="00A375FE" w:rsidP="002579D8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 xml:space="preserve">Opinie dotyczące Programu składa się w formie pisemnej w Punkcie Informacyjnym  </w:t>
      </w:r>
      <w:r w:rsidR="0006659E" w:rsidRPr="003B7D6A">
        <w:rPr>
          <w:rFonts w:ascii="Arial" w:hAnsi="Arial" w:cs="Arial"/>
          <w:sz w:val="24"/>
          <w:szCs w:val="24"/>
        </w:rPr>
        <w:t>Urzędu Miejskiego</w:t>
      </w:r>
      <w:r w:rsidRPr="003B7D6A">
        <w:rPr>
          <w:rFonts w:ascii="Arial" w:hAnsi="Arial" w:cs="Arial"/>
          <w:sz w:val="24"/>
          <w:szCs w:val="24"/>
        </w:rPr>
        <w:t xml:space="preserve"> w Żmigrodzie lub drogą elektroniczną na adres</w:t>
      </w:r>
      <w:r w:rsidR="00584DBE" w:rsidRPr="003B7D6A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584DBE" w:rsidRPr="003B7D6A">
          <w:rPr>
            <w:rStyle w:val="Hipercze"/>
            <w:rFonts w:ascii="Arial" w:hAnsi="Arial" w:cs="Arial"/>
            <w:sz w:val="24"/>
            <w:szCs w:val="24"/>
          </w:rPr>
          <w:t>pozytek@zmigrod.com.pl</w:t>
        </w:r>
      </w:hyperlink>
      <w:r w:rsidR="0068147B">
        <w:rPr>
          <w:rFonts w:ascii="Arial" w:hAnsi="Arial" w:cs="Arial"/>
          <w:sz w:val="24"/>
          <w:szCs w:val="24"/>
        </w:rPr>
        <w:t>.</w:t>
      </w:r>
    </w:p>
    <w:p w14:paraId="011E8F34" w14:textId="0D5A3A17" w:rsidR="00A375FE" w:rsidRPr="003B7D6A" w:rsidRDefault="00A375FE" w:rsidP="002579D8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Termin wyraż</w:t>
      </w:r>
      <w:r w:rsidR="00F77D30">
        <w:rPr>
          <w:rFonts w:ascii="Arial" w:hAnsi="Arial" w:cs="Arial"/>
          <w:sz w:val="24"/>
          <w:szCs w:val="24"/>
        </w:rPr>
        <w:t>e</w:t>
      </w:r>
      <w:r w:rsidRPr="003B7D6A">
        <w:rPr>
          <w:rFonts w:ascii="Arial" w:hAnsi="Arial" w:cs="Arial"/>
          <w:sz w:val="24"/>
          <w:szCs w:val="24"/>
        </w:rPr>
        <w:t xml:space="preserve">nia opinii wynosi </w:t>
      </w:r>
      <w:r w:rsidR="0055720E" w:rsidRPr="003B7D6A">
        <w:rPr>
          <w:rFonts w:ascii="Arial" w:hAnsi="Arial" w:cs="Arial"/>
          <w:sz w:val="24"/>
          <w:szCs w:val="24"/>
        </w:rPr>
        <w:t xml:space="preserve">minimum </w:t>
      </w:r>
      <w:r w:rsidRPr="003B7D6A">
        <w:rPr>
          <w:rFonts w:ascii="Arial" w:hAnsi="Arial" w:cs="Arial"/>
          <w:sz w:val="24"/>
          <w:szCs w:val="24"/>
        </w:rPr>
        <w:t>14 dni. Decyduje data wpływu do Urzędu.</w:t>
      </w:r>
    </w:p>
    <w:p w14:paraId="0C6868E7" w14:textId="59734791" w:rsidR="00A375FE" w:rsidRPr="003B7D6A" w:rsidRDefault="00A375FE" w:rsidP="002579D8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 xml:space="preserve">Konsultacje uważa się za ważne bez względu na </w:t>
      </w:r>
      <w:r w:rsidR="0068147B">
        <w:rPr>
          <w:rFonts w:ascii="Arial" w:hAnsi="Arial" w:cs="Arial"/>
          <w:sz w:val="24"/>
          <w:szCs w:val="24"/>
        </w:rPr>
        <w:t>liczbę</w:t>
      </w:r>
      <w:r w:rsidR="0068147B" w:rsidRPr="003B7D6A">
        <w:rPr>
          <w:rFonts w:ascii="Arial" w:hAnsi="Arial" w:cs="Arial"/>
          <w:sz w:val="24"/>
          <w:szCs w:val="24"/>
        </w:rPr>
        <w:t xml:space="preserve"> </w:t>
      </w:r>
      <w:r w:rsidRPr="003B7D6A">
        <w:rPr>
          <w:rFonts w:ascii="Arial" w:hAnsi="Arial" w:cs="Arial"/>
          <w:sz w:val="24"/>
          <w:szCs w:val="24"/>
        </w:rPr>
        <w:t>uczestniczących w nich organizacji pozarządowych.</w:t>
      </w:r>
    </w:p>
    <w:p w14:paraId="1C8D2370" w14:textId="77777777" w:rsidR="00A375FE" w:rsidRPr="003B7D6A" w:rsidRDefault="00A375FE" w:rsidP="002579D8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Nieprzedstawienie opinii we wskazanym terminie oznacza rezygnację z prawa do jej wyrażenia.</w:t>
      </w:r>
    </w:p>
    <w:p w14:paraId="6D954388" w14:textId="77777777" w:rsidR="00A375FE" w:rsidRPr="003B7D6A" w:rsidRDefault="00A375FE" w:rsidP="002579D8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>Wynik konsultacji ma charakter opiniodawczy i nie jest wiążący.</w:t>
      </w:r>
    </w:p>
    <w:p w14:paraId="124CB7AD" w14:textId="77777777" w:rsidR="00A375FE" w:rsidRPr="003B7D6A" w:rsidRDefault="00A375FE" w:rsidP="002579D8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D6A">
        <w:rPr>
          <w:rFonts w:ascii="Arial" w:hAnsi="Arial" w:cs="Arial"/>
          <w:sz w:val="24"/>
          <w:szCs w:val="24"/>
        </w:rPr>
        <w:t xml:space="preserve">Wynik konsultacji zamieszcza się w Biuletynie Informacji Publicznej oraz na stronie internetowej Gminy Żmigród w terminie do 30 dni od dnia zakończenia konsultacji. </w:t>
      </w:r>
    </w:p>
    <w:p w14:paraId="242F1C13" w14:textId="77777777" w:rsidR="003B7D6A" w:rsidRDefault="00A375FE" w:rsidP="003B7D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§ 14</w:t>
      </w:r>
      <w:r w:rsidR="003B7D6A" w:rsidRPr="003B7D6A">
        <w:rPr>
          <w:rFonts w:ascii="Arial" w:hAnsi="Arial" w:cs="Arial"/>
          <w:b/>
          <w:sz w:val="24"/>
          <w:szCs w:val="24"/>
        </w:rPr>
        <w:t xml:space="preserve"> </w:t>
      </w:r>
    </w:p>
    <w:p w14:paraId="3E54CF88" w14:textId="0AFE9C35" w:rsidR="00A375FE" w:rsidRPr="0090506E" w:rsidRDefault="003B7D6A" w:rsidP="003B7D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506E">
        <w:rPr>
          <w:rFonts w:ascii="Arial" w:hAnsi="Arial" w:cs="Arial"/>
          <w:b/>
          <w:sz w:val="24"/>
          <w:szCs w:val="24"/>
        </w:rPr>
        <w:t>Postanowienia końcowe</w:t>
      </w:r>
    </w:p>
    <w:p w14:paraId="56AA6AF3" w14:textId="64BB65A2" w:rsidR="00C46EE6" w:rsidRDefault="00BC415A" w:rsidP="003B7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P</w:t>
      </w:r>
      <w:r w:rsidR="00A375FE" w:rsidRPr="0090506E">
        <w:rPr>
          <w:rFonts w:ascii="Arial" w:hAnsi="Arial" w:cs="Arial"/>
          <w:sz w:val="24"/>
          <w:szCs w:val="24"/>
        </w:rPr>
        <w:t xml:space="preserve">rogramu </w:t>
      </w:r>
      <w:r>
        <w:rPr>
          <w:rFonts w:ascii="Arial" w:hAnsi="Arial" w:cs="Arial"/>
          <w:sz w:val="24"/>
          <w:szCs w:val="24"/>
        </w:rPr>
        <w:t>powierza się</w:t>
      </w:r>
      <w:r w:rsidR="00A375FE" w:rsidRPr="0090506E">
        <w:rPr>
          <w:rFonts w:ascii="Arial" w:hAnsi="Arial" w:cs="Arial"/>
          <w:sz w:val="24"/>
          <w:szCs w:val="24"/>
        </w:rPr>
        <w:t xml:space="preserve"> Burmistrz</w:t>
      </w:r>
      <w:r>
        <w:rPr>
          <w:rFonts w:ascii="Arial" w:hAnsi="Arial" w:cs="Arial"/>
          <w:sz w:val="24"/>
          <w:szCs w:val="24"/>
        </w:rPr>
        <w:t>owi</w:t>
      </w:r>
      <w:r w:rsidR="00EA3C23">
        <w:rPr>
          <w:rFonts w:ascii="Arial" w:hAnsi="Arial" w:cs="Arial"/>
          <w:sz w:val="24"/>
          <w:szCs w:val="24"/>
        </w:rPr>
        <w:t xml:space="preserve"> Gminy Żmigród</w:t>
      </w:r>
      <w:r w:rsidR="00F77D30">
        <w:rPr>
          <w:rFonts w:ascii="Arial" w:hAnsi="Arial" w:cs="Arial"/>
          <w:sz w:val="24"/>
          <w:szCs w:val="24"/>
        </w:rPr>
        <w:t>.</w:t>
      </w:r>
    </w:p>
    <w:sectPr w:rsidR="00C46EE6" w:rsidSect="00211B8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12BE" w14:textId="77777777" w:rsidR="00D27524" w:rsidRDefault="00D27524" w:rsidP="0090506E">
      <w:pPr>
        <w:spacing w:after="0" w:line="240" w:lineRule="auto"/>
      </w:pPr>
      <w:r>
        <w:separator/>
      </w:r>
    </w:p>
  </w:endnote>
  <w:endnote w:type="continuationSeparator" w:id="0">
    <w:p w14:paraId="2F72FD11" w14:textId="77777777" w:rsidR="00D27524" w:rsidRDefault="00D27524" w:rsidP="009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4079389"/>
      <w:docPartObj>
        <w:docPartGallery w:val="Page Numbers (Bottom of Page)"/>
        <w:docPartUnique/>
      </w:docPartObj>
    </w:sdtPr>
    <w:sdtEndPr/>
    <w:sdtContent>
      <w:p w14:paraId="395EC52B" w14:textId="77777777" w:rsidR="0055720E" w:rsidRDefault="00557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1D">
          <w:rPr>
            <w:noProof/>
          </w:rPr>
          <w:t>12</w:t>
        </w:r>
        <w:r>
          <w:fldChar w:fldCharType="end"/>
        </w:r>
      </w:p>
    </w:sdtContent>
  </w:sdt>
  <w:p w14:paraId="03BED33F" w14:textId="77777777" w:rsidR="0055720E" w:rsidRDefault="00557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0B59" w14:textId="77777777" w:rsidR="00D27524" w:rsidRDefault="00D27524" w:rsidP="0090506E">
      <w:pPr>
        <w:spacing w:after="0" w:line="240" w:lineRule="auto"/>
      </w:pPr>
      <w:r>
        <w:separator/>
      </w:r>
    </w:p>
  </w:footnote>
  <w:footnote w:type="continuationSeparator" w:id="0">
    <w:p w14:paraId="607E1E47" w14:textId="77777777" w:rsidR="00D27524" w:rsidRDefault="00D27524" w:rsidP="009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23C3" w14:textId="77777777" w:rsidR="00F45339" w:rsidRDefault="00F45339">
    <w:pPr>
      <w:pStyle w:val="Nagwek"/>
    </w:pPr>
  </w:p>
  <w:p w14:paraId="2771B034" w14:textId="77777777" w:rsidR="0090506E" w:rsidRPr="0090506E" w:rsidRDefault="0090506E">
    <w:pPr>
      <w:pStyle w:val="Nagwek"/>
      <w:rPr>
        <w:rFonts w:ascii="Verdana" w:hAnsi="Verdan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197"/>
    <w:multiLevelType w:val="hybridMultilevel"/>
    <w:tmpl w:val="4FDAC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458"/>
    <w:multiLevelType w:val="hybridMultilevel"/>
    <w:tmpl w:val="DBC81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3A49"/>
    <w:multiLevelType w:val="hybridMultilevel"/>
    <w:tmpl w:val="697C42E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1726CC"/>
    <w:multiLevelType w:val="hybridMultilevel"/>
    <w:tmpl w:val="8000176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2B3B84"/>
    <w:multiLevelType w:val="hybridMultilevel"/>
    <w:tmpl w:val="7898ED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EC3101C"/>
    <w:multiLevelType w:val="hybridMultilevel"/>
    <w:tmpl w:val="3438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3F4D"/>
    <w:multiLevelType w:val="hybridMultilevel"/>
    <w:tmpl w:val="EDAECD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301B41"/>
    <w:multiLevelType w:val="hybridMultilevel"/>
    <w:tmpl w:val="E402C8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467FC8"/>
    <w:multiLevelType w:val="hybridMultilevel"/>
    <w:tmpl w:val="F4BA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1FD1"/>
    <w:multiLevelType w:val="hybridMultilevel"/>
    <w:tmpl w:val="A316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51D1F"/>
    <w:multiLevelType w:val="hybridMultilevel"/>
    <w:tmpl w:val="3E4C3A1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A5F522C"/>
    <w:multiLevelType w:val="hybridMultilevel"/>
    <w:tmpl w:val="F0849FB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D852C87"/>
    <w:multiLevelType w:val="hybridMultilevel"/>
    <w:tmpl w:val="F5A0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029B2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2243"/>
    <w:multiLevelType w:val="hybridMultilevel"/>
    <w:tmpl w:val="54DAC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085"/>
    <w:multiLevelType w:val="hybridMultilevel"/>
    <w:tmpl w:val="C130ECF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40C1B56"/>
    <w:multiLevelType w:val="hybridMultilevel"/>
    <w:tmpl w:val="B1047F1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8C1448"/>
    <w:multiLevelType w:val="hybridMultilevel"/>
    <w:tmpl w:val="FADEBFB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65541AD"/>
    <w:multiLevelType w:val="hybridMultilevel"/>
    <w:tmpl w:val="316C713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6EF4D1A"/>
    <w:multiLevelType w:val="hybridMultilevel"/>
    <w:tmpl w:val="E5A8FCB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2F242B9F"/>
    <w:multiLevelType w:val="hybridMultilevel"/>
    <w:tmpl w:val="3B965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7F41"/>
    <w:multiLevelType w:val="hybridMultilevel"/>
    <w:tmpl w:val="79E0FF8E"/>
    <w:lvl w:ilvl="0" w:tplc="DA5CB7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4450508"/>
    <w:multiLevelType w:val="hybridMultilevel"/>
    <w:tmpl w:val="7478C0B4"/>
    <w:lvl w:ilvl="0" w:tplc="EE34E9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5B068082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C3E33"/>
    <w:multiLevelType w:val="hybridMultilevel"/>
    <w:tmpl w:val="DB1C7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81457"/>
    <w:multiLevelType w:val="hybridMultilevel"/>
    <w:tmpl w:val="B4EAF2BE"/>
    <w:lvl w:ilvl="0" w:tplc="FE2C82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2463C87"/>
    <w:multiLevelType w:val="hybridMultilevel"/>
    <w:tmpl w:val="E34216F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B096FDD"/>
    <w:multiLevelType w:val="hybridMultilevel"/>
    <w:tmpl w:val="17406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07DC5"/>
    <w:multiLevelType w:val="hybridMultilevel"/>
    <w:tmpl w:val="79BEE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01C69"/>
    <w:multiLevelType w:val="hybridMultilevel"/>
    <w:tmpl w:val="A102683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3D3193C"/>
    <w:multiLevelType w:val="hybridMultilevel"/>
    <w:tmpl w:val="BA2A4E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74F3D0A"/>
    <w:multiLevelType w:val="hybridMultilevel"/>
    <w:tmpl w:val="C53049B2"/>
    <w:lvl w:ilvl="0" w:tplc="DA5CB7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5088"/>
    <w:multiLevelType w:val="hybridMultilevel"/>
    <w:tmpl w:val="D42C21C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60B84996"/>
    <w:multiLevelType w:val="hybridMultilevel"/>
    <w:tmpl w:val="33BC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71751"/>
    <w:multiLevelType w:val="hybridMultilevel"/>
    <w:tmpl w:val="5B76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F2B46"/>
    <w:multiLevelType w:val="hybridMultilevel"/>
    <w:tmpl w:val="D47878F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90C4EEF"/>
    <w:multiLevelType w:val="hybridMultilevel"/>
    <w:tmpl w:val="1A745DD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9FE726F"/>
    <w:multiLevelType w:val="hybridMultilevel"/>
    <w:tmpl w:val="2E06117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D1F2E7CE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F9D24D4"/>
    <w:multiLevelType w:val="hybridMultilevel"/>
    <w:tmpl w:val="CFEA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81FDD"/>
    <w:multiLevelType w:val="hybridMultilevel"/>
    <w:tmpl w:val="3850A3E8"/>
    <w:lvl w:ilvl="0" w:tplc="EE34E9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4C9"/>
    <w:multiLevelType w:val="hybridMultilevel"/>
    <w:tmpl w:val="A6A0F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31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26"/>
  </w:num>
  <w:num w:numId="12">
    <w:abstractNumId w:val="18"/>
  </w:num>
  <w:num w:numId="13">
    <w:abstractNumId w:val="30"/>
  </w:num>
  <w:num w:numId="14">
    <w:abstractNumId w:val="28"/>
  </w:num>
  <w:num w:numId="15">
    <w:abstractNumId w:val="23"/>
  </w:num>
  <w:num w:numId="16">
    <w:abstractNumId w:val="10"/>
  </w:num>
  <w:num w:numId="17">
    <w:abstractNumId w:val="34"/>
  </w:num>
  <w:num w:numId="18">
    <w:abstractNumId w:val="15"/>
  </w:num>
  <w:num w:numId="19">
    <w:abstractNumId w:val="11"/>
  </w:num>
  <w:num w:numId="20">
    <w:abstractNumId w:val="22"/>
  </w:num>
  <w:num w:numId="21">
    <w:abstractNumId w:val="6"/>
  </w:num>
  <w:num w:numId="22">
    <w:abstractNumId w:val="27"/>
  </w:num>
  <w:num w:numId="23">
    <w:abstractNumId w:val="19"/>
  </w:num>
  <w:num w:numId="24">
    <w:abstractNumId w:val="14"/>
  </w:num>
  <w:num w:numId="25">
    <w:abstractNumId w:val="17"/>
  </w:num>
  <w:num w:numId="26">
    <w:abstractNumId w:val="3"/>
  </w:num>
  <w:num w:numId="27">
    <w:abstractNumId w:val="2"/>
  </w:num>
  <w:num w:numId="28">
    <w:abstractNumId w:val="36"/>
  </w:num>
  <w:num w:numId="29">
    <w:abstractNumId w:val="38"/>
  </w:num>
  <w:num w:numId="30">
    <w:abstractNumId w:val="1"/>
  </w:num>
  <w:num w:numId="31">
    <w:abstractNumId w:val="12"/>
  </w:num>
  <w:num w:numId="32">
    <w:abstractNumId w:val="32"/>
  </w:num>
  <w:num w:numId="33">
    <w:abstractNumId w:val="33"/>
  </w:num>
  <w:num w:numId="34">
    <w:abstractNumId w:val="20"/>
  </w:num>
  <w:num w:numId="35">
    <w:abstractNumId w:val="29"/>
  </w:num>
  <w:num w:numId="36">
    <w:abstractNumId w:val="24"/>
  </w:num>
  <w:num w:numId="37">
    <w:abstractNumId w:val="35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8F5"/>
    <w:rsid w:val="00026AEE"/>
    <w:rsid w:val="00032212"/>
    <w:rsid w:val="00033634"/>
    <w:rsid w:val="0003482F"/>
    <w:rsid w:val="0006659E"/>
    <w:rsid w:val="000827BC"/>
    <w:rsid w:val="000935B7"/>
    <w:rsid w:val="000A5F43"/>
    <w:rsid w:val="000D16F0"/>
    <w:rsid w:val="000F5783"/>
    <w:rsid w:val="000F7F6D"/>
    <w:rsid w:val="00101D84"/>
    <w:rsid w:val="00105482"/>
    <w:rsid w:val="00120EC3"/>
    <w:rsid w:val="00120FF8"/>
    <w:rsid w:val="001278B3"/>
    <w:rsid w:val="001B3971"/>
    <w:rsid w:val="001E7048"/>
    <w:rsid w:val="001F2A90"/>
    <w:rsid w:val="001F6EA5"/>
    <w:rsid w:val="00206F1A"/>
    <w:rsid w:val="00211B89"/>
    <w:rsid w:val="002366D8"/>
    <w:rsid w:val="0024106A"/>
    <w:rsid w:val="002579D8"/>
    <w:rsid w:val="0027757A"/>
    <w:rsid w:val="0028319F"/>
    <w:rsid w:val="002D012C"/>
    <w:rsid w:val="002D0A27"/>
    <w:rsid w:val="002D31C0"/>
    <w:rsid w:val="002D320D"/>
    <w:rsid w:val="002E039F"/>
    <w:rsid w:val="002E27C0"/>
    <w:rsid w:val="002E2D27"/>
    <w:rsid w:val="0032459E"/>
    <w:rsid w:val="00385F7D"/>
    <w:rsid w:val="003A16A1"/>
    <w:rsid w:val="003B7D6A"/>
    <w:rsid w:val="003D4DAC"/>
    <w:rsid w:val="003E3CF0"/>
    <w:rsid w:val="003F23FF"/>
    <w:rsid w:val="00406698"/>
    <w:rsid w:val="00425F78"/>
    <w:rsid w:val="00494F5C"/>
    <w:rsid w:val="00496557"/>
    <w:rsid w:val="004A162B"/>
    <w:rsid w:val="004B31CD"/>
    <w:rsid w:val="004B5A86"/>
    <w:rsid w:val="004D6AFD"/>
    <w:rsid w:val="004E5EC4"/>
    <w:rsid w:val="004F2876"/>
    <w:rsid w:val="0051105D"/>
    <w:rsid w:val="00516691"/>
    <w:rsid w:val="00536C4D"/>
    <w:rsid w:val="00551574"/>
    <w:rsid w:val="00552770"/>
    <w:rsid w:val="0055720E"/>
    <w:rsid w:val="00562445"/>
    <w:rsid w:val="005838F5"/>
    <w:rsid w:val="00584DBE"/>
    <w:rsid w:val="0059072F"/>
    <w:rsid w:val="005B3ED7"/>
    <w:rsid w:val="00601F78"/>
    <w:rsid w:val="00627F61"/>
    <w:rsid w:val="00640535"/>
    <w:rsid w:val="00655F4A"/>
    <w:rsid w:val="00674E10"/>
    <w:rsid w:val="0068147B"/>
    <w:rsid w:val="00683BF2"/>
    <w:rsid w:val="00695F05"/>
    <w:rsid w:val="006A1C62"/>
    <w:rsid w:val="006D6F11"/>
    <w:rsid w:val="007073A1"/>
    <w:rsid w:val="00711149"/>
    <w:rsid w:val="007362A0"/>
    <w:rsid w:val="0074453A"/>
    <w:rsid w:val="00746685"/>
    <w:rsid w:val="007472AD"/>
    <w:rsid w:val="00752884"/>
    <w:rsid w:val="00767475"/>
    <w:rsid w:val="007A3E4C"/>
    <w:rsid w:val="007D0A42"/>
    <w:rsid w:val="007E7199"/>
    <w:rsid w:val="007F58F8"/>
    <w:rsid w:val="008136C8"/>
    <w:rsid w:val="00816CC6"/>
    <w:rsid w:val="00832022"/>
    <w:rsid w:val="00835A21"/>
    <w:rsid w:val="00840B30"/>
    <w:rsid w:val="00846404"/>
    <w:rsid w:val="0085404B"/>
    <w:rsid w:val="00867F50"/>
    <w:rsid w:val="008708E9"/>
    <w:rsid w:val="00880C5D"/>
    <w:rsid w:val="008B4A8E"/>
    <w:rsid w:val="008E01B7"/>
    <w:rsid w:val="008E4716"/>
    <w:rsid w:val="008F3846"/>
    <w:rsid w:val="008F3D87"/>
    <w:rsid w:val="008F472A"/>
    <w:rsid w:val="0090506E"/>
    <w:rsid w:val="009116AA"/>
    <w:rsid w:val="00932E09"/>
    <w:rsid w:val="00963968"/>
    <w:rsid w:val="00980E95"/>
    <w:rsid w:val="0099418B"/>
    <w:rsid w:val="009962C1"/>
    <w:rsid w:val="009C3A59"/>
    <w:rsid w:val="009C7413"/>
    <w:rsid w:val="009E0805"/>
    <w:rsid w:val="009E0E96"/>
    <w:rsid w:val="009E6CF5"/>
    <w:rsid w:val="009E7DE1"/>
    <w:rsid w:val="00A34677"/>
    <w:rsid w:val="00A375FE"/>
    <w:rsid w:val="00A43532"/>
    <w:rsid w:val="00A63562"/>
    <w:rsid w:val="00A75269"/>
    <w:rsid w:val="00A81612"/>
    <w:rsid w:val="00AB1380"/>
    <w:rsid w:val="00AD59A0"/>
    <w:rsid w:val="00AD7CAB"/>
    <w:rsid w:val="00AE57D2"/>
    <w:rsid w:val="00B07A35"/>
    <w:rsid w:val="00B241C2"/>
    <w:rsid w:val="00B40417"/>
    <w:rsid w:val="00B4191E"/>
    <w:rsid w:val="00B65286"/>
    <w:rsid w:val="00B66715"/>
    <w:rsid w:val="00BC415A"/>
    <w:rsid w:val="00C31FFB"/>
    <w:rsid w:val="00C420D7"/>
    <w:rsid w:val="00C46EE6"/>
    <w:rsid w:val="00C5497D"/>
    <w:rsid w:val="00C66938"/>
    <w:rsid w:val="00C66A8D"/>
    <w:rsid w:val="00C670D0"/>
    <w:rsid w:val="00C8483B"/>
    <w:rsid w:val="00CB5B90"/>
    <w:rsid w:val="00D10D74"/>
    <w:rsid w:val="00D23A33"/>
    <w:rsid w:val="00D27524"/>
    <w:rsid w:val="00D33222"/>
    <w:rsid w:val="00D65583"/>
    <w:rsid w:val="00D734FD"/>
    <w:rsid w:val="00D73DC6"/>
    <w:rsid w:val="00D75870"/>
    <w:rsid w:val="00D80AE3"/>
    <w:rsid w:val="00D95BE3"/>
    <w:rsid w:val="00DB5A93"/>
    <w:rsid w:val="00DB5AD0"/>
    <w:rsid w:val="00DD533A"/>
    <w:rsid w:val="00DF7ABE"/>
    <w:rsid w:val="00E51691"/>
    <w:rsid w:val="00E64D52"/>
    <w:rsid w:val="00E663D3"/>
    <w:rsid w:val="00E80462"/>
    <w:rsid w:val="00E87208"/>
    <w:rsid w:val="00EA3C23"/>
    <w:rsid w:val="00EA764C"/>
    <w:rsid w:val="00ED65F3"/>
    <w:rsid w:val="00F22577"/>
    <w:rsid w:val="00F2407E"/>
    <w:rsid w:val="00F3211D"/>
    <w:rsid w:val="00F37B27"/>
    <w:rsid w:val="00F427B9"/>
    <w:rsid w:val="00F45339"/>
    <w:rsid w:val="00F77D30"/>
    <w:rsid w:val="00FA39B6"/>
    <w:rsid w:val="00FE3C30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4AB9"/>
  <w15:docId w15:val="{FB1638A0-2975-4B6B-AB18-A900CCF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A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3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6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06E"/>
  </w:style>
  <w:style w:type="paragraph" w:styleId="Stopka">
    <w:name w:val="footer"/>
    <w:basedOn w:val="Normalny"/>
    <w:link w:val="StopkaZnak"/>
    <w:uiPriority w:val="99"/>
    <w:unhideWhenUsed/>
    <w:rsid w:val="0090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06E"/>
  </w:style>
  <w:style w:type="paragraph" w:styleId="Tekstdymka">
    <w:name w:val="Balloon Text"/>
    <w:basedOn w:val="Normalny"/>
    <w:link w:val="TekstdymkaZnak"/>
    <w:uiPriority w:val="99"/>
    <w:semiHidden/>
    <w:unhideWhenUsed/>
    <w:rsid w:val="0088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4DBE"/>
    <w:rPr>
      <w:color w:val="0563C1" w:themeColor="hyperlink"/>
      <w:u w:val="single"/>
    </w:rPr>
  </w:style>
  <w:style w:type="paragraph" w:customStyle="1" w:styleId="ISOtext">
    <w:name w:val="ISO_text"/>
    <w:basedOn w:val="Normalny"/>
    <w:rsid w:val="0074453A"/>
    <w:pPr>
      <w:suppressAutoHyphens/>
      <w:spacing w:after="0" w:line="360" w:lineRule="auto"/>
      <w:ind w:left="794" w:hanging="794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A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81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ytek@zmigro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04A0-EA77-461F-98CC-E1E52E6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3264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j.monastyrska</dc:creator>
  <cp:lastModifiedBy>w.owczarek</cp:lastModifiedBy>
  <cp:revision>4</cp:revision>
  <cp:lastPrinted>2020-09-09T06:13:00Z</cp:lastPrinted>
  <dcterms:created xsi:type="dcterms:W3CDTF">2020-10-14T06:04:00Z</dcterms:created>
  <dcterms:modified xsi:type="dcterms:W3CDTF">2020-10-14T06:43:00Z</dcterms:modified>
</cp:coreProperties>
</file>