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1FE0E" w14:textId="7A51A852" w:rsidR="00707285" w:rsidRPr="00B054AF" w:rsidRDefault="00B054AF" w:rsidP="00B054A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1" locked="0" layoutInCell="1" allowOverlap="1" wp14:anchorId="7AB1E226" wp14:editId="3648F3C8">
            <wp:simplePos x="0" y="0"/>
            <wp:positionH relativeFrom="margin">
              <wp:align>center</wp:align>
            </wp:positionH>
            <wp:positionV relativeFrom="margin">
              <wp:posOffset>509905</wp:posOffset>
            </wp:positionV>
            <wp:extent cx="2894400" cy="2894400"/>
            <wp:effectExtent l="0" t="0" r="0" b="0"/>
            <wp:wrapTopAndBottom/>
            <wp:docPr id="58429007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290071" name="Obraz 58429007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4400" cy="289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5CB9" w:rsidRPr="00CC470E">
        <w:rPr>
          <w:rFonts w:ascii="Arial" w:hAnsi="Arial" w:cs="Arial"/>
          <w:b/>
          <w:noProof/>
        </w:rPr>
        <w:t>BURMISTRZ GMINY ŻMIGRÓD</w:t>
      </w:r>
    </w:p>
    <w:p w14:paraId="3942ED6D" w14:textId="744CFFB9" w:rsidR="00B054AF" w:rsidRPr="00B054AF" w:rsidRDefault="00B054AF" w:rsidP="00B054AF">
      <w:pPr>
        <w:spacing w:before="100" w:beforeAutospacing="1" w:after="100" w:afterAutospacing="1"/>
      </w:pPr>
    </w:p>
    <w:p w14:paraId="16F9FBAC" w14:textId="59A12EC5" w:rsidR="00EF5CB9" w:rsidRPr="00CC470E" w:rsidRDefault="00EF5CB9" w:rsidP="00E11690">
      <w:pPr>
        <w:jc w:val="center"/>
        <w:rPr>
          <w:rFonts w:ascii="Arial" w:hAnsi="Arial" w:cs="Arial"/>
          <w:b/>
          <w:noProof/>
          <w:sz w:val="32"/>
          <w:szCs w:val="32"/>
        </w:rPr>
      </w:pPr>
      <w:r w:rsidRPr="00CC470E">
        <w:rPr>
          <w:rFonts w:ascii="Arial" w:hAnsi="Arial" w:cs="Arial"/>
          <w:b/>
          <w:noProof/>
          <w:sz w:val="32"/>
          <w:szCs w:val="32"/>
        </w:rPr>
        <w:t>MIEJSCOWY PLAN ZAGOSPODAROWANIA PRZESTRZENNEGO DLA TERENU POŁOŻONEGO PRZY S-5</w:t>
      </w:r>
    </w:p>
    <w:p w14:paraId="29BC013C" w14:textId="6A5D43AC" w:rsidR="00707285" w:rsidRPr="00CC470E" w:rsidRDefault="00EF5CB9" w:rsidP="00E11690">
      <w:pPr>
        <w:jc w:val="center"/>
        <w:rPr>
          <w:rFonts w:ascii="Arial" w:hAnsi="Arial" w:cs="Arial"/>
          <w:b/>
          <w:sz w:val="32"/>
          <w:szCs w:val="32"/>
        </w:rPr>
      </w:pPr>
      <w:r w:rsidRPr="00CC470E">
        <w:rPr>
          <w:rFonts w:ascii="Arial" w:hAnsi="Arial" w:cs="Arial"/>
          <w:b/>
          <w:noProof/>
          <w:sz w:val="32"/>
          <w:szCs w:val="32"/>
        </w:rPr>
        <w:t xml:space="preserve"> W ŻMIGRODZIE</w:t>
      </w:r>
      <w:r w:rsidRPr="00CC470E">
        <w:rPr>
          <w:rFonts w:ascii="Arial" w:hAnsi="Arial" w:cs="Arial"/>
          <w:b/>
          <w:sz w:val="32"/>
          <w:szCs w:val="32"/>
        </w:rPr>
        <w:t xml:space="preserve"> </w:t>
      </w:r>
    </w:p>
    <w:p w14:paraId="2C8836A9" w14:textId="2513B5B5" w:rsidR="00707285" w:rsidRPr="00CC470E" w:rsidRDefault="00707285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00A5BF66" w14:textId="7CF12B4E" w:rsidR="00707285" w:rsidRPr="00CC470E" w:rsidRDefault="00707285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2C68DD42" w14:textId="456431AB" w:rsidR="00707285" w:rsidRPr="00CC470E" w:rsidRDefault="00707285" w:rsidP="00E11690">
      <w:pPr>
        <w:pStyle w:val="Stopka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2"/>
          <w:szCs w:val="32"/>
          <w:lang w:val="pl-PL"/>
        </w:rPr>
      </w:pPr>
    </w:p>
    <w:p w14:paraId="4DFD0205" w14:textId="31192ECA" w:rsidR="00707285" w:rsidRPr="00CC470E" w:rsidRDefault="005168BC" w:rsidP="00E11690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WYŁOŻENIE DO PUBLICZNEGO WGLĄDU</w:t>
      </w:r>
    </w:p>
    <w:p w14:paraId="7E4359DF" w14:textId="3D8B50FE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78DBBAF7" w14:textId="7122C7C9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20A098C8" w14:textId="02794C67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4C11FEA8" w14:textId="717103E1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6963503D" w14:textId="77777777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220A32DE" w14:textId="22DAC8C4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7C4E280A" w14:textId="47AE12A2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  <w:noProof/>
        </w:rPr>
        <w:t>UCHWALONY</w:t>
      </w:r>
      <w:r w:rsidRPr="00CC470E">
        <w:rPr>
          <w:rFonts w:ascii="Arial" w:hAnsi="Arial" w:cs="Arial"/>
          <w:b/>
        </w:rPr>
        <w:t xml:space="preserve"> UCHWAŁĄ NR ..............................</w:t>
      </w:r>
    </w:p>
    <w:p w14:paraId="5D630D14" w14:textId="2C4E600D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  <w:noProof/>
        </w:rPr>
        <w:t>RADY MIEJSKIEJ W ŻMIGRODZIE</w:t>
      </w:r>
    </w:p>
    <w:p w14:paraId="3BF9A570" w14:textId="64059A5F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</w:rPr>
        <w:t>Z DNIA ....................................................................</w:t>
      </w:r>
    </w:p>
    <w:p w14:paraId="734C861D" w14:textId="6BBADFAA" w:rsidR="00707285" w:rsidRPr="00CC470E" w:rsidRDefault="00707285" w:rsidP="00E11690">
      <w:pPr>
        <w:jc w:val="center"/>
        <w:rPr>
          <w:rFonts w:ascii="Arial" w:hAnsi="Arial" w:cs="Arial"/>
          <w:b/>
        </w:rPr>
      </w:pPr>
    </w:p>
    <w:p w14:paraId="59C1EADD" w14:textId="7427EC53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  <w:noProof/>
        </w:rPr>
        <w:t>OPUBLIKOWANY</w:t>
      </w:r>
      <w:r w:rsidRPr="00CC470E">
        <w:rPr>
          <w:rFonts w:ascii="Arial" w:hAnsi="Arial" w:cs="Arial"/>
          <w:b/>
        </w:rPr>
        <w:t xml:space="preserve"> W DZIENNIKU URZĘDOWYM</w:t>
      </w:r>
    </w:p>
    <w:p w14:paraId="7F5C0283" w14:textId="7EB5A548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</w:rPr>
        <w:t xml:space="preserve">WOJEWÓDZTWA </w:t>
      </w:r>
      <w:r w:rsidRPr="00CC470E">
        <w:rPr>
          <w:rFonts w:ascii="Arial" w:hAnsi="Arial" w:cs="Arial"/>
          <w:b/>
          <w:noProof/>
        </w:rPr>
        <w:t>DOLNOŚLĄSKIEGO</w:t>
      </w:r>
    </w:p>
    <w:p w14:paraId="07D960D1" w14:textId="3CC3B4B1" w:rsidR="00707285" w:rsidRPr="00CC470E" w:rsidRDefault="00EF5CB9" w:rsidP="00E11690">
      <w:pPr>
        <w:jc w:val="center"/>
        <w:rPr>
          <w:rFonts w:ascii="Arial" w:hAnsi="Arial" w:cs="Arial"/>
          <w:b/>
        </w:rPr>
      </w:pPr>
      <w:r w:rsidRPr="00CC470E">
        <w:rPr>
          <w:rFonts w:ascii="Arial" w:hAnsi="Arial" w:cs="Arial"/>
          <w:b/>
        </w:rPr>
        <w:t>POZ. .................................. Z DNIA ..............................</w:t>
      </w:r>
    </w:p>
    <w:p w14:paraId="3963E3E7" w14:textId="77777777" w:rsidR="00707285" w:rsidRPr="00CC470E" w:rsidRDefault="00707285" w:rsidP="00E11690">
      <w:pPr>
        <w:rPr>
          <w:rFonts w:ascii="Arial" w:hAnsi="Arial" w:cs="Arial"/>
        </w:rPr>
      </w:pPr>
    </w:p>
    <w:p w14:paraId="32F96FEF" w14:textId="273FDF9F" w:rsidR="00707285" w:rsidRPr="00CC470E" w:rsidRDefault="00707285" w:rsidP="00E11690">
      <w:pPr>
        <w:rPr>
          <w:rFonts w:ascii="Arial" w:hAnsi="Arial" w:cs="Arial"/>
        </w:rPr>
      </w:pPr>
    </w:p>
    <w:p w14:paraId="2647EA8F" w14:textId="5F4CDD6D" w:rsidR="00707285" w:rsidRPr="00CC470E" w:rsidRDefault="00EF5CB9" w:rsidP="00514649">
      <w:pPr>
        <w:pStyle w:val="Nagwek5"/>
        <w:jc w:val="center"/>
        <w:rPr>
          <w:rFonts w:ascii="Arial" w:hAnsi="Arial" w:cs="Arial"/>
          <w:i w:val="0"/>
          <w:iCs w:val="0"/>
          <w:sz w:val="24"/>
        </w:rPr>
      </w:pPr>
      <w:r w:rsidRPr="00CC470E">
        <w:rPr>
          <w:rFonts w:ascii="Arial" w:hAnsi="Arial" w:cs="Arial"/>
          <w:i w:val="0"/>
          <w:iCs w:val="0"/>
          <w:noProof/>
        </w:rPr>
        <w:t>ŻMIGRÓD</w:t>
      </w:r>
      <w:r w:rsidRPr="00CC470E">
        <w:rPr>
          <w:rFonts w:ascii="Arial" w:hAnsi="Arial" w:cs="Arial"/>
          <w:i w:val="0"/>
          <w:iCs w:val="0"/>
          <w:sz w:val="24"/>
        </w:rPr>
        <w:t xml:space="preserve">, </w:t>
      </w:r>
      <w:r w:rsidR="00DB3C6C">
        <w:rPr>
          <w:rFonts w:ascii="Arial" w:hAnsi="Arial" w:cs="Arial"/>
          <w:i w:val="0"/>
          <w:iCs w:val="0"/>
          <w:sz w:val="24"/>
        </w:rPr>
        <w:t>KWIECIEŃ 2</w:t>
      </w:r>
      <w:r w:rsidRPr="00CC470E">
        <w:rPr>
          <w:rFonts w:ascii="Arial" w:hAnsi="Arial" w:cs="Arial"/>
          <w:i w:val="0"/>
          <w:iCs w:val="0"/>
          <w:noProof/>
          <w:szCs w:val="22"/>
        </w:rPr>
        <w:t>02</w:t>
      </w:r>
      <w:r w:rsidR="008B35DC">
        <w:rPr>
          <w:rFonts w:ascii="Arial" w:hAnsi="Arial" w:cs="Arial"/>
          <w:i w:val="0"/>
          <w:iCs w:val="0"/>
          <w:noProof/>
          <w:szCs w:val="22"/>
        </w:rPr>
        <w:t>4</w:t>
      </w:r>
      <w:r w:rsidRPr="00CC470E">
        <w:rPr>
          <w:rFonts w:ascii="Arial" w:hAnsi="Arial" w:cs="Arial"/>
          <w:i w:val="0"/>
          <w:iCs w:val="0"/>
          <w:sz w:val="28"/>
        </w:rPr>
        <w:t xml:space="preserve"> </w:t>
      </w:r>
      <w:r w:rsidRPr="00CC470E">
        <w:rPr>
          <w:rFonts w:ascii="Arial" w:hAnsi="Arial" w:cs="Arial"/>
          <w:i w:val="0"/>
          <w:iCs w:val="0"/>
          <w:sz w:val="24"/>
        </w:rPr>
        <w:t>R.</w:t>
      </w:r>
      <w:r w:rsidRPr="00CC470E">
        <w:rPr>
          <w:rFonts w:ascii="Arial" w:hAnsi="Arial" w:cs="Arial"/>
          <w:i w:val="0"/>
          <w:iCs w:val="0"/>
        </w:rPr>
        <w:br w:type="page"/>
      </w:r>
      <w:r w:rsidR="00707285" w:rsidRPr="00CC470E">
        <w:rPr>
          <w:rFonts w:ascii="Arial" w:hAnsi="Arial" w:cs="Arial"/>
          <w:i w:val="0"/>
          <w:iCs w:val="0"/>
          <w:sz w:val="22"/>
          <w:szCs w:val="22"/>
        </w:rPr>
        <w:lastRenderedPageBreak/>
        <w:t>UCHWAŁA NR ……………</w:t>
      </w:r>
    </w:p>
    <w:p w14:paraId="4653BF3B" w14:textId="77777777" w:rsidR="00707285" w:rsidRPr="00CC470E" w:rsidRDefault="0070728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C470E">
        <w:rPr>
          <w:rFonts w:ascii="Arial" w:hAnsi="Arial" w:cs="Arial"/>
          <w:b/>
          <w:noProof/>
          <w:sz w:val="22"/>
          <w:szCs w:val="22"/>
        </w:rPr>
        <w:t>Rady Miejskiej w Żmigrodzie</w:t>
      </w:r>
    </w:p>
    <w:p w14:paraId="15DC1C38" w14:textId="77777777" w:rsidR="00707285" w:rsidRPr="00CC470E" w:rsidRDefault="0070728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C470E">
        <w:rPr>
          <w:rFonts w:ascii="Arial" w:hAnsi="Arial" w:cs="Arial"/>
          <w:b/>
          <w:sz w:val="22"/>
          <w:szCs w:val="22"/>
        </w:rPr>
        <w:t>z dnia ………………………….</w:t>
      </w:r>
    </w:p>
    <w:p w14:paraId="38334565" w14:textId="77777777" w:rsidR="00707285" w:rsidRPr="00CC470E" w:rsidRDefault="00707285" w:rsidP="00E11690">
      <w:pPr>
        <w:pStyle w:val="Zwykytekst1"/>
        <w:rPr>
          <w:rFonts w:ascii="Arial" w:hAnsi="Arial" w:cs="Arial"/>
          <w:b/>
          <w:sz w:val="22"/>
          <w:szCs w:val="22"/>
        </w:rPr>
      </w:pPr>
    </w:p>
    <w:p w14:paraId="21F9FE3F" w14:textId="77777777" w:rsidR="00707285" w:rsidRPr="00CC470E" w:rsidRDefault="00707285" w:rsidP="00E11690">
      <w:pPr>
        <w:pStyle w:val="Zwykytekst1"/>
        <w:jc w:val="center"/>
        <w:rPr>
          <w:rFonts w:ascii="Arial" w:hAnsi="Arial" w:cs="Arial"/>
          <w:b/>
          <w:sz w:val="22"/>
          <w:szCs w:val="22"/>
        </w:rPr>
      </w:pPr>
      <w:r w:rsidRPr="00CC470E">
        <w:rPr>
          <w:rFonts w:ascii="Arial" w:hAnsi="Arial" w:cs="Arial"/>
          <w:b/>
          <w:sz w:val="22"/>
          <w:szCs w:val="22"/>
        </w:rPr>
        <w:t xml:space="preserve">w sprawie uchwalenia </w:t>
      </w:r>
      <w:r w:rsidRPr="00CC470E">
        <w:rPr>
          <w:rFonts w:ascii="Arial" w:hAnsi="Arial" w:cs="Arial"/>
          <w:b/>
          <w:noProof/>
          <w:sz w:val="22"/>
          <w:szCs w:val="22"/>
        </w:rPr>
        <w:t>miejscowego planu zagospodarowania przestrzennego dla terenu położonego przy S-5 w Żmigrodzie</w:t>
      </w:r>
    </w:p>
    <w:p w14:paraId="0E9B8677" w14:textId="77777777" w:rsidR="00707285" w:rsidRPr="00CC470E" w:rsidRDefault="00707285" w:rsidP="00E11690">
      <w:pPr>
        <w:pStyle w:val="Zwykytekst1"/>
        <w:jc w:val="both"/>
        <w:rPr>
          <w:rFonts w:ascii="Arial" w:hAnsi="Arial" w:cs="Arial"/>
          <w:sz w:val="22"/>
          <w:szCs w:val="22"/>
        </w:rPr>
      </w:pPr>
    </w:p>
    <w:p w14:paraId="7F8232F5" w14:textId="5671D42B" w:rsidR="00707285" w:rsidRPr="00CC470E" w:rsidRDefault="00707285" w:rsidP="00606922">
      <w:pPr>
        <w:pStyle w:val="Zwykytekst1"/>
        <w:jc w:val="both"/>
        <w:rPr>
          <w:rFonts w:ascii="Arial" w:hAnsi="Arial" w:cs="Arial"/>
          <w:sz w:val="20"/>
          <w:szCs w:val="20"/>
          <w:lang w:val="pl-PL"/>
        </w:rPr>
      </w:pPr>
      <w:r w:rsidRPr="00CC470E">
        <w:rPr>
          <w:rFonts w:ascii="Arial" w:hAnsi="Arial" w:cs="Arial"/>
          <w:sz w:val="20"/>
          <w:szCs w:val="20"/>
        </w:rPr>
        <w:t>Na podstawie art. 18 ust. 2 pkt 5 i art. 40 ust.1 ustawy z dnia 8 marca 1990 o samorządzie gminnym (</w:t>
      </w:r>
      <w:r w:rsidRPr="00CC470E">
        <w:rPr>
          <w:rFonts w:ascii="Arial" w:hAnsi="Arial" w:cs="Arial"/>
          <w:noProof/>
          <w:sz w:val="20"/>
          <w:szCs w:val="20"/>
          <w:lang w:val="pl"/>
        </w:rPr>
        <w:t>tekst jednolity Dz.U. 202</w:t>
      </w:r>
      <w:r w:rsidR="00B3707D" w:rsidRPr="00CC470E">
        <w:rPr>
          <w:rFonts w:ascii="Arial" w:hAnsi="Arial" w:cs="Arial"/>
          <w:noProof/>
          <w:sz w:val="20"/>
          <w:szCs w:val="20"/>
          <w:lang w:val="pl"/>
        </w:rPr>
        <w:t>3</w:t>
      </w:r>
      <w:r w:rsidRPr="00CC470E">
        <w:rPr>
          <w:rFonts w:ascii="Arial" w:hAnsi="Arial" w:cs="Arial"/>
          <w:noProof/>
          <w:sz w:val="20"/>
          <w:szCs w:val="20"/>
          <w:lang w:val="pl"/>
        </w:rPr>
        <w:t xml:space="preserve"> poz. </w:t>
      </w:r>
      <w:r w:rsidR="00B3707D" w:rsidRPr="00CC470E">
        <w:rPr>
          <w:rFonts w:ascii="Arial" w:hAnsi="Arial" w:cs="Arial"/>
          <w:noProof/>
          <w:sz w:val="20"/>
          <w:szCs w:val="20"/>
          <w:lang w:val="pl"/>
        </w:rPr>
        <w:t>40</w:t>
      </w:r>
      <w:r w:rsidRPr="00CC470E">
        <w:rPr>
          <w:rFonts w:ascii="Arial" w:hAnsi="Arial" w:cs="Arial"/>
          <w:noProof/>
          <w:sz w:val="20"/>
          <w:szCs w:val="20"/>
          <w:lang w:val="pl"/>
        </w:rPr>
        <w:t xml:space="preserve"> ze zm.</w:t>
      </w:r>
      <w:r w:rsidRPr="00CC470E">
        <w:rPr>
          <w:rFonts w:ascii="Arial" w:hAnsi="Arial" w:cs="Arial"/>
          <w:sz w:val="20"/>
          <w:szCs w:val="20"/>
        </w:rPr>
        <w:t>), art. 20 ust 1 ustawy z dnia 27 marca 2003 r. o planowaniu i</w:t>
      </w:r>
      <w:r w:rsidR="00B3707D" w:rsidRPr="00CC470E">
        <w:rPr>
          <w:rFonts w:ascii="Arial" w:hAnsi="Arial" w:cs="Arial"/>
          <w:sz w:val="20"/>
          <w:szCs w:val="20"/>
          <w:lang w:val="pl-PL"/>
        </w:rPr>
        <w:t> </w:t>
      </w:r>
      <w:r w:rsidRPr="00CC470E">
        <w:rPr>
          <w:rFonts w:ascii="Arial" w:hAnsi="Arial" w:cs="Arial"/>
          <w:sz w:val="20"/>
          <w:szCs w:val="20"/>
        </w:rPr>
        <w:t>zagospodarowaniu przestrzennym (</w:t>
      </w:r>
      <w:r w:rsidRPr="00CC470E">
        <w:rPr>
          <w:rFonts w:ascii="Arial" w:hAnsi="Arial" w:cs="Arial"/>
          <w:noProof/>
          <w:sz w:val="20"/>
          <w:szCs w:val="20"/>
        </w:rPr>
        <w:t>tekst jednolity Dz. U. 202</w:t>
      </w:r>
      <w:r w:rsidR="00DB3C6C">
        <w:rPr>
          <w:rFonts w:ascii="Arial" w:hAnsi="Arial" w:cs="Arial"/>
          <w:noProof/>
          <w:sz w:val="20"/>
          <w:szCs w:val="20"/>
        </w:rPr>
        <w:t>3</w:t>
      </w:r>
      <w:r w:rsidRPr="00CC470E">
        <w:rPr>
          <w:rFonts w:ascii="Arial" w:hAnsi="Arial" w:cs="Arial"/>
          <w:noProof/>
          <w:sz w:val="20"/>
          <w:szCs w:val="20"/>
        </w:rPr>
        <w:t xml:space="preserve"> r. poz. </w:t>
      </w:r>
      <w:r w:rsidR="00825CAB">
        <w:rPr>
          <w:rFonts w:ascii="Arial" w:hAnsi="Arial" w:cs="Arial"/>
          <w:noProof/>
          <w:sz w:val="20"/>
          <w:szCs w:val="20"/>
          <w:lang w:val="pl-PL"/>
        </w:rPr>
        <w:t>9</w:t>
      </w:r>
      <w:r w:rsidR="00DB3C6C">
        <w:rPr>
          <w:rFonts w:ascii="Arial" w:hAnsi="Arial" w:cs="Arial"/>
          <w:noProof/>
          <w:sz w:val="20"/>
          <w:szCs w:val="20"/>
          <w:lang w:val="pl-PL"/>
        </w:rPr>
        <w:t>9</w:t>
      </w:r>
      <w:r w:rsidR="00825CAB">
        <w:rPr>
          <w:rFonts w:ascii="Arial" w:hAnsi="Arial" w:cs="Arial"/>
          <w:noProof/>
          <w:sz w:val="20"/>
          <w:szCs w:val="20"/>
          <w:lang w:val="pl-PL"/>
        </w:rPr>
        <w:t>7</w:t>
      </w:r>
      <w:r w:rsidRPr="00CC470E">
        <w:rPr>
          <w:rFonts w:ascii="Arial" w:hAnsi="Arial" w:cs="Arial"/>
          <w:noProof/>
          <w:sz w:val="20"/>
          <w:szCs w:val="20"/>
        </w:rPr>
        <w:t xml:space="preserve"> ze zm.</w:t>
      </w:r>
      <w:r w:rsidRPr="00CC470E">
        <w:rPr>
          <w:rFonts w:ascii="Arial" w:hAnsi="Arial" w:cs="Arial"/>
          <w:sz w:val="20"/>
          <w:szCs w:val="20"/>
        </w:rPr>
        <w:t>) oraz w</w:t>
      </w:r>
      <w:r w:rsidRPr="00CC470E">
        <w:rPr>
          <w:rFonts w:ascii="Arial" w:hAnsi="Arial" w:cs="Arial"/>
          <w:sz w:val="20"/>
          <w:szCs w:val="20"/>
          <w:lang w:val="pl-PL"/>
        </w:rPr>
        <w:t> </w:t>
      </w:r>
      <w:r w:rsidRPr="00CC470E">
        <w:rPr>
          <w:rFonts w:ascii="Arial" w:hAnsi="Arial" w:cs="Arial"/>
          <w:sz w:val="20"/>
          <w:szCs w:val="20"/>
        </w:rPr>
        <w:t xml:space="preserve">nawiązaniu do Uchwały </w:t>
      </w:r>
      <w:r w:rsidRPr="00CC470E">
        <w:rPr>
          <w:rFonts w:ascii="Arial" w:hAnsi="Arial" w:cs="Arial"/>
          <w:sz w:val="20"/>
          <w:szCs w:val="20"/>
          <w:lang w:eastAsia="pl-PL"/>
        </w:rPr>
        <w:t>nr </w:t>
      </w:r>
      <w:r w:rsidRPr="00CC470E">
        <w:rPr>
          <w:rFonts w:ascii="Arial" w:hAnsi="Arial" w:cs="Arial"/>
          <w:noProof/>
          <w:sz w:val="20"/>
          <w:szCs w:val="20"/>
        </w:rPr>
        <w:t>0007.XVII.238.202</w:t>
      </w:r>
      <w:r w:rsidR="00DB3C6C">
        <w:rPr>
          <w:rFonts w:ascii="Arial" w:hAnsi="Arial" w:cs="Arial"/>
          <w:noProof/>
          <w:sz w:val="20"/>
          <w:szCs w:val="20"/>
        </w:rPr>
        <w:t>0</w:t>
      </w:r>
      <w:r w:rsidRPr="00CC470E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CC470E">
        <w:rPr>
          <w:rFonts w:ascii="Arial" w:hAnsi="Arial" w:cs="Arial"/>
          <w:bCs/>
          <w:sz w:val="20"/>
          <w:szCs w:val="20"/>
        </w:rPr>
        <w:t xml:space="preserve">z dnia </w:t>
      </w:r>
      <w:r w:rsidRPr="00CC470E">
        <w:rPr>
          <w:rFonts w:ascii="Arial" w:hAnsi="Arial" w:cs="Arial"/>
          <w:bCs/>
          <w:noProof/>
          <w:sz w:val="20"/>
          <w:szCs w:val="20"/>
        </w:rPr>
        <w:t>25 czerwca 2020</w:t>
      </w:r>
      <w:r w:rsidRPr="00CC470E">
        <w:rPr>
          <w:rFonts w:ascii="Arial" w:hAnsi="Arial" w:cs="Arial"/>
          <w:bCs/>
          <w:sz w:val="20"/>
          <w:szCs w:val="20"/>
        </w:rPr>
        <w:t xml:space="preserve"> r.</w:t>
      </w:r>
      <w:r w:rsidRPr="00CC470E">
        <w:rPr>
          <w:rFonts w:ascii="Arial" w:hAnsi="Arial" w:cs="Arial"/>
          <w:bCs/>
          <w:sz w:val="20"/>
          <w:szCs w:val="20"/>
          <w:lang w:val="pl-PL"/>
        </w:rPr>
        <w:t xml:space="preserve"> w sprawie przystąpienia do sporządzania </w:t>
      </w:r>
      <w:r w:rsidRPr="00CC470E">
        <w:rPr>
          <w:rFonts w:ascii="Arial" w:hAnsi="Arial" w:cs="Arial"/>
          <w:bCs/>
          <w:noProof/>
          <w:sz w:val="20"/>
          <w:szCs w:val="20"/>
        </w:rPr>
        <w:t>miejscowego planu zagospodarowania przestrzennego dla terenu położonego przy S-5 w Żmigrodzie</w:t>
      </w:r>
    </w:p>
    <w:p w14:paraId="40E9D5E4" w14:textId="77777777" w:rsidR="00707285" w:rsidRPr="00CC470E" w:rsidRDefault="00707285" w:rsidP="00606922">
      <w:pPr>
        <w:pStyle w:val="Zwykytekst1"/>
        <w:jc w:val="both"/>
        <w:rPr>
          <w:rFonts w:ascii="Arial" w:hAnsi="Arial" w:cs="Arial"/>
          <w:iCs/>
          <w:sz w:val="20"/>
          <w:szCs w:val="20"/>
        </w:rPr>
      </w:pPr>
    </w:p>
    <w:p w14:paraId="65BF7374" w14:textId="716DE3E4" w:rsidR="00707285" w:rsidRPr="00CC470E" w:rsidRDefault="00707285" w:rsidP="00E11690">
      <w:pPr>
        <w:pStyle w:val="Zwykytekst1"/>
        <w:jc w:val="both"/>
        <w:rPr>
          <w:rFonts w:ascii="Arial" w:hAnsi="Arial" w:cs="Arial"/>
          <w:iCs/>
          <w:sz w:val="20"/>
          <w:szCs w:val="20"/>
          <w:lang w:val="pl-PL"/>
        </w:rPr>
      </w:pPr>
      <w:r w:rsidRPr="00CC470E">
        <w:rPr>
          <w:rFonts w:ascii="Arial" w:hAnsi="Arial" w:cs="Arial"/>
          <w:iCs/>
          <w:sz w:val="20"/>
          <w:szCs w:val="20"/>
        </w:rPr>
        <w:t xml:space="preserve">po stwierdzeniu, że </w:t>
      </w:r>
      <w:r w:rsidRPr="00CC470E">
        <w:rPr>
          <w:rFonts w:ascii="Arial" w:hAnsi="Arial" w:cs="Arial"/>
          <w:iCs/>
          <w:noProof/>
          <w:sz w:val="20"/>
          <w:szCs w:val="20"/>
        </w:rPr>
        <w:t>plan</w:t>
      </w:r>
      <w:r w:rsidRPr="00CC470E">
        <w:rPr>
          <w:rFonts w:ascii="Arial" w:hAnsi="Arial" w:cs="Arial"/>
          <w:iCs/>
          <w:sz w:val="20"/>
          <w:szCs w:val="20"/>
          <w:lang w:val="pl-PL"/>
        </w:rPr>
        <w:t xml:space="preserve"> </w:t>
      </w:r>
      <w:r w:rsidRPr="00CC470E">
        <w:rPr>
          <w:rFonts w:ascii="Arial" w:hAnsi="Arial" w:cs="Arial"/>
          <w:iCs/>
          <w:sz w:val="20"/>
          <w:szCs w:val="20"/>
        </w:rPr>
        <w:t xml:space="preserve">nie narusza ustaleń „Studium uwarunkowań i kierunków zagospodarowania przestrzennego gminy </w:t>
      </w:r>
      <w:r w:rsidRPr="00CC470E">
        <w:rPr>
          <w:rFonts w:ascii="Arial" w:hAnsi="Arial" w:cs="Arial"/>
          <w:iCs/>
          <w:noProof/>
          <w:sz w:val="20"/>
          <w:szCs w:val="20"/>
        </w:rPr>
        <w:t>Żmigród</w:t>
      </w:r>
      <w:r w:rsidRPr="00CC470E">
        <w:rPr>
          <w:rFonts w:ascii="Arial" w:hAnsi="Arial" w:cs="Arial"/>
          <w:iCs/>
          <w:sz w:val="20"/>
          <w:szCs w:val="20"/>
        </w:rPr>
        <w:t xml:space="preserve">” uchwalonego uchwałą </w:t>
      </w:r>
      <w:r w:rsidRPr="00CC470E">
        <w:rPr>
          <w:rFonts w:ascii="Arial" w:hAnsi="Arial" w:cs="Arial"/>
          <w:iCs/>
          <w:noProof/>
          <w:sz w:val="20"/>
          <w:szCs w:val="20"/>
        </w:rPr>
        <w:t>Rady Miejskiej w Żmigrodzie</w:t>
      </w:r>
      <w:r w:rsidRPr="00CC470E">
        <w:rPr>
          <w:rFonts w:ascii="Arial" w:hAnsi="Arial" w:cs="Arial"/>
          <w:iCs/>
          <w:sz w:val="20"/>
          <w:szCs w:val="20"/>
        </w:rPr>
        <w:t xml:space="preserve"> nr XII/73/07 z dnia 27</w:t>
      </w:r>
      <w:r w:rsidR="006D1C49">
        <w:rPr>
          <w:rFonts w:ascii="Arial" w:hAnsi="Arial" w:cs="Arial"/>
          <w:iCs/>
          <w:sz w:val="20"/>
          <w:szCs w:val="20"/>
        </w:rPr>
        <w:t> </w:t>
      </w:r>
      <w:r w:rsidRPr="00CC470E">
        <w:rPr>
          <w:rFonts w:ascii="Arial" w:hAnsi="Arial" w:cs="Arial"/>
          <w:iCs/>
          <w:sz w:val="20"/>
          <w:szCs w:val="20"/>
        </w:rPr>
        <w:t xml:space="preserve">września 2007 r. </w:t>
      </w:r>
      <w:r w:rsidRPr="00CC470E">
        <w:rPr>
          <w:rFonts w:ascii="Arial" w:hAnsi="Arial" w:cs="Arial"/>
          <w:iCs/>
          <w:sz w:val="20"/>
          <w:szCs w:val="20"/>
          <w:lang w:val="pl-PL"/>
        </w:rPr>
        <w:t xml:space="preserve">ze </w:t>
      </w:r>
      <w:r w:rsidRPr="00CC470E">
        <w:rPr>
          <w:rFonts w:ascii="Arial" w:hAnsi="Arial" w:cs="Arial"/>
          <w:iCs/>
          <w:sz w:val="20"/>
          <w:szCs w:val="20"/>
        </w:rPr>
        <w:t>zmi</w:t>
      </w:r>
      <w:r w:rsidRPr="00CC470E">
        <w:rPr>
          <w:rFonts w:ascii="Arial" w:hAnsi="Arial" w:cs="Arial"/>
          <w:iCs/>
          <w:sz w:val="20"/>
          <w:szCs w:val="20"/>
          <w:lang w:val="pl-PL"/>
        </w:rPr>
        <w:t>anami</w:t>
      </w:r>
    </w:p>
    <w:p w14:paraId="7CBD0AFE" w14:textId="77777777" w:rsidR="00707285" w:rsidRPr="00CC470E" w:rsidRDefault="0070728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7B5BBB04" w14:textId="77777777" w:rsidR="00707285" w:rsidRPr="00CC470E" w:rsidRDefault="00707285" w:rsidP="00BE10B5">
      <w:pPr>
        <w:pStyle w:val="Zwykytekst"/>
        <w:rPr>
          <w:rFonts w:ascii="Arial" w:hAnsi="Arial" w:cs="Arial"/>
          <w:b/>
          <w:sz w:val="22"/>
          <w:szCs w:val="22"/>
        </w:rPr>
      </w:pPr>
      <w:r w:rsidRPr="00CC470E">
        <w:rPr>
          <w:rFonts w:ascii="Arial" w:hAnsi="Arial" w:cs="Arial"/>
          <w:b/>
          <w:noProof/>
          <w:sz w:val="22"/>
          <w:szCs w:val="22"/>
        </w:rPr>
        <w:t>Rada Miejska w Żmigrodzie</w:t>
      </w:r>
      <w:r w:rsidRPr="00CC470E">
        <w:rPr>
          <w:rFonts w:ascii="Arial" w:hAnsi="Arial" w:cs="Arial"/>
          <w:b/>
          <w:sz w:val="22"/>
          <w:szCs w:val="22"/>
        </w:rPr>
        <w:t xml:space="preserve">, uchwala, co następuje: </w:t>
      </w:r>
    </w:p>
    <w:p w14:paraId="09227554" w14:textId="77777777" w:rsidR="00707285" w:rsidRPr="00CC470E" w:rsidRDefault="0070728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09FBC826" w14:textId="77777777" w:rsidR="00707285" w:rsidRPr="00CC470E" w:rsidRDefault="00707285" w:rsidP="00A554D1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  <w:lang w:val="pl-PL"/>
        </w:rPr>
        <w:t>ROZDZIAŁ I – USTALENIA OGÓLNE</w:t>
      </w:r>
    </w:p>
    <w:p w14:paraId="1B3A08DD" w14:textId="77777777" w:rsidR="00707285" w:rsidRPr="00CC470E" w:rsidRDefault="00707285" w:rsidP="004A01CD">
      <w:pPr>
        <w:spacing w:before="240"/>
        <w:ind w:left="900" w:hanging="900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§1.</w:t>
      </w:r>
      <w:r w:rsidRPr="00CC470E">
        <w:rPr>
          <w:rFonts w:ascii="Arial" w:hAnsi="Arial" w:cs="Arial"/>
          <w:sz w:val="22"/>
          <w:szCs w:val="22"/>
        </w:rPr>
        <w:tab/>
        <w:t xml:space="preserve">Uchwala się </w:t>
      </w:r>
      <w:r w:rsidRPr="00CC470E">
        <w:rPr>
          <w:rFonts w:ascii="Arial" w:hAnsi="Arial" w:cs="Arial"/>
          <w:noProof/>
          <w:sz w:val="22"/>
          <w:szCs w:val="22"/>
        </w:rPr>
        <w:t>miejscowy plan zagospodarowania przestrzennego dla terenu położonego przy S-5 w Żmigrodzie</w:t>
      </w:r>
      <w:r w:rsidRPr="00CC470E">
        <w:rPr>
          <w:rFonts w:ascii="Arial" w:hAnsi="Arial" w:cs="Arial"/>
          <w:sz w:val="22"/>
          <w:szCs w:val="22"/>
        </w:rPr>
        <w:t xml:space="preserve">, </w:t>
      </w:r>
      <w:r w:rsidRPr="00CC470E">
        <w:rPr>
          <w:rFonts w:ascii="Arial" w:hAnsi="Arial" w:cs="Arial"/>
          <w:noProof/>
          <w:sz w:val="22"/>
          <w:szCs w:val="22"/>
        </w:rPr>
        <w:t>zwany</w:t>
      </w:r>
      <w:r w:rsidRPr="00CC470E">
        <w:rPr>
          <w:rFonts w:ascii="Arial" w:hAnsi="Arial" w:cs="Arial"/>
          <w:sz w:val="22"/>
          <w:szCs w:val="22"/>
        </w:rPr>
        <w:t xml:space="preserve"> dalej planem.</w:t>
      </w:r>
    </w:p>
    <w:p w14:paraId="1C72BC76" w14:textId="77777777" w:rsidR="00707285" w:rsidRPr="00CC470E" w:rsidRDefault="00707285" w:rsidP="008A0C5F">
      <w:pPr>
        <w:pStyle w:val="Tekstpodstawowy"/>
        <w:spacing w:before="240"/>
        <w:ind w:left="851" w:hanging="851"/>
        <w:rPr>
          <w:rFonts w:cs="Arial"/>
          <w:color w:val="000000"/>
          <w:sz w:val="22"/>
          <w:szCs w:val="22"/>
        </w:rPr>
      </w:pPr>
      <w:r w:rsidRPr="00CC470E">
        <w:rPr>
          <w:rFonts w:cs="Arial"/>
          <w:sz w:val="22"/>
          <w:szCs w:val="22"/>
        </w:rPr>
        <w:t xml:space="preserve">§ 2. </w:t>
      </w:r>
      <w:r w:rsidRPr="00CC470E">
        <w:rPr>
          <w:rFonts w:cs="Arial"/>
          <w:color w:val="000000"/>
          <w:sz w:val="22"/>
          <w:szCs w:val="22"/>
        </w:rPr>
        <w:t>1.</w:t>
      </w:r>
      <w:r w:rsidRPr="00CC470E">
        <w:rPr>
          <w:rFonts w:cs="Arial"/>
          <w:color w:val="000000"/>
          <w:sz w:val="22"/>
          <w:szCs w:val="22"/>
        </w:rPr>
        <w:tab/>
        <w:t xml:space="preserve">Integralną częścią niniejszej uchwały jest rysunek planu w skali </w:t>
      </w:r>
      <w:r w:rsidRPr="00CC470E">
        <w:rPr>
          <w:rFonts w:cs="Arial"/>
          <w:noProof/>
          <w:color w:val="000000"/>
          <w:sz w:val="22"/>
          <w:szCs w:val="22"/>
        </w:rPr>
        <w:t>1:1000</w:t>
      </w:r>
      <w:r w:rsidRPr="00CC470E">
        <w:rPr>
          <w:rFonts w:cs="Arial"/>
          <w:color w:val="000000"/>
          <w:sz w:val="22"/>
          <w:szCs w:val="22"/>
        </w:rPr>
        <w:t xml:space="preserve"> stanowiący załącznik nr 1 do uchwały;</w:t>
      </w:r>
    </w:p>
    <w:p w14:paraId="78B4BADA" w14:textId="2BAC4473" w:rsidR="00707285" w:rsidRPr="00CC470E" w:rsidRDefault="00707285" w:rsidP="003A2066">
      <w:pPr>
        <w:numPr>
          <w:ilvl w:val="0"/>
          <w:numId w:val="18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>Rozstrzygnięcie o sposobie rozpatrzenia uwag zgłoszonych do projektu planu stanowi załącznik nr 2 do uchwały</w:t>
      </w:r>
      <w:r w:rsidR="00B3707D" w:rsidRPr="00CC470E">
        <w:rPr>
          <w:rFonts w:ascii="Arial" w:hAnsi="Arial" w:cs="Arial"/>
          <w:color w:val="000000"/>
          <w:sz w:val="22"/>
          <w:szCs w:val="22"/>
        </w:rPr>
        <w:t>;</w:t>
      </w:r>
    </w:p>
    <w:p w14:paraId="4871420B" w14:textId="1E02101A" w:rsidR="00707285" w:rsidRPr="00CC470E" w:rsidRDefault="00707285" w:rsidP="003A2066">
      <w:pPr>
        <w:numPr>
          <w:ilvl w:val="0"/>
          <w:numId w:val="18"/>
        </w:numPr>
        <w:tabs>
          <w:tab w:val="clear" w:pos="1287"/>
          <w:tab w:val="left" w:pos="851"/>
        </w:tabs>
        <w:suppressAutoHyphens/>
        <w:ind w:left="851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>Rozstrzygnięcie o sposobie realizacji zapisanych w planie inwestycji z zakresu infrastruktury technicznej oraz zasadach ich finansowania stanowi załącznik nr 3 do uchwały</w:t>
      </w:r>
      <w:r w:rsidR="00B3707D" w:rsidRPr="00CC470E">
        <w:rPr>
          <w:rFonts w:ascii="Arial" w:hAnsi="Arial" w:cs="Arial"/>
          <w:color w:val="000000"/>
          <w:sz w:val="22"/>
          <w:szCs w:val="22"/>
        </w:rPr>
        <w:t>;</w:t>
      </w:r>
    </w:p>
    <w:p w14:paraId="3BFF7BC9" w14:textId="77777777" w:rsidR="00707285" w:rsidRPr="00CC470E" w:rsidRDefault="00707285" w:rsidP="003A2066">
      <w:pPr>
        <w:pStyle w:val="Lista"/>
        <w:widowControl w:val="0"/>
        <w:numPr>
          <w:ilvl w:val="0"/>
          <w:numId w:val="18"/>
        </w:numPr>
        <w:tabs>
          <w:tab w:val="clear" w:pos="1287"/>
          <w:tab w:val="left" w:pos="851"/>
        </w:tabs>
        <w:suppressAutoHyphens/>
        <w:autoSpaceDN w:val="0"/>
        <w:ind w:left="851" w:hanging="425"/>
        <w:jc w:val="both"/>
        <w:textAlignment w:val="baseline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Dane przestrzenne stanowią załącznik nr 4 do niniejszej uchwały.</w:t>
      </w:r>
    </w:p>
    <w:p w14:paraId="533C950D" w14:textId="77777777" w:rsidR="00707285" w:rsidRPr="00CC470E" w:rsidRDefault="00707285" w:rsidP="00387EA7">
      <w:pPr>
        <w:pStyle w:val="Lista"/>
        <w:widowControl w:val="0"/>
        <w:tabs>
          <w:tab w:val="left" w:pos="851"/>
        </w:tabs>
        <w:suppressAutoHyphens/>
        <w:autoSpaceDN w:val="0"/>
        <w:spacing w:before="240"/>
        <w:ind w:left="851" w:hanging="851"/>
        <w:textAlignment w:val="baseline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 3. 1.</w:t>
      </w:r>
      <w:r w:rsidRPr="00CC470E">
        <w:rPr>
          <w:rFonts w:ascii="Arial" w:hAnsi="Arial" w:cs="Arial"/>
          <w:sz w:val="22"/>
          <w:szCs w:val="22"/>
        </w:rPr>
        <w:tab/>
        <w:t>Następujące określenia stosowane w uchwale oznaczają:</w:t>
      </w:r>
    </w:p>
    <w:p w14:paraId="562EF50E" w14:textId="77777777" w:rsidR="00707285" w:rsidRPr="00CC470E" w:rsidRDefault="00707285" w:rsidP="003A2066">
      <w:pPr>
        <w:pStyle w:val="Lista"/>
        <w:numPr>
          <w:ilvl w:val="0"/>
          <w:numId w:val="45"/>
        </w:numPr>
        <w:tabs>
          <w:tab w:val="left" w:pos="1248"/>
        </w:tabs>
        <w:suppressAutoHyphens/>
        <w:ind w:left="1276"/>
        <w:jc w:val="both"/>
        <w:rPr>
          <w:rFonts w:ascii="Arial" w:hAnsi="Arial" w:cs="Arial"/>
          <w:bCs/>
          <w:iCs/>
          <w:sz w:val="22"/>
          <w:szCs w:val="22"/>
        </w:rPr>
      </w:pPr>
      <w:r w:rsidRPr="00CC470E">
        <w:rPr>
          <w:rFonts w:ascii="Arial" w:hAnsi="Arial" w:cs="Arial"/>
          <w:b/>
          <w:iCs/>
          <w:sz w:val="22"/>
          <w:szCs w:val="22"/>
        </w:rPr>
        <w:t>teren</w:t>
      </w:r>
      <w:r w:rsidRPr="00CC470E">
        <w:rPr>
          <w:rFonts w:ascii="Arial" w:hAnsi="Arial" w:cs="Arial"/>
          <w:bCs/>
          <w:iCs/>
          <w:sz w:val="22"/>
          <w:szCs w:val="22"/>
        </w:rPr>
        <w:t xml:space="preserve"> - wyodrębnioną liniami rozgraniczającymi część obszaru, opisaną symbolem literowym i numerem;</w:t>
      </w:r>
    </w:p>
    <w:p w14:paraId="03EBE136" w14:textId="1A711946" w:rsidR="001729EE" w:rsidRPr="000448E7" w:rsidRDefault="001729EE" w:rsidP="003A2066">
      <w:pPr>
        <w:pStyle w:val="Lista"/>
        <w:numPr>
          <w:ilvl w:val="0"/>
          <w:numId w:val="45"/>
        </w:numPr>
        <w:ind w:left="1276"/>
        <w:jc w:val="both"/>
        <w:rPr>
          <w:rFonts w:ascii="Arial" w:hAnsi="Arial" w:cs="Arial"/>
          <w:bCs/>
          <w:sz w:val="22"/>
          <w:szCs w:val="22"/>
        </w:rPr>
      </w:pPr>
      <w:bookmarkStart w:id="0" w:name="_Hlk158288228"/>
      <w:r w:rsidRPr="000448E7">
        <w:rPr>
          <w:rFonts w:ascii="Arial" w:hAnsi="Arial" w:cs="Arial"/>
          <w:b/>
          <w:sz w:val="22"/>
          <w:szCs w:val="22"/>
        </w:rPr>
        <w:t xml:space="preserve">przeznaczenie </w:t>
      </w:r>
      <w:r w:rsidRPr="000448E7">
        <w:rPr>
          <w:rFonts w:ascii="Arial" w:hAnsi="Arial" w:cs="Arial"/>
          <w:bCs/>
          <w:sz w:val="22"/>
          <w:szCs w:val="22"/>
        </w:rPr>
        <w:t xml:space="preserve">- </w:t>
      </w:r>
      <w:r w:rsidRPr="000448E7">
        <w:rPr>
          <w:rFonts w:ascii="Arial" w:hAnsi="Arial" w:cs="Arial"/>
          <w:sz w:val="22"/>
          <w:szCs w:val="22"/>
        </w:rPr>
        <w:t>przeznaczenie, którego udział w zabudowie i</w:t>
      </w:r>
      <w:r>
        <w:rPr>
          <w:rFonts w:ascii="Arial" w:hAnsi="Arial" w:cs="Arial"/>
          <w:sz w:val="22"/>
          <w:szCs w:val="22"/>
        </w:rPr>
        <w:t> </w:t>
      </w:r>
      <w:r w:rsidRPr="000448E7">
        <w:rPr>
          <w:rFonts w:ascii="Arial" w:hAnsi="Arial" w:cs="Arial"/>
          <w:sz w:val="22"/>
          <w:szCs w:val="22"/>
        </w:rPr>
        <w:t>zagospodarowaniu terenu wynosi nie mniej niż 70% powierzchni terenu, wydzielonego liniami rozgraniczającymi, w sytuacji, kiedy dla jednego terenu jest ustalone więcej niż jedno przeznaczenie, każde z nich może stanowić zarówno przeznaczenie jak i</w:t>
      </w:r>
      <w:r w:rsidR="004B3264">
        <w:rPr>
          <w:rFonts w:ascii="Arial" w:hAnsi="Arial" w:cs="Arial"/>
          <w:sz w:val="22"/>
          <w:szCs w:val="22"/>
        </w:rPr>
        <w:t> </w:t>
      </w:r>
      <w:r w:rsidRPr="000448E7">
        <w:rPr>
          <w:rFonts w:ascii="Arial" w:hAnsi="Arial" w:cs="Arial"/>
          <w:sz w:val="22"/>
          <w:szCs w:val="22"/>
        </w:rPr>
        <w:t xml:space="preserve">przeznaczenie </w:t>
      </w:r>
      <w:r>
        <w:rPr>
          <w:rFonts w:ascii="Arial" w:hAnsi="Arial" w:cs="Arial"/>
          <w:sz w:val="22"/>
          <w:szCs w:val="22"/>
        </w:rPr>
        <w:t>uzupełniające</w:t>
      </w:r>
      <w:r w:rsidRPr="000448E7">
        <w:rPr>
          <w:rFonts w:ascii="Arial" w:hAnsi="Arial" w:cs="Arial"/>
          <w:sz w:val="22"/>
          <w:szCs w:val="22"/>
        </w:rPr>
        <w:t>;</w:t>
      </w:r>
    </w:p>
    <w:p w14:paraId="0B2B92BC" w14:textId="4F9888F3" w:rsidR="001729EE" w:rsidRPr="007761E3" w:rsidRDefault="001729EE" w:rsidP="003A2066">
      <w:pPr>
        <w:pStyle w:val="Lista"/>
        <w:numPr>
          <w:ilvl w:val="0"/>
          <w:numId w:val="45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b/>
          <w:sz w:val="22"/>
          <w:szCs w:val="22"/>
        </w:rPr>
        <w:t xml:space="preserve">przeznaczenie </w:t>
      </w:r>
      <w:r>
        <w:rPr>
          <w:rFonts w:ascii="Arial" w:hAnsi="Arial" w:cs="Arial"/>
          <w:b/>
          <w:sz w:val="22"/>
          <w:szCs w:val="22"/>
        </w:rPr>
        <w:t xml:space="preserve">uzupełniające - </w:t>
      </w:r>
      <w:r w:rsidRPr="007761E3">
        <w:rPr>
          <w:rFonts w:ascii="Arial" w:hAnsi="Arial" w:cs="Arial"/>
          <w:sz w:val="22"/>
          <w:szCs w:val="22"/>
        </w:rPr>
        <w:t>inne przeznaczenie, które może występować w</w:t>
      </w:r>
      <w:r w:rsidR="004B3264">
        <w:rPr>
          <w:rFonts w:ascii="Arial" w:hAnsi="Arial" w:cs="Arial"/>
          <w:sz w:val="22"/>
          <w:szCs w:val="22"/>
        </w:rPr>
        <w:t> </w:t>
      </w:r>
      <w:r w:rsidRPr="007761E3">
        <w:rPr>
          <w:rFonts w:ascii="Arial" w:hAnsi="Arial" w:cs="Arial"/>
          <w:sz w:val="22"/>
          <w:szCs w:val="22"/>
        </w:rPr>
        <w:t>granicach terenu, wydzielonego liniami rozgraniczającymi,</w:t>
      </w:r>
      <w:r w:rsidRPr="007761E3">
        <w:rPr>
          <w:rFonts w:ascii="Arial" w:hAnsi="Arial" w:cs="Arial"/>
          <w:bCs/>
          <w:sz w:val="22"/>
          <w:szCs w:val="22"/>
        </w:rPr>
        <w:t xml:space="preserve"> </w:t>
      </w:r>
      <w:r w:rsidRPr="007761E3">
        <w:rPr>
          <w:rFonts w:ascii="Arial" w:hAnsi="Arial" w:cs="Arial"/>
          <w:sz w:val="22"/>
          <w:szCs w:val="22"/>
        </w:rPr>
        <w:t xml:space="preserve">dopuszcza się realizację przeznaczenia </w:t>
      </w:r>
      <w:r>
        <w:rPr>
          <w:rFonts w:ascii="Arial" w:hAnsi="Arial" w:cs="Arial"/>
          <w:sz w:val="22"/>
          <w:szCs w:val="22"/>
        </w:rPr>
        <w:t>uzupełniającego</w:t>
      </w:r>
      <w:r w:rsidRPr="007761E3">
        <w:rPr>
          <w:rFonts w:ascii="Arial" w:hAnsi="Arial" w:cs="Arial"/>
          <w:sz w:val="22"/>
          <w:szCs w:val="22"/>
        </w:rPr>
        <w:t xml:space="preserve"> niż przeznaczenia;</w:t>
      </w:r>
    </w:p>
    <w:bookmarkEnd w:id="0"/>
    <w:p w14:paraId="6D15C5F5" w14:textId="77777777" w:rsidR="00707285" w:rsidRPr="00CC470E" w:rsidRDefault="00707285" w:rsidP="003A2066">
      <w:pPr>
        <w:numPr>
          <w:ilvl w:val="0"/>
          <w:numId w:val="45"/>
        </w:numPr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/>
          <w:bCs/>
          <w:sz w:val="22"/>
          <w:szCs w:val="22"/>
        </w:rPr>
        <w:t>infrastruktura techniczna</w:t>
      </w:r>
      <w:r w:rsidRPr="00CC470E">
        <w:rPr>
          <w:rFonts w:ascii="Arial" w:hAnsi="Arial" w:cs="Arial"/>
          <w:bCs/>
          <w:sz w:val="22"/>
          <w:szCs w:val="22"/>
        </w:rPr>
        <w:t xml:space="preserve"> - dystrybucyjne urządzenia, budowle i sieci infrastruktury technicznej;</w:t>
      </w:r>
    </w:p>
    <w:p w14:paraId="113E6659" w14:textId="77777777" w:rsidR="00707285" w:rsidRPr="00CC470E" w:rsidRDefault="00707285" w:rsidP="003A2066">
      <w:pPr>
        <w:pStyle w:val="Lista"/>
        <w:numPr>
          <w:ilvl w:val="0"/>
          <w:numId w:val="45"/>
        </w:numPr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/>
          <w:sz w:val="22"/>
          <w:szCs w:val="22"/>
        </w:rPr>
        <w:t>nieprzekraczalna linia zabudowy</w:t>
      </w:r>
      <w:r w:rsidRPr="00CC470E">
        <w:rPr>
          <w:rFonts w:ascii="Arial" w:hAnsi="Arial" w:cs="Arial"/>
          <w:sz w:val="22"/>
          <w:szCs w:val="22"/>
        </w:rPr>
        <w:t xml:space="preserve"> - </w:t>
      </w:r>
      <w:r w:rsidRPr="00CC470E">
        <w:rPr>
          <w:rFonts w:ascii="Arial" w:hAnsi="Arial" w:cs="Arial"/>
          <w:iCs/>
          <w:sz w:val="22"/>
          <w:szCs w:val="22"/>
        </w:rPr>
        <w:t>linia, która nie może zostać przekroczona u</w:t>
      </w:r>
      <w:r w:rsidRPr="00CC470E">
        <w:rPr>
          <w:rFonts w:ascii="Arial" w:hAnsi="Arial" w:cs="Arial"/>
          <w:iCs/>
          <w:color w:val="000000"/>
          <w:sz w:val="22"/>
          <w:szCs w:val="22"/>
        </w:rPr>
        <w:t xml:space="preserve">sytuowaniem żadnej ze ścian wszystkich budynków. </w:t>
      </w:r>
      <w:r w:rsidRPr="00CC470E">
        <w:rPr>
          <w:rFonts w:ascii="Arial" w:hAnsi="Arial" w:cs="Arial"/>
          <w:iCs/>
          <w:sz w:val="22"/>
          <w:szCs w:val="22"/>
        </w:rPr>
        <w:t xml:space="preserve">Okapy i gzymsy nie mogą wykraczać poza nieprzekraczalną linię zabudowy o więcej niż 1 m, schody zewnętrzne o więcej niż 2 m; </w:t>
      </w:r>
      <w:r w:rsidRPr="00CC470E">
        <w:rPr>
          <w:rFonts w:ascii="Arial" w:hAnsi="Arial" w:cs="Arial"/>
          <w:sz w:val="22"/>
          <w:szCs w:val="22"/>
        </w:rPr>
        <w:t>Nieprzekraczalna</w:t>
      </w:r>
      <w:r w:rsidRPr="00CC470E">
        <w:rPr>
          <w:rFonts w:ascii="Arial" w:hAnsi="Arial" w:cs="Arial"/>
          <w:iCs/>
          <w:sz w:val="22"/>
          <w:szCs w:val="22"/>
        </w:rPr>
        <w:t xml:space="preserve"> linia zabudowy nie dotyczy do budowli, podziemnych części budynków oraz infrastruktury technicznej, w tym obiektów kubaturowych, takich jak stacje transformatorowe, pompownie wody i ścieków;</w:t>
      </w:r>
    </w:p>
    <w:p w14:paraId="0DC59859" w14:textId="45F8C8A6" w:rsidR="00707285" w:rsidRPr="00CC470E" w:rsidRDefault="00707285" w:rsidP="003A2066">
      <w:pPr>
        <w:pStyle w:val="Akapitzlist"/>
        <w:numPr>
          <w:ilvl w:val="0"/>
          <w:numId w:val="45"/>
        </w:numPr>
        <w:tabs>
          <w:tab w:val="num" w:pos="2917"/>
        </w:tabs>
        <w:spacing w:after="0" w:line="240" w:lineRule="auto"/>
        <w:ind w:left="1276"/>
        <w:contextualSpacing/>
        <w:jc w:val="both"/>
        <w:rPr>
          <w:rFonts w:ascii="Arial" w:hAnsi="Arial" w:cs="Arial"/>
          <w:bCs/>
        </w:rPr>
      </w:pPr>
      <w:r w:rsidRPr="00CC470E">
        <w:rPr>
          <w:rFonts w:ascii="Arial" w:hAnsi="Arial" w:cs="Arial"/>
          <w:b/>
        </w:rPr>
        <w:t>obiekty towarzyszące</w:t>
      </w:r>
      <w:r w:rsidRPr="00CC470E">
        <w:rPr>
          <w:rFonts w:ascii="Arial" w:hAnsi="Arial" w:cs="Arial"/>
          <w:bCs/>
        </w:rPr>
        <w:t xml:space="preserve"> – obiekty budowlane lokalizowane dla potrzeb realizacji przeznaczenia lub </w:t>
      </w:r>
      <w:r w:rsidR="000A4960">
        <w:rPr>
          <w:rFonts w:ascii="Arial" w:hAnsi="Arial" w:cs="Arial"/>
          <w:bCs/>
        </w:rPr>
        <w:t xml:space="preserve">przeznaczenia </w:t>
      </w:r>
      <w:r w:rsidRPr="00CC470E">
        <w:rPr>
          <w:rFonts w:ascii="Arial" w:hAnsi="Arial" w:cs="Arial"/>
          <w:bCs/>
        </w:rPr>
        <w:t>uzupełniającego terenu, inne niż budynki o funkcji takiej samej, jak ustalone przeznaczenie terenu</w:t>
      </w:r>
      <w:r w:rsidR="00150E08">
        <w:rPr>
          <w:rFonts w:ascii="Arial" w:hAnsi="Arial" w:cs="Arial"/>
          <w:bCs/>
        </w:rPr>
        <w:t>;</w:t>
      </w:r>
    </w:p>
    <w:p w14:paraId="70724A46" w14:textId="77777777" w:rsidR="00707285" w:rsidRPr="00CC470E" w:rsidRDefault="00707285" w:rsidP="003A2066">
      <w:pPr>
        <w:pStyle w:val="Lista"/>
        <w:widowControl w:val="0"/>
        <w:numPr>
          <w:ilvl w:val="2"/>
          <w:numId w:val="2"/>
        </w:numPr>
        <w:tabs>
          <w:tab w:val="left" w:pos="786"/>
          <w:tab w:val="left" w:pos="851"/>
        </w:tabs>
        <w:suppressAutoHyphens/>
        <w:ind w:left="786"/>
        <w:jc w:val="both"/>
        <w:rPr>
          <w:rFonts w:ascii="Arial" w:hAnsi="Arial" w:cs="Arial"/>
          <w:iCs/>
          <w:sz w:val="22"/>
          <w:szCs w:val="22"/>
        </w:rPr>
      </w:pPr>
      <w:r w:rsidRPr="00CC470E">
        <w:rPr>
          <w:rFonts w:ascii="Arial" w:hAnsi="Arial" w:cs="Arial"/>
          <w:iCs/>
          <w:sz w:val="22"/>
          <w:szCs w:val="22"/>
        </w:rPr>
        <w:t xml:space="preserve">Niezdefiniowane pojęcia należy rozumieć zgodnie z definicjami zawartymi w przepisach </w:t>
      </w:r>
      <w:r w:rsidRPr="00CC470E">
        <w:rPr>
          <w:rFonts w:ascii="Arial" w:hAnsi="Arial" w:cs="Arial"/>
          <w:iCs/>
          <w:sz w:val="22"/>
          <w:szCs w:val="22"/>
        </w:rPr>
        <w:lastRenderedPageBreak/>
        <w:t>szczególnych i odrębnych.</w:t>
      </w:r>
    </w:p>
    <w:p w14:paraId="6B984541" w14:textId="77777777" w:rsidR="00707285" w:rsidRPr="00CC470E" w:rsidRDefault="00707285" w:rsidP="004A01CD">
      <w:pPr>
        <w:pStyle w:val="Zwykytekst1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 4. 1.</w:t>
      </w:r>
      <w:r w:rsidRPr="00CC470E">
        <w:rPr>
          <w:rFonts w:ascii="Arial" w:hAnsi="Arial" w:cs="Arial"/>
          <w:sz w:val="22"/>
          <w:szCs w:val="22"/>
        </w:rPr>
        <w:tab/>
        <w:t>Następujące oznaczenia graficzne na rysunku planu są obowiązującymi ustaleniami planu:</w:t>
      </w:r>
    </w:p>
    <w:p w14:paraId="4BA5C91F" w14:textId="1160BB19" w:rsidR="00707285" w:rsidRPr="00CC470E" w:rsidRDefault="00707285" w:rsidP="003A2066">
      <w:pPr>
        <w:pStyle w:val="Zwykytekst1"/>
        <w:numPr>
          <w:ilvl w:val="0"/>
          <w:numId w:val="21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granica obszaru objętego planem</w:t>
      </w:r>
      <w:r w:rsidR="00B3707D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32218381" w14:textId="77777777" w:rsidR="00707285" w:rsidRPr="00CC470E" w:rsidRDefault="00707285" w:rsidP="003A2066">
      <w:pPr>
        <w:pStyle w:val="Zwykytekst1"/>
        <w:numPr>
          <w:ilvl w:val="0"/>
          <w:numId w:val="21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lini</w:t>
      </w:r>
      <w:r w:rsidRPr="00CC470E">
        <w:rPr>
          <w:rFonts w:ascii="Arial" w:hAnsi="Arial" w:cs="Arial"/>
          <w:sz w:val="22"/>
          <w:szCs w:val="22"/>
          <w:lang w:val="pl-PL"/>
        </w:rPr>
        <w:t>a</w:t>
      </w:r>
      <w:r w:rsidRPr="00CC470E">
        <w:rPr>
          <w:rFonts w:ascii="Arial" w:hAnsi="Arial" w:cs="Arial"/>
          <w:sz w:val="22"/>
          <w:szCs w:val="22"/>
        </w:rPr>
        <w:t xml:space="preserve"> rozgraniczając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a </w:t>
      </w:r>
      <w:r w:rsidRPr="00CC470E">
        <w:rPr>
          <w:rFonts w:ascii="Arial" w:hAnsi="Arial" w:cs="Arial"/>
          <w:sz w:val="22"/>
          <w:szCs w:val="22"/>
        </w:rPr>
        <w:t>tereny o różnych przeznaczeniach lub różnych zasadach zagospodarowania</w:t>
      </w:r>
      <w:r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0FDF282A" w14:textId="77777777" w:rsidR="00707285" w:rsidRPr="00CC470E" w:rsidRDefault="00707285" w:rsidP="003A2066">
      <w:pPr>
        <w:pStyle w:val="Zwykytekst1"/>
        <w:numPr>
          <w:ilvl w:val="0"/>
          <w:numId w:val="21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nieprzekraczalna linia zabudowy;</w:t>
      </w:r>
    </w:p>
    <w:p w14:paraId="5510E2F9" w14:textId="77777777" w:rsidR="00707285" w:rsidRPr="00CC470E" w:rsidRDefault="00707285" w:rsidP="003A2066">
      <w:pPr>
        <w:pStyle w:val="Zwykytekst1"/>
        <w:numPr>
          <w:ilvl w:val="0"/>
          <w:numId w:val="21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zieleń izolacyjna;</w:t>
      </w:r>
    </w:p>
    <w:p w14:paraId="6D1B6EB9" w14:textId="7FF8917E" w:rsidR="00707285" w:rsidRPr="00CC470E" w:rsidRDefault="00707285" w:rsidP="003A2066">
      <w:pPr>
        <w:pStyle w:val="Zwykytekst1"/>
        <w:numPr>
          <w:ilvl w:val="0"/>
          <w:numId w:val="21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stanowisk</w:t>
      </w:r>
      <w:r w:rsidR="00EA52A8" w:rsidRPr="00CC470E">
        <w:rPr>
          <w:rFonts w:ascii="Arial" w:hAnsi="Arial" w:cs="Arial"/>
          <w:sz w:val="22"/>
          <w:szCs w:val="22"/>
        </w:rPr>
        <w:t>o</w:t>
      </w:r>
      <w:r w:rsidRPr="00CC470E">
        <w:rPr>
          <w:rFonts w:ascii="Arial" w:hAnsi="Arial" w:cs="Arial"/>
          <w:sz w:val="22"/>
          <w:szCs w:val="22"/>
        </w:rPr>
        <w:t xml:space="preserve"> archeologiczne, które obejmuje się ochroną;</w:t>
      </w:r>
    </w:p>
    <w:p w14:paraId="3C0F67B7" w14:textId="748262B2" w:rsidR="00707285" w:rsidRPr="00CC470E" w:rsidRDefault="00707285" w:rsidP="003A2066">
      <w:pPr>
        <w:pStyle w:val="Zwykytekst1"/>
        <w:numPr>
          <w:ilvl w:val="0"/>
          <w:numId w:val="21"/>
        </w:numPr>
        <w:tabs>
          <w:tab w:val="clear" w:pos="1080"/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symbole literowe przeznaczenia terenów</w:t>
      </w:r>
      <w:r w:rsidR="00B3707D" w:rsidRPr="00CC470E">
        <w:rPr>
          <w:rFonts w:ascii="Arial" w:hAnsi="Arial" w:cs="Arial"/>
          <w:sz w:val="22"/>
          <w:szCs w:val="22"/>
        </w:rPr>
        <w:t>;</w:t>
      </w:r>
    </w:p>
    <w:p w14:paraId="360AAABA" w14:textId="77777777" w:rsidR="00707285" w:rsidRPr="00CC470E" w:rsidRDefault="00707285" w:rsidP="003A2066">
      <w:pPr>
        <w:pStyle w:val="Zwykytekst1"/>
        <w:numPr>
          <w:ilvl w:val="0"/>
          <w:numId w:val="3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Następujące oznaczenia graficzne na rysunku planu wynikają z przepisów odrębnych:</w:t>
      </w:r>
    </w:p>
    <w:p w14:paraId="7F399E5B" w14:textId="52B13838" w:rsidR="00707285" w:rsidRPr="00CC470E" w:rsidRDefault="00707285" w:rsidP="003A2066">
      <w:pPr>
        <w:pStyle w:val="Zwykytekst1"/>
        <w:numPr>
          <w:ilvl w:val="0"/>
          <w:numId w:val="22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średnie i</w:t>
      </w:r>
      <w:r w:rsidR="00B3707D" w:rsidRPr="00CC470E">
        <w:rPr>
          <w:rFonts w:ascii="Arial" w:hAnsi="Arial" w:cs="Arial"/>
          <w:sz w:val="22"/>
          <w:szCs w:val="22"/>
          <w:lang w:val="pl-PL"/>
        </w:rPr>
        <w:t> </w:t>
      </w:r>
      <w:r w:rsidRPr="00CC470E">
        <w:rPr>
          <w:rFonts w:ascii="Arial" w:hAnsi="Arial" w:cs="Arial"/>
          <w:sz w:val="22"/>
          <w:szCs w:val="22"/>
          <w:lang w:val="pl-PL"/>
        </w:rPr>
        <w:t>wynosi 1%</w:t>
      </w:r>
      <w:r w:rsidR="001729EE">
        <w:rPr>
          <w:rFonts w:ascii="Arial" w:hAnsi="Arial" w:cs="Arial"/>
          <w:sz w:val="22"/>
          <w:szCs w:val="22"/>
          <w:lang w:val="pl-PL"/>
        </w:rPr>
        <w:t>, równoznaczna z granicą obszaru szczególnego zagrożenia powodzią</w:t>
      </w:r>
      <w:r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607CF734" w14:textId="4ECFB03B" w:rsidR="00707285" w:rsidRPr="00CC470E" w:rsidRDefault="00707285" w:rsidP="003A2066">
      <w:pPr>
        <w:pStyle w:val="Zwykytekst1"/>
        <w:numPr>
          <w:ilvl w:val="0"/>
          <w:numId w:val="22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>granica obszaru, na którym prawdopodobieństwo wystąpienia powodzi jest niskie i</w:t>
      </w:r>
      <w:r w:rsidR="00B3707D" w:rsidRPr="00CC470E">
        <w:rPr>
          <w:rFonts w:ascii="Arial" w:hAnsi="Arial" w:cs="Arial"/>
          <w:sz w:val="22"/>
          <w:szCs w:val="22"/>
          <w:lang w:val="pl-PL"/>
        </w:rPr>
        <w:t> </w:t>
      </w:r>
      <w:r w:rsidRPr="00CC470E">
        <w:rPr>
          <w:rFonts w:ascii="Arial" w:hAnsi="Arial" w:cs="Arial"/>
          <w:sz w:val="22"/>
          <w:szCs w:val="22"/>
          <w:lang w:val="pl-PL"/>
        </w:rPr>
        <w:t>wynosi 0,2%;</w:t>
      </w:r>
    </w:p>
    <w:p w14:paraId="3140F66A" w14:textId="47A90F64" w:rsidR="006C29A6" w:rsidRPr="00FA639B" w:rsidRDefault="006C29A6" w:rsidP="003A2066">
      <w:pPr>
        <w:pStyle w:val="Zwykytekst1"/>
        <w:numPr>
          <w:ilvl w:val="0"/>
          <w:numId w:val="22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granica terenu górniczego </w:t>
      </w:r>
      <w:r w:rsidR="00553566" w:rsidRPr="00CC470E">
        <w:rPr>
          <w:rFonts w:ascii="Arial" w:hAnsi="Arial" w:cs="Arial"/>
          <w:sz w:val="22"/>
          <w:szCs w:val="22"/>
          <w:lang w:val="pl-PL"/>
        </w:rPr>
        <w:t>„Borzęcin III”</w:t>
      </w:r>
      <w:r w:rsidR="000A4960">
        <w:rPr>
          <w:rFonts w:ascii="Arial" w:hAnsi="Arial" w:cs="Arial"/>
          <w:sz w:val="22"/>
          <w:szCs w:val="22"/>
          <w:lang w:val="pl-PL"/>
        </w:rPr>
        <w:t>;</w:t>
      </w:r>
    </w:p>
    <w:p w14:paraId="07E478AE" w14:textId="6E772A50" w:rsidR="00FA639B" w:rsidRPr="00CC470E" w:rsidRDefault="00927424" w:rsidP="003A2066">
      <w:pPr>
        <w:pStyle w:val="Zwykytekst1"/>
        <w:numPr>
          <w:ilvl w:val="0"/>
          <w:numId w:val="22"/>
        </w:numPr>
        <w:tabs>
          <w:tab w:val="left" w:pos="1276"/>
        </w:tabs>
        <w:ind w:left="1276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granica złoża gazu ziemnego </w:t>
      </w:r>
      <w:r w:rsidR="00FA639B">
        <w:rPr>
          <w:rFonts w:ascii="Arial" w:hAnsi="Arial" w:cs="Arial"/>
          <w:sz w:val="22"/>
          <w:szCs w:val="22"/>
          <w:lang w:val="pl-PL"/>
        </w:rPr>
        <w:t>„Borzęcin”;</w:t>
      </w:r>
    </w:p>
    <w:p w14:paraId="37716E52" w14:textId="08A17B90" w:rsidR="00707285" w:rsidRPr="00CC470E" w:rsidRDefault="00E037B9" w:rsidP="003A2066">
      <w:pPr>
        <w:pStyle w:val="Zwykytekst1"/>
        <w:numPr>
          <w:ilvl w:val="0"/>
          <w:numId w:val="3"/>
        </w:numPr>
        <w:tabs>
          <w:tab w:val="left" w:pos="786"/>
          <w:tab w:val="left" w:pos="851"/>
        </w:tabs>
        <w:ind w:left="78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</w:t>
      </w:r>
      <w:r w:rsidR="00707285" w:rsidRPr="00CC470E">
        <w:rPr>
          <w:rFonts w:ascii="Arial" w:hAnsi="Arial" w:cs="Arial"/>
          <w:sz w:val="22"/>
          <w:szCs w:val="22"/>
        </w:rPr>
        <w:t xml:space="preserve">a rysunku planu </w:t>
      </w:r>
      <w:r>
        <w:rPr>
          <w:rFonts w:ascii="Arial" w:hAnsi="Arial" w:cs="Arial"/>
          <w:sz w:val="22"/>
          <w:szCs w:val="22"/>
          <w:lang w:val="pl-PL"/>
        </w:rPr>
        <w:t>występuje oznaczenie graficzne o</w:t>
      </w:r>
      <w:r w:rsidR="00707285" w:rsidRPr="00CC470E">
        <w:rPr>
          <w:rFonts w:ascii="Arial" w:hAnsi="Arial" w:cs="Arial"/>
          <w:sz w:val="22"/>
          <w:szCs w:val="22"/>
        </w:rPr>
        <w:t xml:space="preserve"> charakter</w:t>
      </w:r>
      <w:r>
        <w:rPr>
          <w:rFonts w:ascii="Arial" w:hAnsi="Arial" w:cs="Arial"/>
          <w:sz w:val="22"/>
          <w:szCs w:val="22"/>
          <w:lang w:val="pl-PL"/>
        </w:rPr>
        <w:t>ze</w:t>
      </w:r>
      <w:r w:rsidR="00707285" w:rsidRPr="00CC470E">
        <w:rPr>
          <w:rFonts w:ascii="Arial" w:hAnsi="Arial" w:cs="Arial"/>
          <w:sz w:val="22"/>
          <w:szCs w:val="22"/>
        </w:rPr>
        <w:t xml:space="preserve"> informacyjny</w:t>
      </w:r>
      <w:r>
        <w:rPr>
          <w:rFonts w:ascii="Arial" w:hAnsi="Arial" w:cs="Arial"/>
          <w:sz w:val="22"/>
          <w:szCs w:val="22"/>
          <w:lang w:val="pl-PL"/>
        </w:rPr>
        <w:t>m -</w:t>
      </w:r>
      <w:r w:rsidR="00B3707D"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707285" w:rsidRPr="00CC470E">
        <w:rPr>
          <w:rFonts w:ascii="Arial" w:hAnsi="Arial" w:cs="Arial"/>
          <w:sz w:val="22"/>
          <w:szCs w:val="22"/>
        </w:rPr>
        <w:t>napowietrzna linia energetyczna średniego napięcia.</w:t>
      </w:r>
    </w:p>
    <w:p w14:paraId="15A20061" w14:textId="77777777" w:rsidR="00707285" w:rsidRPr="00CC470E" w:rsidRDefault="00707285" w:rsidP="004A01CD">
      <w:pPr>
        <w:pStyle w:val="Tekstpodstawowy21"/>
        <w:spacing w:before="240" w:after="0" w:line="240" w:lineRule="auto"/>
        <w:ind w:left="851" w:hanging="851"/>
        <w:jc w:val="both"/>
        <w:rPr>
          <w:rFonts w:ascii="Arial" w:hAnsi="Arial" w:cs="Arial"/>
        </w:rPr>
      </w:pPr>
      <w:r w:rsidRPr="00CC470E">
        <w:rPr>
          <w:rFonts w:ascii="Arial" w:hAnsi="Arial" w:cs="Arial"/>
        </w:rPr>
        <w:t xml:space="preserve">§ </w:t>
      </w:r>
      <w:r w:rsidRPr="00CC470E">
        <w:rPr>
          <w:rFonts w:ascii="Arial" w:hAnsi="Arial" w:cs="Arial"/>
          <w:lang w:val="pl-PL"/>
        </w:rPr>
        <w:t>5</w:t>
      </w:r>
      <w:r w:rsidRPr="00CC470E">
        <w:rPr>
          <w:rFonts w:ascii="Arial" w:hAnsi="Arial" w:cs="Arial"/>
        </w:rPr>
        <w:t xml:space="preserve">. </w:t>
      </w:r>
      <w:r w:rsidRPr="00CC470E">
        <w:rPr>
          <w:rFonts w:ascii="Arial" w:hAnsi="Arial" w:cs="Arial"/>
          <w:lang w:val="pl-PL"/>
        </w:rPr>
        <w:tab/>
      </w:r>
      <w:r w:rsidRPr="00CC470E">
        <w:rPr>
          <w:rFonts w:ascii="Arial" w:hAnsi="Arial" w:cs="Arial"/>
        </w:rPr>
        <w:t>Na obszarze objętym planem nie wprowadza się ustaleń</w:t>
      </w:r>
      <w:r w:rsidRPr="00CC470E">
        <w:rPr>
          <w:rFonts w:ascii="Arial" w:hAnsi="Arial" w:cs="Arial"/>
          <w:lang w:val="pl-PL"/>
        </w:rPr>
        <w:t>, dotyczących następujących zagadnień</w:t>
      </w:r>
      <w:r w:rsidRPr="00CC470E">
        <w:rPr>
          <w:rFonts w:ascii="Arial" w:hAnsi="Arial" w:cs="Arial"/>
        </w:rPr>
        <w:t>:</w:t>
      </w:r>
    </w:p>
    <w:p w14:paraId="02F552BF" w14:textId="77777777" w:rsidR="00707285" w:rsidRPr="00CC470E" w:rsidRDefault="00707285" w:rsidP="003A2066">
      <w:pPr>
        <w:numPr>
          <w:ilvl w:val="0"/>
          <w:numId w:val="6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zasad kształtowania krajobrazu;</w:t>
      </w:r>
    </w:p>
    <w:p w14:paraId="64DF95CA" w14:textId="77777777" w:rsidR="00707285" w:rsidRPr="00CC470E" w:rsidRDefault="00707285" w:rsidP="003A2066">
      <w:pPr>
        <w:numPr>
          <w:ilvl w:val="0"/>
          <w:numId w:val="6"/>
        </w:numPr>
        <w:tabs>
          <w:tab w:val="clear" w:pos="720"/>
          <w:tab w:val="num" w:pos="1276"/>
        </w:tabs>
        <w:autoSpaceDE w:val="0"/>
        <w:autoSpaceDN w:val="0"/>
        <w:adjustRightInd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48E85576" w14:textId="585C4E19" w:rsidR="00707285" w:rsidRPr="00CC470E" w:rsidRDefault="008B35DC" w:rsidP="003A2066">
      <w:pPr>
        <w:pStyle w:val="Zwykytekst1"/>
        <w:numPr>
          <w:ilvl w:val="0"/>
          <w:numId w:val="6"/>
        </w:numPr>
        <w:tabs>
          <w:tab w:val="clear" w:pos="720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sposobu</w:t>
      </w:r>
      <w:r w:rsidR="00707285" w:rsidRPr="00CC470E">
        <w:rPr>
          <w:rFonts w:ascii="Arial" w:hAnsi="Arial" w:cs="Arial"/>
          <w:sz w:val="22"/>
          <w:szCs w:val="22"/>
        </w:rPr>
        <w:t xml:space="preserve"> i termin</w:t>
      </w:r>
      <w:r w:rsidR="00707285" w:rsidRPr="00CC470E">
        <w:rPr>
          <w:rFonts w:ascii="Arial" w:hAnsi="Arial" w:cs="Arial"/>
          <w:sz w:val="22"/>
          <w:szCs w:val="22"/>
          <w:lang w:val="pl-PL"/>
        </w:rPr>
        <w:t>u</w:t>
      </w:r>
      <w:r w:rsidR="00707285" w:rsidRPr="00CC470E">
        <w:rPr>
          <w:rFonts w:ascii="Arial" w:hAnsi="Arial" w:cs="Arial"/>
          <w:sz w:val="22"/>
          <w:szCs w:val="22"/>
        </w:rPr>
        <w:t xml:space="preserve"> tymczasowego zagospodarowania, urządzania i użytkowania terenó</w:t>
      </w:r>
      <w:r w:rsidR="00707285" w:rsidRPr="00CC470E">
        <w:rPr>
          <w:rFonts w:ascii="Arial" w:hAnsi="Arial" w:cs="Arial"/>
          <w:sz w:val="22"/>
          <w:szCs w:val="22"/>
          <w:lang w:val="pl-PL"/>
        </w:rPr>
        <w:t>w.</w:t>
      </w:r>
    </w:p>
    <w:p w14:paraId="142378FF" w14:textId="4CC4B3DA" w:rsidR="00707285" w:rsidRPr="00CC470E" w:rsidRDefault="00707285" w:rsidP="004A01CD">
      <w:pPr>
        <w:pStyle w:val="Lista"/>
        <w:spacing w:before="24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§ 6. </w:t>
      </w:r>
      <w:r w:rsidRPr="00CC470E">
        <w:rPr>
          <w:rFonts w:ascii="Arial" w:hAnsi="Arial" w:cs="Arial"/>
          <w:sz w:val="22"/>
          <w:szCs w:val="22"/>
        </w:rPr>
        <w:tab/>
        <w:t>1. Ustala się następujące przeznaczenia</w:t>
      </w:r>
      <w:r w:rsidR="00422B9C">
        <w:rPr>
          <w:rFonts w:ascii="Arial" w:hAnsi="Arial" w:cs="Arial"/>
          <w:sz w:val="22"/>
          <w:szCs w:val="22"/>
        </w:rPr>
        <w:t>,</w:t>
      </w:r>
      <w:r w:rsidRPr="00CC470E">
        <w:rPr>
          <w:rFonts w:ascii="Arial" w:hAnsi="Arial" w:cs="Arial"/>
          <w:sz w:val="22"/>
          <w:szCs w:val="22"/>
        </w:rPr>
        <w:t xml:space="preserve"> </w:t>
      </w:r>
      <w:r w:rsidR="000A4960">
        <w:rPr>
          <w:rFonts w:ascii="Arial" w:hAnsi="Arial" w:cs="Arial"/>
          <w:sz w:val="22"/>
          <w:szCs w:val="22"/>
        </w:rPr>
        <w:t xml:space="preserve">przeznaczenia </w:t>
      </w:r>
      <w:r w:rsidR="00BA447C">
        <w:rPr>
          <w:rFonts w:ascii="Arial" w:hAnsi="Arial" w:cs="Arial"/>
          <w:sz w:val="22"/>
          <w:szCs w:val="22"/>
        </w:rPr>
        <w:t>uzupełniające</w:t>
      </w:r>
      <w:r w:rsidRPr="00CC470E">
        <w:rPr>
          <w:rFonts w:ascii="Arial" w:hAnsi="Arial" w:cs="Arial"/>
          <w:sz w:val="22"/>
          <w:szCs w:val="22"/>
        </w:rPr>
        <w:t xml:space="preserve"> </w:t>
      </w:r>
      <w:r w:rsidR="00422B9C">
        <w:rPr>
          <w:rFonts w:ascii="Arial" w:hAnsi="Arial" w:cs="Arial"/>
          <w:sz w:val="22"/>
          <w:szCs w:val="22"/>
        </w:rPr>
        <w:t xml:space="preserve">i wykluczane </w:t>
      </w:r>
      <w:r w:rsidRPr="00CC470E">
        <w:rPr>
          <w:rFonts w:ascii="Arial" w:hAnsi="Arial" w:cs="Arial"/>
          <w:sz w:val="22"/>
          <w:szCs w:val="22"/>
        </w:rPr>
        <w:t xml:space="preserve">dla terenów wyodrębnionych liniami rozgraniczającymi i oznaczonych odpowiednio symbolami literowymi i numerami na rysunku planu, z zastrzeżeniem zawartymi w punkcie 2 niniejszego paragrafu: </w:t>
      </w:r>
    </w:p>
    <w:p w14:paraId="2FE57C0B" w14:textId="6631B470" w:rsidR="00707285" w:rsidRPr="00CC470E" w:rsidRDefault="008B35DC" w:rsidP="003A2066">
      <w:pPr>
        <w:pStyle w:val="Tekstpodstawowy31"/>
        <w:numPr>
          <w:ilvl w:val="0"/>
          <w:numId w:val="5"/>
        </w:numPr>
        <w:tabs>
          <w:tab w:val="left" w:pos="1211"/>
        </w:tabs>
        <w:spacing w:after="0" w:line="240" w:lineRule="auto"/>
        <w:ind w:left="121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tereny</w:t>
      </w:r>
      <w:r w:rsidR="00707285" w:rsidRPr="00CC470E">
        <w:rPr>
          <w:rFonts w:ascii="Arial" w:hAnsi="Arial" w:cs="Arial"/>
          <w:sz w:val="22"/>
          <w:szCs w:val="22"/>
        </w:rPr>
        <w:t xml:space="preserve"> oznaczone symbolem literowym i numerami</w:t>
      </w:r>
      <w:r w:rsidR="00707285"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707285" w:rsidRPr="00CC470E">
        <w:rPr>
          <w:rFonts w:ascii="Arial" w:hAnsi="Arial" w:cs="Arial"/>
          <w:sz w:val="22"/>
          <w:szCs w:val="22"/>
        </w:rPr>
        <w:t xml:space="preserve">1MN, 2MN, </w:t>
      </w:r>
      <w:r w:rsidR="00131BB2">
        <w:rPr>
          <w:rFonts w:ascii="Arial" w:hAnsi="Arial" w:cs="Arial"/>
          <w:sz w:val="22"/>
          <w:szCs w:val="22"/>
        </w:rPr>
        <w:t>3MN, 4MN, 5MN, 6MN, 7MN</w:t>
      </w:r>
      <w:r w:rsidR="00927424">
        <w:rPr>
          <w:rFonts w:ascii="Arial" w:hAnsi="Arial" w:cs="Arial"/>
          <w:sz w:val="22"/>
          <w:szCs w:val="22"/>
          <w:lang w:val="pl-PL"/>
        </w:rPr>
        <w:t>:</w:t>
      </w:r>
    </w:p>
    <w:p w14:paraId="1559B54B" w14:textId="77777777" w:rsidR="00BA447C" w:rsidRPr="0013599D" w:rsidRDefault="00BA447C" w:rsidP="003A2066">
      <w:pPr>
        <w:numPr>
          <w:ilvl w:val="0"/>
          <w:numId w:val="43"/>
        </w:numPr>
        <w:autoSpaceDE w:val="0"/>
        <w:autoSpaceDN w:val="0"/>
        <w:adjustRightInd w:val="0"/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przeznaczenie</w:t>
      </w:r>
      <w:r w:rsidRPr="0013599D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teren </w:t>
      </w:r>
      <w:r w:rsidRPr="0013599D">
        <w:rPr>
          <w:rFonts w:ascii="Arial" w:hAnsi="Arial" w:cs="Arial"/>
          <w:sz w:val="22"/>
          <w:szCs w:val="22"/>
        </w:rPr>
        <w:t>zabudow</w:t>
      </w:r>
      <w:r>
        <w:rPr>
          <w:rFonts w:ascii="Arial" w:hAnsi="Arial" w:cs="Arial"/>
          <w:sz w:val="22"/>
          <w:szCs w:val="22"/>
        </w:rPr>
        <w:t>y</w:t>
      </w:r>
      <w:r w:rsidRPr="0013599D">
        <w:rPr>
          <w:rFonts w:ascii="Arial" w:hAnsi="Arial" w:cs="Arial"/>
          <w:sz w:val="22"/>
          <w:szCs w:val="22"/>
        </w:rPr>
        <w:t xml:space="preserve"> mieszkaniow</w:t>
      </w:r>
      <w:r>
        <w:rPr>
          <w:rFonts w:ascii="Arial" w:hAnsi="Arial" w:cs="Arial"/>
          <w:sz w:val="22"/>
          <w:szCs w:val="22"/>
        </w:rPr>
        <w:t>ej</w:t>
      </w:r>
      <w:r w:rsidRPr="0013599D">
        <w:rPr>
          <w:rFonts w:ascii="Arial" w:hAnsi="Arial" w:cs="Arial"/>
          <w:sz w:val="22"/>
          <w:szCs w:val="22"/>
        </w:rPr>
        <w:t xml:space="preserve"> jednorodzinn</w:t>
      </w:r>
      <w:r>
        <w:rPr>
          <w:rFonts w:ascii="Arial" w:hAnsi="Arial" w:cs="Arial"/>
          <w:sz w:val="22"/>
          <w:szCs w:val="22"/>
        </w:rPr>
        <w:t>ej;</w:t>
      </w:r>
    </w:p>
    <w:p w14:paraId="2D8CCAAD" w14:textId="74A1625F" w:rsidR="00BA447C" w:rsidRDefault="00BA447C" w:rsidP="003A2066">
      <w:pPr>
        <w:numPr>
          <w:ilvl w:val="0"/>
          <w:numId w:val="43"/>
        </w:numPr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 w:rsidRPr="007761E3">
        <w:rPr>
          <w:rFonts w:ascii="Arial" w:hAnsi="Arial" w:cs="Arial"/>
          <w:sz w:val="22"/>
          <w:szCs w:val="22"/>
        </w:rPr>
        <w:t>przeznaczeni</w:t>
      </w:r>
      <w:r>
        <w:rPr>
          <w:rFonts w:ascii="Arial" w:hAnsi="Arial" w:cs="Arial"/>
          <w:sz w:val="22"/>
          <w:szCs w:val="22"/>
        </w:rPr>
        <w:t>a</w:t>
      </w:r>
      <w:r w:rsidRPr="007761E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uzupełniające</w:t>
      </w:r>
      <w:r w:rsidRPr="007761E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Pr="007761E3">
        <w:rPr>
          <w:rFonts w:ascii="Arial" w:hAnsi="Arial" w:cs="Arial"/>
          <w:sz w:val="22"/>
          <w:szCs w:val="22"/>
        </w:rPr>
        <w:t xml:space="preserve"> </w:t>
      </w:r>
      <w:bookmarkStart w:id="1" w:name="_Hlk148691425"/>
      <w:r>
        <w:rPr>
          <w:rFonts w:ascii="Arial" w:hAnsi="Arial" w:cs="Arial"/>
          <w:sz w:val="22"/>
          <w:szCs w:val="22"/>
        </w:rPr>
        <w:t xml:space="preserve">teren usług lub komunikacji </w:t>
      </w:r>
      <w:r w:rsidRPr="007761E3">
        <w:rPr>
          <w:rFonts w:ascii="Arial" w:hAnsi="Arial" w:cs="Arial"/>
          <w:sz w:val="22"/>
          <w:szCs w:val="22"/>
        </w:rPr>
        <w:t>drog</w:t>
      </w:r>
      <w:r>
        <w:rPr>
          <w:rFonts w:ascii="Arial" w:hAnsi="Arial" w:cs="Arial"/>
          <w:sz w:val="22"/>
          <w:szCs w:val="22"/>
        </w:rPr>
        <w:t>owej</w:t>
      </w:r>
      <w:r w:rsidRPr="007761E3">
        <w:rPr>
          <w:rFonts w:ascii="Arial" w:hAnsi="Arial" w:cs="Arial"/>
          <w:sz w:val="22"/>
          <w:szCs w:val="22"/>
        </w:rPr>
        <w:t xml:space="preserve"> wewnętrzn</w:t>
      </w:r>
      <w:r>
        <w:rPr>
          <w:rFonts w:ascii="Arial" w:hAnsi="Arial" w:cs="Arial"/>
          <w:sz w:val="22"/>
          <w:szCs w:val="22"/>
        </w:rPr>
        <w:t>ej lub elektroenergetyki lub pompowni wody lub pompowni ścieków</w:t>
      </w:r>
      <w:bookmarkEnd w:id="1"/>
      <w:r>
        <w:rPr>
          <w:rFonts w:ascii="Arial" w:hAnsi="Arial" w:cs="Arial"/>
          <w:sz w:val="22"/>
          <w:szCs w:val="22"/>
        </w:rPr>
        <w:t>,</w:t>
      </w:r>
    </w:p>
    <w:p w14:paraId="0D480CD1" w14:textId="77777777" w:rsidR="00BA447C" w:rsidRPr="007761E3" w:rsidRDefault="00BA447C" w:rsidP="003A2066">
      <w:pPr>
        <w:numPr>
          <w:ilvl w:val="0"/>
          <w:numId w:val="43"/>
        </w:numPr>
        <w:suppressAutoHyphens/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przeznaczenia wykluczane – teren usług handlu wielkopowierzchniowego lub usług rzemieślniczych.</w:t>
      </w:r>
    </w:p>
    <w:p w14:paraId="7B221D9E" w14:textId="63EC8DB6" w:rsidR="00707285" w:rsidRPr="00CC470E" w:rsidRDefault="008B35DC" w:rsidP="003A2066">
      <w:pPr>
        <w:pStyle w:val="Tekstpodstawowy31"/>
        <w:numPr>
          <w:ilvl w:val="0"/>
          <w:numId w:val="5"/>
        </w:numPr>
        <w:tabs>
          <w:tab w:val="left" w:pos="1211"/>
        </w:tabs>
        <w:spacing w:after="0" w:line="240" w:lineRule="auto"/>
        <w:ind w:left="121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tereny</w:t>
      </w:r>
      <w:r w:rsidR="00707285" w:rsidRPr="00CC470E">
        <w:rPr>
          <w:rFonts w:ascii="Arial" w:hAnsi="Arial" w:cs="Arial"/>
          <w:sz w:val="22"/>
          <w:szCs w:val="22"/>
        </w:rPr>
        <w:t xml:space="preserve"> oznaczone symbolem literowym i numerami 1RN, 2RN</w:t>
      </w:r>
      <w:r w:rsidR="00BA447C">
        <w:rPr>
          <w:rFonts w:ascii="Arial" w:hAnsi="Arial" w:cs="Arial"/>
          <w:sz w:val="22"/>
          <w:szCs w:val="22"/>
          <w:lang w:val="pl-PL"/>
        </w:rPr>
        <w:t>, 3RN, 4RN</w:t>
      </w:r>
      <w:r w:rsidR="00150E08">
        <w:rPr>
          <w:rFonts w:ascii="Arial" w:hAnsi="Arial" w:cs="Arial"/>
          <w:sz w:val="22"/>
          <w:szCs w:val="22"/>
          <w:lang w:val="pl-PL"/>
        </w:rPr>
        <w:t>:</w:t>
      </w:r>
    </w:p>
    <w:p w14:paraId="66D73C4B" w14:textId="05182567" w:rsidR="00707285" w:rsidRPr="00CC470E" w:rsidRDefault="00E037B9" w:rsidP="003A2066">
      <w:pPr>
        <w:pStyle w:val="Zwykytekst1"/>
        <w:numPr>
          <w:ilvl w:val="0"/>
          <w:numId w:val="4"/>
        </w:numPr>
        <w:tabs>
          <w:tab w:val="left" w:pos="1673"/>
          <w:tab w:val="left" w:pos="1701"/>
        </w:tabs>
        <w:ind w:left="167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przeznaczenie</w:t>
      </w:r>
      <w:r w:rsidR="00707285" w:rsidRPr="00CC470E">
        <w:rPr>
          <w:rFonts w:ascii="Arial" w:hAnsi="Arial" w:cs="Arial"/>
          <w:sz w:val="22"/>
          <w:szCs w:val="22"/>
        </w:rPr>
        <w:t xml:space="preserve"> – teren </w:t>
      </w:r>
      <w:r w:rsidR="00234000" w:rsidRPr="00CC470E">
        <w:rPr>
          <w:rFonts w:ascii="Arial" w:hAnsi="Arial" w:cs="Arial"/>
          <w:sz w:val="22"/>
          <w:szCs w:val="22"/>
          <w:lang w:val="pl-PL"/>
        </w:rPr>
        <w:t>rolnictwa z zakazem zabudowy</w:t>
      </w:r>
      <w:r w:rsidR="00707285" w:rsidRPr="00CC470E">
        <w:rPr>
          <w:rFonts w:ascii="Arial" w:hAnsi="Arial" w:cs="Arial"/>
          <w:sz w:val="22"/>
          <w:szCs w:val="22"/>
        </w:rPr>
        <w:t>;</w:t>
      </w:r>
    </w:p>
    <w:p w14:paraId="1C4E8C05" w14:textId="555E184B" w:rsidR="00386FAA" w:rsidRPr="00CC470E" w:rsidRDefault="00707285" w:rsidP="003A2066">
      <w:pPr>
        <w:numPr>
          <w:ilvl w:val="0"/>
          <w:numId w:val="4"/>
        </w:numPr>
        <w:tabs>
          <w:tab w:val="left" w:pos="1673"/>
          <w:tab w:val="left" w:pos="1701"/>
        </w:tabs>
        <w:suppressAutoHyphens/>
        <w:ind w:left="167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przeznaczenie </w:t>
      </w:r>
      <w:r w:rsidR="00BA447C">
        <w:rPr>
          <w:rFonts w:ascii="Arial" w:hAnsi="Arial" w:cs="Arial"/>
          <w:sz w:val="22"/>
          <w:szCs w:val="22"/>
        </w:rPr>
        <w:t>uzupełniające</w:t>
      </w:r>
      <w:r w:rsidRPr="00CC470E">
        <w:rPr>
          <w:rFonts w:ascii="Arial" w:hAnsi="Arial" w:cs="Arial"/>
          <w:sz w:val="22"/>
          <w:szCs w:val="22"/>
        </w:rPr>
        <w:t xml:space="preserve"> - </w:t>
      </w:r>
      <w:r w:rsidR="00BA447C">
        <w:rPr>
          <w:rFonts w:ascii="Arial" w:hAnsi="Arial" w:cs="Arial"/>
          <w:sz w:val="22"/>
          <w:szCs w:val="22"/>
        </w:rPr>
        <w:t xml:space="preserve">teren komunikacji </w:t>
      </w:r>
      <w:r w:rsidR="00BA447C" w:rsidRPr="007761E3">
        <w:rPr>
          <w:rFonts w:ascii="Arial" w:hAnsi="Arial" w:cs="Arial"/>
          <w:sz w:val="22"/>
          <w:szCs w:val="22"/>
        </w:rPr>
        <w:t>drog</w:t>
      </w:r>
      <w:r w:rsidR="00BA447C">
        <w:rPr>
          <w:rFonts w:ascii="Arial" w:hAnsi="Arial" w:cs="Arial"/>
          <w:sz w:val="22"/>
          <w:szCs w:val="22"/>
        </w:rPr>
        <w:t>owej</w:t>
      </w:r>
      <w:r w:rsidR="00BA447C" w:rsidRPr="007761E3">
        <w:rPr>
          <w:rFonts w:ascii="Arial" w:hAnsi="Arial" w:cs="Arial"/>
          <w:sz w:val="22"/>
          <w:szCs w:val="22"/>
        </w:rPr>
        <w:t xml:space="preserve"> wewnętrzn</w:t>
      </w:r>
      <w:r w:rsidR="00BA447C">
        <w:rPr>
          <w:rFonts w:ascii="Arial" w:hAnsi="Arial" w:cs="Arial"/>
          <w:sz w:val="22"/>
          <w:szCs w:val="22"/>
        </w:rPr>
        <w:t>ej lub elektroenergetyki lub pompowni wody lub pompowni ścieków</w:t>
      </w:r>
      <w:r w:rsidR="00B3707D" w:rsidRPr="00CC470E">
        <w:rPr>
          <w:rFonts w:ascii="Arial" w:hAnsi="Arial" w:cs="Arial"/>
          <w:sz w:val="22"/>
          <w:szCs w:val="22"/>
        </w:rPr>
        <w:t>;</w:t>
      </w:r>
    </w:p>
    <w:p w14:paraId="1AE6A592" w14:textId="05057C67" w:rsidR="00BA447C" w:rsidRPr="004F6A13" w:rsidRDefault="00BA447C" w:rsidP="003A2066">
      <w:pPr>
        <w:pStyle w:val="Tekstpodstawowy31"/>
        <w:numPr>
          <w:ilvl w:val="0"/>
          <w:numId w:val="5"/>
        </w:numPr>
        <w:tabs>
          <w:tab w:val="clear" w:pos="720"/>
        </w:tabs>
        <w:spacing w:after="0" w:line="240" w:lineRule="auto"/>
        <w:ind w:left="1260" w:hanging="409"/>
        <w:jc w:val="both"/>
        <w:rPr>
          <w:rFonts w:ascii="Arial" w:hAnsi="Arial" w:cs="Arial"/>
          <w:sz w:val="22"/>
          <w:szCs w:val="22"/>
        </w:rPr>
      </w:pPr>
      <w:bookmarkStart w:id="2" w:name="_Hlk158288267"/>
      <w:r w:rsidRPr="004F6A13">
        <w:rPr>
          <w:rFonts w:ascii="Arial" w:hAnsi="Arial" w:cs="Arial"/>
          <w:sz w:val="22"/>
          <w:szCs w:val="22"/>
          <w:lang w:val="pl-PL"/>
        </w:rPr>
        <w:t>teren</w:t>
      </w:r>
      <w:r w:rsidRPr="004F6A13">
        <w:rPr>
          <w:rFonts w:ascii="Arial" w:hAnsi="Arial" w:cs="Arial"/>
          <w:sz w:val="22"/>
          <w:szCs w:val="22"/>
        </w:rPr>
        <w:t xml:space="preserve"> oznaczon</w:t>
      </w:r>
      <w:r w:rsidRPr="004F6A13">
        <w:rPr>
          <w:rFonts w:ascii="Arial" w:hAnsi="Arial" w:cs="Arial"/>
          <w:sz w:val="22"/>
          <w:szCs w:val="22"/>
          <w:lang w:val="pl-PL"/>
        </w:rPr>
        <w:t>y</w:t>
      </w:r>
      <w:r w:rsidRPr="004F6A13">
        <w:rPr>
          <w:rFonts w:ascii="Arial" w:hAnsi="Arial" w:cs="Arial"/>
          <w:sz w:val="22"/>
          <w:szCs w:val="22"/>
        </w:rPr>
        <w:t xml:space="preserve"> symbolem literowym </w:t>
      </w:r>
      <w:r w:rsidRPr="004F6A13">
        <w:rPr>
          <w:rFonts w:ascii="Arial" w:hAnsi="Arial" w:cs="Arial"/>
          <w:sz w:val="22"/>
          <w:szCs w:val="22"/>
          <w:lang w:val="pl-PL"/>
        </w:rPr>
        <w:t xml:space="preserve">i numerem </w:t>
      </w:r>
      <w:r w:rsidRPr="004F6A13">
        <w:rPr>
          <w:rFonts w:ascii="Arial" w:hAnsi="Arial" w:cs="Arial"/>
          <w:sz w:val="22"/>
          <w:szCs w:val="22"/>
        </w:rPr>
        <w:t>1U-P</w:t>
      </w:r>
      <w:r w:rsidR="00150E08">
        <w:rPr>
          <w:rFonts w:ascii="Arial" w:hAnsi="Arial" w:cs="Arial"/>
          <w:sz w:val="22"/>
          <w:szCs w:val="22"/>
          <w:lang w:val="pl-PL"/>
        </w:rPr>
        <w:t>:</w:t>
      </w:r>
    </w:p>
    <w:p w14:paraId="1D6A9F84" w14:textId="77777777" w:rsidR="00BA447C" w:rsidRPr="004F6A13" w:rsidRDefault="00BA447C" w:rsidP="003A2066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F6A13">
        <w:rPr>
          <w:rFonts w:ascii="Arial" w:hAnsi="Arial" w:cs="Arial"/>
        </w:rPr>
        <w:t>przeznaczenie – teren usług lub produkcji</w:t>
      </w:r>
      <w:r>
        <w:rPr>
          <w:rFonts w:ascii="Arial" w:hAnsi="Arial" w:cs="Arial"/>
        </w:rPr>
        <w:t>,</w:t>
      </w:r>
    </w:p>
    <w:p w14:paraId="1E765DC0" w14:textId="15BDD832" w:rsidR="00BA447C" w:rsidRDefault="00BA447C" w:rsidP="003A2066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F6A13">
        <w:rPr>
          <w:rFonts w:ascii="Arial" w:hAnsi="Arial" w:cs="Arial"/>
        </w:rPr>
        <w:t xml:space="preserve">przeznaczenie </w:t>
      </w:r>
      <w:r>
        <w:rPr>
          <w:rFonts w:ascii="Arial" w:hAnsi="Arial" w:cs="Arial"/>
        </w:rPr>
        <w:t>uzupełniające</w:t>
      </w:r>
      <w:r w:rsidRPr="004F6A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4F6A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teren komunikacji </w:t>
      </w:r>
      <w:r w:rsidRPr="007761E3">
        <w:rPr>
          <w:rFonts w:ascii="Arial" w:hAnsi="Arial" w:cs="Arial"/>
        </w:rPr>
        <w:t>drog</w:t>
      </w:r>
      <w:r>
        <w:rPr>
          <w:rFonts w:ascii="Arial" w:hAnsi="Arial" w:cs="Arial"/>
        </w:rPr>
        <w:t>owej</w:t>
      </w:r>
      <w:r w:rsidRPr="007761E3">
        <w:rPr>
          <w:rFonts w:ascii="Arial" w:hAnsi="Arial" w:cs="Arial"/>
        </w:rPr>
        <w:t xml:space="preserve"> wewnętrzn</w:t>
      </w:r>
      <w:r>
        <w:rPr>
          <w:rFonts w:ascii="Arial" w:hAnsi="Arial" w:cs="Arial"/>
        </w:rPr>
        <w:t xml:space="preserve">ej lub </w:t>
      </w:r>
      <w:r w:rsidR="00422B9C">
        <w:rPr>
          <w:rFonts w:ascii="Arial" w:hAnsi="Arial" w:cs="Arial"/>
        </w:rPr>
        <w:t>e</w:t>
      </w:r>
      <w:r>
        <w:rPr>
          <w:rFonts w:ascii="Arial" w:hAnsi="Arial" w:cs="Arial"/>
        </w:rPr>
        <w:t>lektroenergetyki lub pompowni wody lub pompowni ścieków</w:t>
      </w:r>
      <w:r w:rsidRPr="004F6A13">
        <w:rPr>
          <w:rFonts w:ascii="Arial" w:hAnsi="Arial" w:cs="Arial"/>
        </w:rPr>
        <w:t>;</w:t>
      </w:r>
    </w:p>
    <w:p w14:paraId="3DF75D93" w14:textId="05B4243C" w:rsidR="00BA447C" w:rsidRPr="00422B9C" w:rsidRDefault="00BA447C" w:rsidP="003A2066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22B9C">
        <w:rPr>
          <w:rFonts w:ascii="Arial" w:hAnsi="Arial" w:cs="Arial"/>
        </w:rPr>
        <w:t xml:space="preserve">przeznaczenia wykluczane – teren usług zdrowia i pomocy społecznej lub usług nauki lub usług edukacji lub usług sportu i rekreacji lub usług kultury i rozrywki lub usług kultu religijnego lub </w:t>
      </w:r>
      <w:r w:rsidR="00711EEB">
        <w:rPr>
          <w:rFonts w:ascii="Arial" w:hAnsi="Arial" w:cs="Arial"/>
        </w:rPr>
        <w:t>elektrowni wiatrowej</w:t>
      </w:r>
      <w:r w:rsidRPr="00422B9C">
        <w:rPr>
          <w:rFonts w:ascii="Arial" w:hAnsi="Arial" w:cs="Arial"/>
        </w:rPr>
        <w:t xml:space="preserve"> lub przemysłu portowego.</w:t>
      </w:r>
    </w:p>
    <w:bookmarkEnd w:id="2"/>
    <w:p w14:paraId="399398DB" w14:textId="776505A6" w:rsidR="00707285" w:rsidRPr="00CC470E" w:rsidRDefault="00707285" w:rsidP="003A2066">
      <w:pPr>
        <w:pStyle w:val="Tekstpodstawowy31"/>
        <w:numPr>
          <w:ilvl w:val="0"/>
          <w:numId w:val="5"/>
        </w:numPr>
        <w:tabs>
          <w:tab w:val="left" w:pos="1211"/>
        </w:tabs>
        <w:spacing w:after="0" w:line="240" w:lineRule="auto"/>
        <w:ind w:left="1211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tereny oznaczone symbolem literowym i numerami 1KDD, 2KDD </w:t>
      </w:r>
      <w:r w:rsidR="00B3707D" w:rsidRPr="00CC470E">
        <w:rPr>
          <w:rFonts w:ascii="Arial" w:hAnsi="Arial" w:cs="Arial"/>
          <w:sz w:val="22"/>
          <w:szCs w:val="22"/>
          <w:lang w:val="pl-PL"/>
        </w:rPr>
        <w:t>–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B3707D" w:rsidRPr="00CC470E">
        <w:rPr>
          <w:rFonts w:ascii="Arial" w:hAnsi="Arial" w:cs="Arial"/>
          <w:sz w:val="22"/>
          <w:szCs w:val="22"/>
          <w:lang w:val="pl-PL"/>
        </w:rPr>
        <w:t xml:space="preserve">teren drogi </w:t>
      </w:r>
      <w:r w:rsidRPr="00CC470E">
        <w:rPr>
          <w:rFonts w:ascii="Arial" w:hAnsi="Arial" w:cs="Arial"/>
          <w:sz w:val="22"/>
          <w:szCs w:val="22"/>
          <w:lang w:val="pl-PL"/>
        </w:rPr>
        <w:t>dojazdowej</w:t>
      </w:r>
      <w:r w:rsidR="00B3707D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6E5BEAD0" w14:textId="39127A8F" w:rsidR="00707285" w:rsidRPr="00CC470E" w:rsidRDefault="00707285" w:rsidP="003A2066">
      <w:pPr>
        <w:pStyle w:val="Tekstpodstawowy31"/>
        <w:numPr>
          <w:ilvl w:val="0"/>
          <w:numId w:val="5"/>
        </w:numPr>
        <w:tabs>
          <w:tab w:val="left" w:pos="1211"/>
        </w:tabs>
        <w:spacing w:after="0" w:line="240" w:lineRule="auto"/>
        <w:ind w:left="1211"/>
        <w:jc w:val="both"/>
        <w:rPr>
          <w:rFonts w:ascii="Arial" w:hAnsi="Arial" w:cs="Arial"/>
          <w:sz w:val="22"/>
          <w:szCs w:val="22"/>
          <w:lang w:val="pl-PL"/>
        </w:rPr>
      </w:pPr>
      <w:bookmarkStart w:id="3" w:name="_Hlk158288328"/>
      <w:r w:rsidRPr="00CC470E">
        <w:rPr>
          <w:rFonts w:ascii="Arial" w:hAnsi="Arial" w:cs="Arial"/>
          <w:sz w:val="22"/>
          <w:szCs w:val="22"/>
          <w:lang w:val="pl-PL"/>
        </w:rPr>
        <w:t xml:space="preserve">tereny oznaczone symbolem literowym i numerami 1KR, 2KR, 3KR, 4KR, </w:t>
      </w:r>
      <w:r w:rsidR="00131BB2">
        <w:rPr>
          <w:rFonts w:ascii="Arial" w:hAnsi="Arial" w:cs="Arial"/>
          <w:sz w:val="22"/>
          <w:szCs w:val="22"/>
          <w:lang w:val="pl-PL"/>
        </w:rPr>
        <w:t>5KR, 6KR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B3707D" w:rsidRPr="00CC470E">
        <w:rPr>
          <w:rFonts w:ascii="Arial" w:hAnsi="Arial" w:cs="Arial"/>
          <w:sz w:val="22"/>
          <w:szCs w:val="22"/>
          <w:lang w:val="pl-PL"/>
        </w:rPr>
        <w:t>–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B3707D" w:rsidRPr="00CC470E">
        <w:rPr>
          <w:rFonts w:ascii="Arial" w:hAnsi="Arial" w:cs="Arial"/>
          <w:sz w:val="22"/>
          <w:szCs w:val="22"/>
          <w:lang w:val="pl-PL"/>
        </w:rPr>
        <w:t>teren komunikacji drogowej wewnętrznej</w:t>
      </w:r>
      <w:bookmarkEnd w:id="3"/>
      <w:r w:rsidR="00B3707D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5B84B958" w14:textId="7387876B" w:rsidR="00707285" w:rsidRPr="00422B9C" w:rsidRDefault="00707285" w:rsidP="003A2066">
      <w:pPr>
        <w:pStyle w:val="Tekstpodstawowy31"/>
        <w:numPr>
          <w:ilvl w:val="0"/>
          <w:numId w:val="5"/>
        </w:numPr>
        <w:tabs>
          <w:tab w:val="left" w:pos="1211"/>
          <w:tab w:val="num" w:pos="2441"/>
        </w:tabs>
        <w:spacing w:after="0" w:line="240" w:lineRule="auto"/>
        <w:ind w:left="1276"/>
        <w:jc w:val="both"/>
        <w:rPr>
          <w:rFonts w:ascii="Arial" w:hAnsi="Arial" w:cs="Arial"/>
          <w:sz w:val="22"/>
          <w:szCs w:val="22"/>
        </w:rPr>
      </w:pPr>
      <w:r w:rsidRPr="00422B9C">
        <w:rPr>
          <w:rFonts w:ascii="Arial" w:hAnsi="Arial" w:cs="Arial"/>
          <w:sz w:val="22"/>
          <w:szCs w:val="22"/>
          <w:lang w:val="pl-PL"/>
        </w:rPr>
        <w:t>teren oznaczon</w:t>
      </w:r>
      <w:r w:rsidR="00386FAA" w:rsidRPr="00422B9C">
        <w:rPr>
          <w:rFonts w:ascii="Arial" w:hAnsi="Arial" w:cs="Arial"/>
          <w:sz w:val="22"/>
          <w:szCs w:val="22"/>
          <w:lang w:val="pl-PL"/>
        </w:rPr>
        <w:t>y</w:t>
      </w:r>
      <w:r w:rsidRPr="00422B9C">
        <w:rPr>
          <w:rFonts w:ascii="Arial" w:hAnsi="Arial" w:cs="Arial"/>
          <w:sz w:val="22"/>
          <w:szCs w:val="22"/>
          <w:lang w:val="pl-PL"/>
        </w:rPr>
        <w:t xml:space="preserve"> symbolem literowym i numer</w:t>
      </w:r>
      <w:r w:rsidR="00386FAA" w:rsidRPr="00422B9C">
        <w:rPr>
          <w:rFonts w:ascii="Arial" w:hAnsi="Arial" w:cs="Arial"/>
          <w:sz w:val="22"/>
          <w:szCs w:val="22"/>
          <w:lang w:val="pl-PL"/>
        </w:rPr>
        <w:t>e</w:t>
      </w:r>
      <w:r w:rsidRPr="00422B9C">
        <w:rPr>
          <w:rFonts w:ascii="Arial" w:hAnsi="Arial" w:cs="Arial"/>
          <w:sz w:val="22"/>
          <w:szCs w:val="22"/>
          <w:lang w:val="pl-PL"/>
        </w:rPr>
        <w:t>m 1IE</w:t>
      </w:r>
      <w:r w:rsidR="00422B9C" w:rsidRPr="00422B9C">
        <w:rPr>
          <w:rFonts w:ascii="Arial" w:hAnsi="Arial" w:cs="Arial"/>
          <w:sz w:val="22"/>
          <w:szCs w:val="22"/>
          <w:lang w:val="pl-PL"/>
        </w:rPr>
        <w:t xml:space="preserve"> - </w:t>
      </w:r>
      <w:r w:rsidRPr="00422B9C">
        <w:rPr>
          <w:rFonts w:ascii="Arial" w:hAnsi="Arial" w:cs="Arial"/>
          <w:sz w:val="22"/>
          <w:szCs w:val="22"/>
          <w:lang w:val="pl-PL"/>
        </w:rPr>
        <w:t xml:space="preserve">teren </w:t>
      </w:r>
      <w:r w:rsidRPr="00422B9C">
        <w:rPr>
          <w:rFonts w:ascii="Arial" w:hAnsi="Arial" w:cs="Arial"/>
          <w:sz w:val="22"/>
          <w:szCs w:val="22"/>
        </w:rPr>
        <w:t>elektroenergetyk</w:t>
      </w:r>
      <w:r w:rsidRPr="00422B9C">
        <w:rPr>
          <w:rFonts w:ascii="Arial" w:hAnsi="Arial" w:cs="Arial"/>
          <w:sz w:val="22"/>
          <w:szCs w:val="22"/>
          <w:lang w:val="pl-PL"/>
        </w:rPr>
        <w:t>i</w:t>
      </w:r>
      <w:r w:rsidR="005F4EC8">
        <w:rPr>
          <w:rFonts w:ascii="Arial" w:hAnsi="Arial" w:cs="Arial"/>
          <w:sz w:val="22"/>
          <w:szCs w:val="22"/>
          <w:lang w:val="pl-PL"/>
        </w:rPr>
        <w:t>;</w:t>
      </w:r>
    </w:p>
    <w:p w14:paraId="30189723" w14:textId="7F536123" w:rsidR="00707285" w:rsidRPr="00CC470E" w:rsidRDefault="00707285" w:rsidP="005F4EC8">
      <w:pPr>
        <w:tabs>
          <w:tab w:val="left" w:pos="567"/>
        </w:tabs>
        <w:suppressAutoHyphens/>
        <w:ind w:left="709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lastRenderedPageBreak/>
        <w:t xml:space="preserve">2. Jeżeli dla terenu podaje się tylko jedno przeznaczenie, to oznacza, że dla tego terenu nie ustala się przeznaczenia </w:t>
      </w:r>
      <w:r w:rsidR="00BA447C">
        <w:rPr>
          <w:rFonts w:ascii="Arial" w:hAnsi="Arial" w:cs="Arial"/>
          <w:sz w:val="22"/>
          <w:szCs w:val="22"/>
        </w:rPr>
        <w:t>uzupełniające</w:t>
      </w:r>
      <w:r w:rsidRPr="00CC470E">
        <w:rPr>
          <w:rFonts w:ascii="Arial" w:hAnsi="Arial" w:cs="Arial"/>
          <w:sz w:val="22"/>
          <w:szCs w:val="22"/>
        </w:rPr>
        <w:t>go.</w:t>
      </w:r>
    </w:p>
    <w:p w14:paraId="3A6AF7C0" w14:textId="77777777" w:rsidR="00707285" w:rsidRPr="00CC470E" w:rsidRDefault="00707285" w:rsidP="004A01CD">
      <w:pPr>
        <w:pStyle w:val="Tekstpodstawowy"/>
        <w:spacing w:before="240"/>
        <w:ind w:left="709" w:hanging="709"/>
        <w:rPr>
          <w:rFonts w:cs="Arial"/>
          <w:sz w:val="22"/>
          <w:szCs w:val="22"/>
        </w:rPr>
      </w:pPr>
      <w:r w:rsidRPr="00CC470E">
        <w:rPr>
          <w:rFonts w:cs="Arial"/>
          <w:iCs/>
          <w:sz w:val="22"/>
          <w:szCs w:val="22"/>
        </w:rPr>
        <w:t>§ 7.</w:t>
      </w:r>
      <w:r w:rsidRPr="00CC470E">
        <w:rPr>
          <w:rFonts w:cs="Arial"/>
          <w:iCs/>
          <w:sz w:val="22"/>
          <w:szCs w:val="22"/>
        </w:rPr>
        <w:tab/>
      </w:r>
      <w:r w:rsidRPr="00CC470E">
        <w:rPr>
          <w:rFonts w:cs="Arial"/>
          <w:sz w:val="22"/>
          <w:szCs w:val="22"/>
        </w:rPr>
        <w:t>Ustala się zasady ochrony i kształtowania ładu przestrzennego:</w:t>
      </w:r>
    </w:p>
    <w:p w14:paraId="34AF5904" w14:textId="4F1B1218" w:rsidR="00707285" w:rsidRPr="00CC470E" w:rsidRDefault="00707285" w:rsidP="003A2066">
      <w:pPr>
        <w:pStyle w:val="NormalnyWeb"/>
        <w:numPr>
          <w:ilvl w:val="0"/>
          <w:numId w:val="23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ustala się, że ochrony wymaga </w:t>
      </w:r>
      <w:r w:rsidR="00234000" w:rsidRPr="00CC470E">
        <w:rPr>
          <w:rFonts w:ascii="Arial" w:hAnsi="Arial" w:cs="Arial"/>
          <w:sz w:val="22"/>
          <w:szCs w:val="22"/>
        </w:rPr>
        <w:t>stanowisko archeologiczne oraz nawarstwienia archeologiczne, zlokalizowane w granicach obszaru objętego planem;</w:t>
      </w:r>
    </w:p>
    <w:p w14:paraId="45F6C73E" w14:textId="77777777" w:rsidR="00707285" w:rsidRPr="00CC470E" w:rsidRDefault="00707285" w:rsidP="003A2066">
      <w:pPr>
        <w:pStyle w:val="NormalnyWeb"/>
        <w:numPr>
          <w:ilvl w:val="0"/>
          <w:numId w:val="23"/>
        </w:numPr>
        <w:spacing w:before="0" w:after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ustala się, że ukształtowania wymaga zabudowa lokalizowana na obszarze objętym planem;</w:t>
      </w:r>
    </w:p>
    <w:p w14:paraId="274678BB" w14:textId="484902CE" w:rsidR="00707285" w:rsidRPr="00CC470E" w:rsidRDefault="00707285" w:rsidP="003A2066">
      <w:pPr>
        <w:numPr>
          <w:ilvl w:val="0"/>
          <w:numId w:val="23"/>
        </w:numPr>
        <w:suppressAutoHyphens/>
        <w:autoSpaceDE w:val="0"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 xml:space="preserve">nie wyznacza się elementów zagospodarowania przestrzennego, które wymagają </w:t>
      </w:r>
      <w:r w:rsidRPr="00CC470E">
        <w:rPr>
          <w:rFonts w:ascii="Arial" w:hAnsi="Arial" w:cs="Arial"/>
          <w:sz w:val="22"/>
          <w:szCs w:val="22"/>
        </w:rPr>
        <w:t>rewaloryzacji</w:t>
      </w:r>
      <w:r w:rsidR="000A4960">
        <w:rPr>
          <w:rFonts w:ascii="Arial" w:hAnsi="Arial" w:cs="Arial"/>
          <w:sz w:val="22"/>
          <w:szCs w:val="22"/>
        </w:rPr>
        <w:t>.</w:t>
      </w:r>
    </w:p>
    <w:p w14:paraId="6C1E5A39" w14:textId="39F4BD94" w:rsidR="00707285" w:rsidRPr="00CC470E" w:rsidRDefault="00707285" w:rsidP="004A01CD">
      <w:pPr>
        <w:pStyle w:val="Tekstpodst3"/>
        <w:widowControl/>
        <w:tabs>
          <w:tab w:val="left" w:pos="348"/>
          <w:tab w:val="left" w:pos="851"/>
          <w:tab w:val="left" w:pos="1056"/>
          <w:tab w:val="left" w:pos="1764"/>
          <w:tab w:val="left" w:pos="2472"/>
          <w:tab w:val="left" w:pos="3180"/>
          <w:tab w:val="left" w:pos="3888"/>
          <w:tab w:val="left" w:pos="4596"/>
          <w:tab w:val="left" w:pos="5304"/>
          <w:tab w:val="left" w:pos="6012"/>
          <w:tab w:val="left" w:pos="6720"/>
          <w:tab w:val="left" w:pos="7428"/>
          <w:tab w:val="left" w:pos="8136"/>
        </w:tabs>
        <w:spacing w:before="240"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 xml:space="preserve">§ 8. </w:t>
      </w:r>
      <w:r w:rsidRPr="00CC470E">
        <w:rPr>
          <w:rFonts w:ascii="Arial" w:hAnsi="Arial" w:cs="Arial"/>
          <w:i w:val="0"/>
          <w:szCs w:val="22"/>
          <w:lang w:val="pl-PL"/>
        </w:rPr>
        <w:tab/>
        <w:t xml:space="preserve">Ustala się </w:t>
      </w:r>
      <w:r w:rsidRPr="00CC470E">
        <w:rPr>
          <w:rFonts w:ascii="Arial" w:hAnsi="Arial" w:cs="Arial"/>
          <w:bCs/>
          <w:i w:val="0"/>
          <w:szCs w:val="22"/>
          <w:lang w:val="pl-PL"/>
        </w:rPr>
        <w:t>zasady ochrony środowiska, przyrody i krajobrazu kulturowego</w:t>
      </w:r>
      <w:r w:rsidR="006C29A6" w:rsidRPr="00CC470E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637839C3" w14:textId="77777777" w:rsidR="00707285" w:rsidRPr="00CC470E" w:rsidRDefault="00707285" w:rsidP="003A2066">
      <w:pPr>
        <w:numPr>
          <w:ilvl w:val="0"/>
          <w:numId w:val="24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>obszar znajduje się w zasięgu czwartorzędowego Głównego Zbiornika Wód Podziemnych (GZWP 303) – Pradolina Barycz - Głogów (E);</w:t>
      </w:r>
    </w:p>
    <w:p w14:paraId="0C88C2A1" w14:textId="0AC76CED" w:rsidR="00707285" w:rsidRPr="00CC470E" w:rsidRDefault="00707285" w:rsidP="003A2066">
      <w:pPr>
        <w:pStyle w:val="level1"/>
        <w:widowControl/>
        <w:numPr>
          <w:ilvl w:val="0"/>
          <w:numId w:val="24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</w:tabs>
        <w:ind w:left="1134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color w:val="000000"/>
          <w:sz w:val="22"/>
          <w:szCs w:val="22"/>
          <w:lang w:val="pl-PL"/>
        </w:rPr>
        <w:t>ustala się zakaz lokalizacji przedsięwzięć mogących zawsze znacząco oddziaływać na środowisko, określonych w przepisach odrębnych;</w:t>
      </w:r>
    </w:p>
    <w:p w14:paraId="0D9B74E8" w14:textId="77777777" w:rsidR="00707285" w:rsidRPr="00CC470E" w:rsidRDefault="00707285" w:rsidP="003A2066">
      <w:pPr>
        <w:numPr>
          <w:ilvl w:val="0"/>
          <w:numId w:val="24"/>
        </w:numPr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iCs/>
          <w:color w:val="000000"/>
          <w:sz w:val="22"/>
          <w:szCs w:val="22"/>
        </w:rPr>
        <w:t>ustala się następujący podział terenów, ze względu na dopuszczalne poziomy hałasu:</w:t>
      </w:r>
    </w:p>
    <w:p w14:paraId="1FE0A473" w14:textId="76D272C5" w:rsidR="00707285" w:rsidRPr="00CC470E" w:rsidRDefault="00707285" w:rsidP="003A2066">
      <w:pPr>
        <w:numPr>
          <w:ilvl w:val="0"/>
          <w:numId w:val="25"/>
        </w:numPr>
        <w:tabs>
          <w:tab w:val="left" w:pos="1560"/>
        </w:tabs>
        <w:suppressAutoHyphens/>
        <w:ind w:left="1560" w:hanging="42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iCs/>
          <w:sz w:val="22"/>
          <w:szCs w:val="22"/>
        </w:rPr>
        <w:t>tereny, oznaczone symbol</w:t>
      </w:r>
      <w:r w:rsidR="00234000" w:rsidRPr="00CC470E">
        <w:rPr>
          <w:rFonts w:ascii="Arial" w:hAnsi="Arial" w:cs="Arial"/>
          <w:iCs/>
          <w:sz w:val="22"/>
          <w:szCs w:val="22"/>
        </w:rPr>
        <w:t>e</w:t>
      </w:r>
      <w:r w:rsidRPr="00CC470E">
        <w:rPr>
          <w:rFonts w:ascii="Arial" w:hAnsi="Arial" w:cs="Arial"/>
          <w:iCs/>
          <w:sz w:val="22"/>
          <w:szCs w:val="22"/>
        </w:rPr>
        <w:t>m</w:t>
      </w:r>
      <w:r w:rsidR="00234000" w:rsidRPr="00CC470E">
        <w:rPr>
          <w:rFonts w:ascii="Arial" w:hAnsi="Arial" w:cs="Arial"/>
          <w:iCs/>
          <w:sz w:val="22"/>
          <w:szCs w:val="22"/>
        </w:rPr>
        <w:t xml:space="preserve"> literowym MN</w:t>
      </w:r>
      <w:r w:rsidRPr="00CC470E">
        <w:rPr>
          <w:rFonts w:ascii="Arial" w:hAnsi="Arial" w:cs="Arial"/>
          <w:iCs/>
          <w:sz w:val="22"/>
          <w:szCs w:val="22"/>
        </w:rPr>
        <w:t xml:space="preserve"> należą do terenów przeznaczonych pod zabudowę mieszkaniow</w:t>
      </w:r>
      <w:r w:rsidR="00234000" w:rsidRPr="00CC470E">
        <w:rPr>
          <w:rFonts w:ascii="Arial" w:hAnsi="Arial" w:cs="Arial"/>
          <w:iCs/>
          <w:sz w:val="22"/>
          <w:szCs w:val="22"/>
        </w:rPr>
        <w:t>ą jednorodzinn</w:t>
      </w:r>
      <w:r w:rsidR="00422B9C">
        <w:rPr>
          <w:rFonts w:ascii="Arial" w:hAnsi="Arial" w:cs="Arial"/>
          <w:iCs/>
          <w:sz w:val="22"/>
          <w:szCs w:val="22"/>
        </w:rPr>
        <w:t>ą</w:t>
      </w:r>
      <w:r w:rsidR="00234000" w:rsidRPr="00CC470E">
        <w:rPr>
          <w:rFonts w:ascii="Arial" w:hAnsi="Arial" w:cs="Arial"/>
          <w:iCs/>
          <w:sz w:val="22"/>
          <w:szCs w:val="22"/>
        </w:rPr>
        <w:t xml:space="preserve">, dla </w:t>
      </w:r>
      <w:r w:rsidRPr="00CC470E">
        <w:rPr>
          <w:rFonts w:ascii="Arial" w:hAnsi="Arial" w:cs="Arial"/>
          <w:iCs/>
          <w:sz w:val="22"/>
          <w:szCs w:val="22"/>
        </w:rPr>
        <w:t>których przepisy odrębne określają dopuszczalne poziomy hałasu,</w:t>
      </w:r>
    </w:p>
    <w:p w14:paraId="27D30D83" w14:textId="5F0F5FDF" w:rsidR="00707285" w:rsidRPr="00CC470E" w:rsidRDefault="00707285" w:rsidP="003A2066">
      <w:pPr>
        <w:pStyle w:val="Zwykytekst1"/>
        <w:numPr>
          <w:ilvl w:val="0"/>
          <w:numId w:val="25"/>
        </w:numPr>
        <w:tabs>
          <w:tab w:val="left" w:pos="1560"/>
        </w:tabs>
        <w:ind w:left="1560" w:hanging="426"/>
        <w:jc w:val="both"/>
        <w:rPr>
          <w:rFonts w:ascii="Arial" w:hAnsi="Arial" w:cs="Arial"/>
          <w:iCs/>
          <w:sz w:val="22"/>
          <w:szCs w:val="22"/>
        </w:rPr>
      </w:pPr>
      <w:r w:rsidRPr="00CC470E">
        <w:rPr>
          <w:rFonts w:ascii="Arial" w:hAnsi="Arial" w:cs="Arial"/>
          <w:iCs/>
          <w:sz w:val="22"/>
          <w:szCs w:val="22"/>
        </w:rPr>
        <w:t>pozostałe tereny nie należą do terenów, dla których przepisy odrębne określają dopuszczalne poziomy hałasu</w:t>
      </w:r>
      <w:r w:rsidR="006C29A6" w:rsidRPr="00CC470E">
        <w:rPr>
          <w:rFonts w:ascii="Arial" w:hAnsi="Arial" w:cs="Arial"/>
          <w:iCs/>
          <w:sz w:val="22"/>
          <w:szCs w:val="22"/>
          <w:lang w:val="pl-PL"/>
        </w:rPr>
        <w:t>;</w:t>
      </w:r>
    </w:p>
    <w:p w14:paraId="66BA2DE8" w14:textId="495B9A04" w:rsidR="00707285" w:rsidRPr="00CF18A7" w:rsidRDefault="00707285" w:rsidP="003A2066">
      <w:pPr>
        <w:pStyle w:val="Zwykytekst"/>
        <w:numPr>
          <w:ilvl w:val="0"/>
          <w:numId w:val="24"/>
        </w:numPr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na terenie oznaczonym symbolem literowym i numerem </w:t>
      </w:r>
      <w:r w:rsidR="00422B9C">
        <w:rPr>
          <w:rFonts w:ascii="Arial" w:hAnsi="Arial" w:cs="Arial"/>
          <w:sz w:val="22"/>
          <w:szCs w:val="22"/>
        </w:rPr>
        <w:t>1U-P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ustala się </w:t>
      </w:r>
      <w:r w:rsidRPr="00CC470E">
        <w:rPr>
          <w:rFonts w:ascii="Arial" w:hAnsi="Arial" w:cs="Arial"/>
          <w:bCs/>
          <w:sz w:val="22"/>
          <w:szCs w:val="22"/>
        </w:rPr>
        <w:t>obowiązek urządzenia pasa zieleni izolacyjnej</w:t>
      </w:r>
      <w:r w:rsidR="00BC59F1">
        <w:rPr>
          <w:rFonts w:ascii="Arial" w:hAnsi="Arial" w:cs="Arial"/>
          <w:bCs/>
          <w:sz w:val="22"/>
          <w:szCs w:val="22"/>
          <w:lang w:val="pl-PL"/>
        </w:rPr>
        <w:t xml:space="preserve"> wysokiej</w:t>
      </w:r>
      <w:r w:rsidRPr="00CC470E">
        <w:rPr>
          <w:rFonts w:ascii="Arial" w:hAnsi="Arial" w:cs="Arial"/>
          <w:bCs/>
          <w:sz w:val="22"/>
          <w:szCs w:val="22"/>
        </w:rPr>
        <w:t xml:space="preserve">, wzdłuż granicy z terenem </w:t>
      </w:r>
      <w:r w:rsidRPr="00CC470E">
        <w:rPr>
          <w:rFonts w:ascii="Arial" w:hAnsi="Arial" w:cs="Arial"/>
          <w:bCs/>
          <w:sz w:val="22"/>
          <w:szCs w:val="22"/>
          <w:lang w:val="pl-PL"/>
        </w:rPr>
        <w:t xml:space="preserve">oznaczonym symbolem literowym i numerem </w:t>
      </w:r>
      <w:r w:rsidR="00234000" w:rsidRPr="00CC470E">
        <w:rPr>
          <w:rFonts w:ascii="Arial" w:hAnsi="Arial" w:cs="Arial"/>
          <w:bCs/>
          <w:sz w:val="22"/>
          <w:szCs w:val="22"/>
          <w:lang w:val="pl-PL"/>
        </w:rPr>
        <w:t>1MN.</w:t>
      </w:r>
    </w:p>
    <w:p w14:paraId="0F801CE3" w14:textId="7D19AB5B" w:rsidR="00707285" w:rsidRPr="00CC470E" w:rsidRDefault="00707285" w:rsidP="004A01CD">
      <w:pPr>
        <w:pStyle w:val="Tekstpodst3"/>
        <w:widowControl/>
        <w:spacing w:before="240"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 xml:space="preserve">§ 9. </w:t>
      </w:r>
      <w:r w:rsidRPr="00CC470E">
        <w:rPr>
          <w:rFonts w:ascii="Arial" w:hAnsi="Arial" w:cs="Arial"/>
          <w:i w:val="0"/>
          <w:szCs w:val="22"/>
          <w:lang w:val="pl-PL"/>
        </w:rPr>
        <w:tab/>
        <w:t>U</w:t>
      </w:r>
      <w:r w:rsidRPr="00CC470E">
        <w:rPr>
          <w:rFonts w:ascii="Arial" w:hAnsi="Arial" w:cs="Arial"/>
          <w:bCs/>
          <w:i w:val="0"/>
          <w:szCs w:val="22"/>
          <w:lang w:val="pl-PL"/>
        </w:rPr>
        <w:t xml:space="preserve">stala się </w:t>
      </w:r>
      <w:r w:rsidRPr="00CC470E">
        <w:rPr>
          <w:rFonts w:ascii="Arial" w:hAnsi="Arial" w:cs="Arial"/>
          <w:i w:val="0"/>
          <w:szCs w:val="22"/>
          <w:lang w:val="pl-PL"/>
        </w:rPr>
        <w:t>zasady ochrony dziedzictwa kulturowego i zabytków</w:t>
      </w:r>
      <w:r w:rsidR="006C29A6" w:rsidRPr="00CC470E">
        <w:rPr>
          <w:rFonts w:ascii="Arial" w:hAnsi="Arial" w:cs="Arial"/>
          <w:i w:val="0"/>
          <w:szCs w:val="22"/>
          <w:lang w:val="pl-PL"/>
        </w:rPr>
        <w:t>:</w:t>
      </w:r>
    </w:p>
    <w:p w14:paraId="7506E84C" w14:textId="5CCFC508" w:rsidR="009A6EA9" w:rsidRPr="00CC470E" w:rsidRDefault="00707285" w:rsidP="003A2066">
      <w:pPr>
        <w:pStyle w:val="Tekstpodst3"/>
        <w:widowControl/>
        <w:numPr>
          <w:ilvl w:val="0"/>
          <w:numId w:val="31"/>
        </w:numPr>
        <w:autoSpaceDE w:val="0"/>
        <w:autoSpaceDN w:val="0"/>
        <w:adjustRightInd w:val="0"/>
        <w:ind w:left="1134"/>
        <w:rPr>
          <w:rFonts w:ascii="Arial" w:hAnsi="Arial" w:cs="Arial"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>obejmuje się ochroną stanowisk</w:t>
      </w:r>
      <w:r w:rsidR="009A6EA9" w:rsidRPr="00CC470E">
        <w:rPr>
          <w:rFonts w:ascii="Arial" w:hAnsi="Arial" w:cs="Arial"/>
          <w:i w:val="0"/>
          <w:szCs w:val="22"/>
          <w:lang w:val="pl-PL"/>
        </w:rPr>
        <w:t>o</w:t>
      </w:r>
      <w:r w:rsidRPr="00CC470E">
        <w:rPr>
          <w:rFonts w:ascii="Arial" w:hAnsi="Arial" w:cs="Arial"/>
          <w:i w:val="0"/>
          <w:szCs w:val="22"/>
          <w:lang w:val="pl-PL"/>
        </w:rPr>
        <w:t xml:space="preserve"> archeologiczne, któr</w:t>
      </w:r>
      <w:r w:rsidR="009A6EA9" w:rsidRPr="00CC470E">
        <w:rPr>
          <w:rFonts w:ascii="Arial" w:hAnsi="Arial" w:cs="Arial"/>
          <w:i w:val="0"/>
          <w:szCs w:val="22"/>
          <w:lang w:val="pl-PL"/>
        </w:rPr>
        <w:t>ego</w:t>
      </w:r>
      <w:r w:rsidRPr="00CC470E">
        <w:rPr>
          <w:rFonts w:ascii="Arial" w:hAnsi="Arial" w:cs="Arial"/>
          <w:i w:val="0"/>
          <w:szCs w:val="22"/>
          <w:lang w:val="pl-PL"/>
        </w:rPr>
        <w:t xml:space="preserve"> lokalizację przedstawia się na rysunku planu</w:t>
      </w:r>
      <w:r w:rsidR="009A6EA9" w:rsidRPr="00CC470E">
        <w:rPr>
          <w:rFonts w:ascii="Arial" w:hAnsi="Arial" w:cs="Arial"/>
          <w:i w:val="0"/>
          <w:szCs w:val="22"/>
          <w:lang w:val="pl-PL"/>
        </w:rPr>
        <w:t xml:space="preserve"> - 28/175/72-27 AZP - ślad osadniczy kultury łużyckiej, punkt osadniczy pradzieje, ślad osadnictwa wczesne średniowiecze, ślad osadniczy średniowiecze</w:t>
      </w:r>
      <w:r w:rsidR="006C29A6" w:rsidRPr="00CC470E">
        <w:rPr>
          <w:rFonts w:ascii="Arial" w:hAnsi="Arial" w:cs="Arial"/>
          <w:i w:val="0"/>
          <w:szCs w:val="22"/>
          <w:lang w:val="pl-PL"/>
        </w:rPr>
        <w:t>;</w:t>
      </w:r>
    </w:p>
    <w:p w14:paraId="77840DE1" w14:textId="66A0A17B" w:rsidR="00707285" w:rsidRPr="00CC470E" w:rsidRDefault="00707285" w:rsidP="003A2066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" w:hAnsi="Arial" w:cs="Arial"/>
          <w:shd w:val="clear" w:color="auto" w:fill="FFFFFF"/>
        </w:rPr>
      </w:pPr>
      <w:r w:rsidRPr="00CC470E">
        <w:rPr>
          <w:rFonts w:ascii="Arial" w:hAnsi="Arial" w:cs="Arial"/>
          <w:shd w:val="clear" w:color="auto" w:fill="FFFFFF"/>
        </w:rPr>
        <w:t>w obrębie wyżej wymienion</w:t>
      </w:r>
      <w:r w:rsidR="009A6EA9" w:rsidRPr="00CC470E">
        <w:rPr>
          <w:rFonts w:ascii="Arial" w:hAnsi="Arial" w:cs="Arial"/>
          <w:shd w:val="clear" w:color="auto" w:fill="FFFFFF"/>
        </w:rPr>
        <w:t>ego</w:t>
      </w:r>
      <w:r w:rsidRPr="00CC470E">
        <w:rPr>
          <w:rFonts w:ascii="Arial" w:hAnsi="Arial" w:cs="Arial"/>
          <w:shd w:val="clear" w:color="auto" w:fill="FFFFFF"/>
        </w:rPr>
        <w:t xml:space="preserve"> chronion</w:t>
      </w:r>
      <w:r w:rsidR="009A6EA9" w:rsidRPr="00CC470E">
        <w:rPr>
          <w:rFonts w:ascii="Arial" w:hAnsi="Arial" w:cs="Arial"/>
          <w:shd w:val="clear" w:color="auto" w:fill="FFFFFF"/>
        </w:rPr>
        <w:t>ego</w:t>
      </w:r>
      <w:r w:rsidRPr="00CC470E">
        <w:rPr>
          <w:rFonts w:ascii="Arial" w:hAnsi="Arial" w:cs="Arial"/>
          <w:shd w:val="clear" w:color="auto" w:fill="FFFFFF"/>
        </w:rPr>
        <w:t xml:space="preserve"> stanowisk</w:t>
      </w:r>
      <w:r w:rsidR="009A6EA9" w:rsidRPr="00CC470E">
        <w:rPr>
          <w:rFonts w:ascii="Arial" w:hAnsi="Arial" w:cs="Arial"/>
          <w:shd w:val="clear" w:color="auto" w:fill="FFFFFF"/>
        </w:rPr>
        <w:t>a</w:t>
      </w:r>
      <w:r w:rsidRPr="00CC470E">
        <w:rPr>
          <w:rFonts w:ascii="Arial" w:hAnsi="Arial" w:cs="Arial"/>
          <w:shd w:val="clear" w:color="auto" w:fill="FFFFFF"/>
        </w:rPr>
        <w:t xml:space="preserve"> archeologiczn</w:t>
      </w:r>
      <w:r w:rsidR="009A6EA9" w:rsidRPr="00CC470E">
        <w:rPr>
          <w:rFonts w:ascii="Arial" w:hAnsi="Arial" w:cs="Arial"/>
          <w:shd w:val="clear" w:color="auto" w:fill="FFFFFF"/>
        </w:rPr>
        <w:t>ego</w:t>
      </w:r>
      <w:r w:rsidRPr="00CC470E">
        <w:rPr>
          <w:rFonts w:ascii="Arial" w:hAnsi="Arial" w:cs="Arial"/>
          <w:shd w:val="clear" w:color="auto" w:fill="FFFFFF"/>
        </w:rPr>
        <w:t xml:space="preserve"> wszelkie zamierzenia inwestycyjne związane z pracami ziemnymi wymagają przeprowadzenia badań archeologicznych, zgodnie z przepisami odrębnymi;</w:t>
      </w:r>
    </w:p>
    <w:p w14:paraId="20157211" w14:textId="62679491" w:rsidR="00707285" w:rsidRPr="00CC470E" w:rsidRDefault="00707285" w:rsidP="003A2066">
      <w:pPr>
        <w:pStyle w:val="Tekstpodstawowy"/>
        <w:numPr>
          <w:ilvl w:val="0"/>
          <w:numId w:val="31"/>
        </w:numPr>
        <w:suppressAutoHyphens/>
        <w:autoSpaceDN/>
        <w:ind w:left="1134"/>
        <w:rPr>
          <w:rFonts w:cs="Arial"/>
          <w:sz w:val="22"/>
          <w:szCs w:val="22"/>
        </w:rPr>
      </w:pPr>
      <w:r w:rsidRPr="00CC470E">
        <w:rPr>
          <w:rFonts w:cs="Arial"/>
          <w:sz w:val="22"/>
          <w:szCs w:val="22"/>
        </w:rPr>
        <w:t>cały obszarze, poza zasięgiem stanowisk</w:t>
      </w:r>
      <w:r w:rsidR="009A6EA9" w:rsidRPr="00CC470E">
        <w:rPr>
          <w:rFonts w:cs="Arial"/>
          <w:sz w:val="22"/>
          <w:szCs w:val="22"/>
        </w:rPr>
        <w:t>a</w:t>
      </w:r>
      <w:r w:rsidRPr="00CC470E">
        <w:rPr>
          <w:rFonts w:cs="Arial"/>
          <w:sz w:val="22"/>
          <w:szCs w:val="22"/>
        </w:rPr>
        <w:t xml:space="preserve"> archeologiczn</w:t>
      </w:r>
      <w:r w:rsidR="009A6EA9" w:rsidRPr="00CC470E">
        <w:rPr>
          <w:rFonts w:cs="Arial"/>
          <w:sz w:val="22"/>
          <w:szCs w:val="22"/>
        </w:rPr>
        <w:t>ego</w:t>
      </w:r>
      <w:r w:rsidR="000A4960">
        <w:rPr>
          <w:rFonts w:cs="Arial"/>
          <w:sz w:val="22"/>
          <w:szCs w:val="22"/>
        </w:rPr>
        <w:t xml:space="preserve">, jest położony w granicach </w:t>
      </w:r>
      <w:r w:rsidRPr="00CC470E">
        <w:rPr>
          <w:rFonts w:cs="Arial"/>
          <w:sz w:val="22"/>
          <w:szCs w:val="22"/>
        </w:rPr>
        <w:t>stref</w:t>
      </w:r>
      <w:r w:rsidR="000A4960">
        <w:rPr>
          <w:rFonts w:cs="Arial"/>
          <w:sz w:val="22"/>
          <w:szCs w:val="22"/>
        </w:rPr>
        <w:t>y</w:t>
      </w:r>
      <w:r w:rsidRPr="00CC470E">
        <w:rPr>
          <w:rFonts w:cs="Arial"/>
          <w:sz w:val="22"/>
          <w:szCs w:val="22"/>
        </w:rPr>
        <w:t xml:space="preserve"> ochrony konserwatorskiej </w:t>
      </w:r>
      <w:r w:rsidR="00EC0141" w:rsidRPr="00CC470E">
        <w:rPr>
          <w:rFonts w:cs="Arial"/>
          <w:sz w:val="22"/>
          <w:szCs w:val="22"/>
        </w:rPr>
        <w:t xml:space="preserve">„OW” </w:t>
      </w:r>
      <w:r w:rsidRPr="00CC470E">
        <w:rPr>
          <w:rFonts w:cs="Arial"/>
          <w:sz w:val="22"/>
          <w:szCs w:val="22"/>
        </w:rPr>
        <w:t>zabytków archeologicznych.</w:t>
      </w:r>
      <w:r w:rsidRPr="00CC470E">
        <w:rPr>
          <w:rFonts w:cs="Arial"/>
          <w:b/>
          <w:sz w:val="22"/>
          <w:szCs w:val="22"/>
        </w:rPr>
        <w:t xml:space="preserve"> </w:t>
      </w:r>
      <w:r w:rsidRPr="00CC470E">
        <w:rPr>
          <w:rFonts w:cs="Arial"/>
          <w:sz w:val="22"/>
          <w:szCs w:val="22"/>
        </w:rPr>
        <w:t>Na obszarze tym dla inwestycji związanych z pracami ziemnymi wymagane jest przeprowadzenie badań archeologicznych, zgodnie z przepisami odrębnymi.</w:t>
      </w:r>
    </w:p>
    <w:p w14:paraId="4A011B33" w14:textId="2F281134" w:rsidR="00707285" w:rsidRPr="00CC470E" w:rsidRDefault="00707285" w:rsidP="00A97C58">
      <w:pPr>
        <w:tabs>
          <w:tab w:val="left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</w:p>
    <w:p w14:paraId="0DE8B672" w14:textId="29C6B13A" w:rsidR="00A9218C" w:rsidRPr="00CC470E" w:rsidRDefault="00A9218C" w:rsidP="00A9218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§ </w:t>
      </w:r>
      <w:r w:rsidR="00EF5CB9" w:rsidRPr="00CC470E">
        <w:rPr>
          <w:rFonts w:ascii="Arial" w:hAnsi="Arial" w:cs="Arial"/>
          <w:sz w:val="22"/>
          <w:szCs w:val="22"/>
        </w:rPr>
        <w:t>10</w:t>
      </w:r>
      <w:r w:rsidRPr="00CC470E">
        <w:rPr>
          <w:rFonts w:ascii="Arial" w:hAnsi="Arial" w:cs="Arial"/>
          <w:sz w:val="22"/>
          <w:szCs w:val="22"/>
        </w:rPr>
        <w:t>.</w:t>
      </w:r>
      <w:r w:rsidR="0036090F" w:rsidRPr="00CC470E">
        <w:rPr>
          <w:rFonts w:ascii="Arial" w:hAnsi="Arial" w:cs="Arial"/>
          <w:sz w:val="22"/>
          <w:szCs w:val="22"/>
        </w:rPr>
        <w:tab/>
      </w:r>
      <w:r w:rsidRPr="00CC470E">
        <w:rPr>
          <w:rFonts w:ascii="Arial" w:hAnsi="Arial" w:cs="Arial"/>
          <w:sz w:val="22"/>
          <w:szCs w:val="22"/>
        </w:rPr>
        <w:t>Ustala się sposób zagospodarowania terenu górniczego</w:t>
      </w:r>
      <w:r w:rsidR="006C29A6" w:rsidRPr="00CC470E">
        <w:rPr>
          <w:rFonts w:ascii="Arial" w:hAnsi="Arial" w:cs="Arial"/>
          <w:sz w:val="22"/>
          <w:szCs w:val="22"/>
        </w:rPr>
        <w:t>:</w:t>
      </w:r>
    </w:p>
    <w:p w14:paraId="33ABEC49" w14:textId="139417B9" w:rsidR="00A9218C" w:rsidRPr="00CC470E" w:rsidRDefault="00A9218C" w:rsidP="003A2066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C470E">
        <w:rPr>
          <w:rFonts w:ascii="Arial" w:hAnsi="Arial" w:cs="Arial"/>
        </w:rPr>
        <w:t>zachodnia część obszaru objętego planem jest położona w granicach obszaru i terenu górniczego „Borzęcin I</w:t>
      </w:r>
      <w:r w:rsidR="00553566" w:rsidRPr="00CC470E">
        <w:rPr>
          <w:rFonts w:ascii="Arial" w:hAnsi="Arial" w:cs="Arial"/>
        </w:rPr>
        <w:t>I</w:t>
      </w:r>
      <w:r w:rsidRPr="00CC470E">
        <w:rPr>
          <w:rFonts w:ascii="Arial" w:hAnsi="Arial" w:cs="Arial"/>
        </w:rPr>
        <w:t>I”</w:t>
      </w:r>
      <w:r w:rsidR="00422B9C">
        <w:rPr>
          <w:rFonts w:ascii="Arial" w:hAnsi="Arial" w:cs="Arial"/>
        </w:rPr>
        <w:t xml:space="preserve"> dla wydobycia gazu ziemnego</w:t>
      </w:r>
      <w:r w:rsidR="002974D9" w:rsidRPr="00CC470E">
        <w:rPr>
          <w:rFonts w:ascii="Arial" w:hAnsi="Arial" w:cs="Arial"/>
        </w:rPr>
        <w:t>;</w:t>
      </w:r>
    </w:p>
    <w:p w14:paraId="65948130" w14:textId="2F67EB1F" w:rsidR="00A9218C" w:rsidRPr="00CC470E" w:rsidRDefault="00A9218C" w:rsidP="003A2066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C470E">
        <w:rPr>
          <w:rFonts w:ascii="Arial" w:hAnsi="Arial" w:cs="Arial"/>
        </w:rPr>
        <w:t>granicę terenu górniczego, która pokrywa się z granicą obszaru górniczego, przedstawia się na rysunku planu</w:t>
      </w:r>
      <w:r w:rsidR="002974D9" w:rsidRPr="00CC470E">
        <w:rPr>
          <w:rFonts w:ascii="Arial" w:hAnsi="Arial" w:cs="Arial"/>
        </w:rPr>
        <w:t>;</w:t>
      </w:r>
    </w:p>
    <w:p w14:paraId="2F28D328" w14:textId="7A4BADDC" w:rsidR="00A9218C" w:rsidRDefault="00A9218C" w:rsidP="003A2066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C470E">
        <w:rPr>
          <w:rFonts w:ascii="Arial" w:hAnsi="Arial" w:cs="Arial"/>
        </w:rPr>
        <w:t>lokalizacja obiektów budowlanych w granicach terenu górniczego wymaga spełnienia wymogów zawartych w przepisach odrębnych</w:t>
      </w:r>
      <w:r w:rsidR="005F4EC8">
        <w:rPr>
          <w:rFonts w:ascii="Arial" w:hAnsi="Arial" w:cs="Arial"/>
        </w:rPr>
        <w:t>;</w:t>
      </w:r>
    </w:p>
    <w:p w14:paraId="2853B425" w14:textId="01F651A5" w:rsidR="00FA639B" w:rsidRPr="00CC470E" w:rsidRDefault="00FA639B" w:rsidP="003A2066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zachodnia </w:t>
      </w:r>
      <w:r w:rsidRPr="00CC470E">
        <w:rPr>
          <w:rFonts w:ascii="Arial" w:hAnsi="Arial" w:cs="Arial"/>
        </w:rPr>
        <w:t>część obszaru objętego planem jest położona w granicach</w:t>
      </w:r>
      <w:r>
        <w:rPr>
          <w:rFonts w:ascii="Arial" w:hAnsi="Arial" w:cs="Arial"/>
        </w:rPr>
        <w:t xml:space="preserve"> złoża gazu ziemnego „Borzęcin”, granicę złoża przedstawia się na rysunku planu.</w:t>
      </w:r>
    </w:p>
    <w:p w14:paraId="43CF4024" w14:textId="77777777" w:rsidR="00FA639B" w:rsidRDefault="00FA639B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14632112" w14:textId="79A4D6BE" w:rsidR="00707285" w:rsidRPr="00CC470E" w:rsidRDefault="00707285" w:rsidP="00EA79F6">
      <w:pPr>
        <w:tabs>
          <w:tab w:val="left" w:pos="851"/>
        </w:tabs>
        <w:autoSpaceDE w:val="0"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§ 11. </w:t>
      </w:r>
      <w:r w:rsidRPr="00CC470E">
        <w:rPr>
          <w:rFonts w:ascii="Arial" w:hAnsi="Arial" w:cs="Arial"/>
          <w:sz w:val="22"/>
          <w:szCs w:val="22"/>
        </w:rPr>
        <w:tab/>
      </w:r>
      <w:r w:rsidRPr="00CC470E">
        <w:rPr>
          <w:rFonts w:ascii="Arial" w:hAnsi="Arial" w:cs="Arial"/>
          <w:bCs/>
          <w:sz w:val="22"/>
          <w:szCs w:val="22"/>
        </w:rPr>
        <w:t xml:space="preserve">Ustala się </w:t>
      </w:r>
      <w:r w:rsidRPr="00CC470E">
        <w:rPr>
          <w:rFonts w:ascii="Arial" w:hAnsi="Arial" w:cs="Arial"/>
          <w:sz w:val="22"/>
          <w:szCs w:val="22"/>
        </w:rPr>
        <w:t>granicę i sposoby zagospodarowania obszaru szczególnego zagrożenia powodzią</w:t>
      </w:r>
      <w:r w:rsidR="002974D9" w:rsidRPr="00CC470E">
        <w:rPr>
          <w:rFonts w:ascii="Arial" w:hAnsi="Arial" w:cs="Arial"/>
          <w:sz w:val="22"/>
          <w:szCs w:val="22"/>
        </w:rPr>
        <w:t>:</w:t>
      </w:r>
    </w:p>
    <w:p w14:paraId="0C84D964" w14:textId="06CE4735" w:rsidR="00707285" w:rsidRPr="00CC470E" w:rsidRDefault="00707285" w:rsidP="003A2066">
      <w:pPr>
        <w:pStyle w:val="Zwykytekst1"/>
        <w:numPr>
          <w:ilvl w:val="0"/>
          <w:numId w:val="26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część obszaru objętego planem znajduje się w granicach obszaru, na którym prawdopodobieństwo wystąpienia powodzi jest średnie i wynosi </w:t>
      </w:r>
      <w:r w:rsidR="00C649C4" w:rsidRPr="00CC470E">
        <w:rPr>
          <w:rFonts w:ascii="Arial" w:hAnsi="Arial" w:cs="Arial"/>
          <w:sz w:val="22"/>
          <w:szCs w:val="22"/>
        </w:rPr>
        <w:t>1%</w:t>
      </w:r>
      <w:r w:rsidRPr="00CC470E">
        <w:rPr>
          <w:rFonts w:ascii="Arial" w:hAnsi="Arial" w:cs="Arial"/>
          <w:sz w:val="22"/>
          <w:szCs w:val="22"/>
        </w:rPr>
        <w:t>, granice obszaru przedstawia się na rysunku planu;</w:t>
      </w:r>
    </w:p>
    <w:p w14:paraId="5F948A92" w14:textId="6E94DF16" w:rsidR="00707285" w:rsidRPr="00CC470E" w:rsidRDefault="00707285" w:rsidP="003A2066">
      <w:pPr>
        <w:pStyle w:val="Zwykytekst1"/>
        <w:numPr>
          <w:ilvl w:val="0"/>
          <w:numId w:val="26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lastRenderedPageBreak/>
        <w:t>obszar, na który</w:t>
      </w:r>
      <w:r w:rsidRPr="00CC470E">
        <w:rPr>
          <w:rFonts w:ascii="Arial" w:hAnsi="Arial" w:cs="Arial"/>
          <w:sz w:val="22"/>
          <w:szCs w:val="22"/>
          <w:lang w:val="pl-PL"/>
        </w:rPr>
        <w:t>ch</w:t>
      </w:r>
      <w:r w:rsidRPr="00CC470E">
        <w:rPr>
          <w:rFonts w:ascii="Arial" w:hAnsi="Arial" w:cs="Arial"/>
          <w:sz w:val="22"/>
          <w:szCs w:val="22"/>
        </w:rPr>
        <w:t xml:space="preserve"> prawdopodobieństwo wystąpienia powodzi jest średnie i wynosi </w:t>
      </w:r>
      <w:r w:rsidR="00C649C4" w:rsidRPr="00CC470E">
        <w:rPr>
          <w:rFonts w:ascii="Arial" w:hAnsi="Arial" w:cs="Arial"/>
          <w:sz w:val="22"/>
          <w:szCs w:val="22"/>
        </w:rPr>
        <w:t>1%</w:t>
      </w:r>
      <w:r w:rsidRPr="00CC470E">
        <w:rPr>
          <w:rFonts w:ascii="Arial" w:hAnsi="Arial" w:cs="Arial"/>
          <w:sz w:val="22"/>
          <w:szCs w:val="22"/>
        </w:rPr>
        <w:t xml:space="preserve"> stanowi jednocześnie obszar szczególnego zagrożenia powodzią, na którym obowiązują wymogi, zawarte w przepisach odrębnych – prawie wodnym;</w:t>
      </w:r>
    </w:p>
    <w:p w14:paraId="6094FA8C" w14:textId="5ABB1168" w:rsidR="00707285" w:rsidRPr="00CC470E" w:rsidRDefault="00707285" w:rsidP="003A2066">
      <w:pPr>
        <w:pStyle w:val="Zwykytekst1"/>
        <w:numPr>
          <w:ilvl w:val="0"/>
          <w:numId w:val="26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w granicach obszaru szczególnego zagrożenia powodzią znajdują się 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części </w:t>
      </w:r>
      <w:r w:rsidR="002974D9" w:rsidRPr="00CC470E">
        <w:rPr>
          <w:rFonts w:ascii="Arial" w:hAnsi="Arial" w:cs="Arial"/>
          <w:sz w:val="22"/>
          <w:szCs w:val="22"/>
          <w:lang w:val="pl-PL"/>
        </w:rPr>
        <w:t xml:space="preserve">terenów </w:t>
      </w:r>
      <w:r w:rsidRPr="00CC470E">
        <w:rPr>
          <w:rFonts w:ascii="Arial" w:hAnsi="Arial" w:cs="Arial"/>
          <w:sz w:val="22"/>
          <w:szCs w:val="22"/>
        </w:rPr>
        <w:t>oznaczon</w:t>
      </w:r>
      <w:r w:rsidR="00C649C4" w:rsidRPr="00CC470E">
        <w:rPr>
          <w:rFonts w:ascii="Arial" w:hAnsi="Arial" w:cs="Arial"/>
          <w:sz w:val="22"/>
          <w:szCs w:val="22"/>
          <w:lang w:val="pl-PL"/>
        </w:rPr>
        <w:t>ych</w:t>
      </w:r>
      <w:r w:rsidRPr="00CC470E">
        <w:rPr>
          <w:rFonts w:ascii="Arial" w:hAnsi="Arial" w:cs="Arial"/>
          <w:sz w:val="22"/>
          <w:szCs w:val="22"/>
        </w:rPr>
        <w:t xml:space="preserve"> symbolami 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literowymi i numerami 1MN, </w:t>
      </w:r>
      <w:r w:rsidR="00131BB2">
        <w:rPr>
          <w:rFonts w:ascii="Arial" w:hAnsi="Arial" w:cs="Arial"/>
          <w:sz w:val="22"/>
          <w:szCs w:val="22"/>
          <w:lang w:val="pl-PL"/>
        </w:rPr>
        <w:t>3</w:t>
      </w:r>
      <w:r w:rsidR="00131BB2" w:rsidRPr="00CC470E">
        <w:rPr>
          <w:rFonts w:ascii="Arial" w:hAnsi="Arial" w:cs="Arial"/>
          <w:sz w:val="22"/>
          <w:szCs w:val="22"/>
          <w:lang w:val="pl-PL"/>
        </w:rPr>
        <w:t xml:space="preserve">MN, </w:t>
      </w:r>
      <w:r w:rsidR="00131BB2">
        <w:rPr>
          <w:rFonts w:ascii="Arial" w:hAnsi="Arial" w:cs="Arial"/>
          <w:sz w:val="22"/>
          <w:szCs w:val="22"/>
          <w:lang w:val="pl-PL"/>
        </w:rPr>
        <w:t>5</w:t>
      </w:r>
      <w:r w:rsidR="00131BB2" w:rsidRPr="00CC470E">
        <w:rPr>
          <w:rFonts w:ascii="Arial" w:hAnsi="Arial" w:cs="Arial"/>
          <w:sz w:val="22"/>
          <w:szCs w:val="22"/>
          <w:lang w:val="pl-PL"/>
        </w:rPr>
        <w:t xml:space="preserve">MN, </w:t>
      </w:r>
      <w:r w:rsidR="00131BB2">
        <w:rPr>
          <w:rFonts w:ascii="Arial" w:hAnsi="Arial" w:cs="Arial"/>
          <w:sz w:val="22"/>
          <w:szCs w:val="22"/>
          <w:lang w:val="pl-PL"/>
        </w:rPr>
        <w:t>7</w:t>
      </w:r>
      <w:r w:rsidR="00131BB2" w:rsidRPr="00CC470E">
        <w:rPr>
          <w:rFonts w:ascii="Arial" w:hAnsi="Arial" w:cs="Arial"/>
          <w:sz w:val="22"/>
          <w:szCs w:val="22"/>
          <w:lang w:val="pl-PL"/>
        </w:rPr>
        <w:t xml:space="preserve">MN, </w:t>
      </w:r>
      <w:r w:rsidR="00422B9C">
        <w:rPr>
          <w:rFonts w:ascii="Arial" w:hAnsi="Arial" w:cs="Arial"/>
          <w:sz w:val="22"/>
          <w:szCs w:val="22"/>
        </w:rPr>
        <w:t>1U-P</w:t>
      </w:r>
      <w:r w:rsidR="00D95290">
        <w:rPr>
          <w:rFonts w:ascii="Arial" w:hAnsi="Arial" w:cs="Arial"/>
          <w:sz w:val="22"/>
          <w:szCs w:val="22"/>
          <w:lang w:val="pl-PL"/>
        </w:rPr>
        <w:t>, 1KR, 2KR, 3KR, 5KR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 oraz całe teren</w:t>
      </w:r>
      <w:r w:rsidR="009A6EA9" w:rsidRPr="00CC470E">
        <w:rPr>
          <w:rFonts w:ascii="Arial" w:hAnsi="Arial" w:cs="Arial"/>
          <w:sz w:val="22"/>
          <w:szCs w:val="22"/>
          <w:lang w:val="pl-PL"/>
        </w:rPr>
        <w:t>y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 oznaczone symbolami literowymi i numerami </w:t>
      </w:r>
      <w:r w:rsidR="00D95290">
        <w:rPr>
          <w:rFonts w:ascii="Arial" w:hAnsi="Arial" w:cs="Arial"/>
          <w:sz w:val="22"/>
          <w:szCs w:val="22"/>
          <w:lang w:val="pl-PL"/>
        </w:rPr>
        <w:t>2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MN, </w:t>
      </w:r>
      <w:r w:rsidR="00D95290">
        <w:rPr>
          <w:rFonts w:ascii="Arial" w:hAnsi="Arial" w:cs="Arial"/>
          <w:sz w:val="22"/>
          <w:szCs w:val="22"/>
          <w:lang w:val="pl-PL"/>
        </w:rPr>
        <w:t>4</w:t>
      </w:r>
      <w:r w:rsidR="00D95290" w:rsidRPr="00CC470E">
        <w:rPr>
          <w:rFonts w:ascii="Arial" w:hAnsi="Arial" w:cs="Arial"/>
          <w:sz w:val="22"/>
          <w:szCs w:val="22"/>
          <w:lang w:val="pl-PL"/>
        </w:rPr>
        <w:t xml:space="preserve">MN, </w:t>
      </w:r>
      <w:r w:rsidR="00D95290">
        <w:rPr>
          <w:rFonts w:ascii="Arial" w:hAnsi="Arial" w:cs="Arial"/>
          <w:sz w:val="22"/>
          <w:szCs w:val="22"/>
          <w:lang w:val="pl-PL"/>
        </w:rPr>
        <w:t>6</w:t>
      </w:r>
      <w:r w:rsidR="00D95290" w:rsidRPr="00CC470E">
        <w:rPr>
          <w:rFonts w:ascii="Arial" w:hAnsi="Arial" w:cs="Arial"/>
          <w:sz w:val="22"/>
          <w:szCs w:val="22"/>
          <w:lang w:val="pl-PL"/>
        </w:rPr>
        <w:t xml:space="preserve">MN, </w:t>
      </w:r>
      <w:r w:rsidR="00F37DCF" w:rsidRPr="00CC470E">
        <w:rPr>
          <w:rFonts w:ascii="Arial" w:hAnsi="Arial" w:cs="Arial"/>
          <w:sz w:val="22"/>
          <w:szCs w:val="22"/>
          <w:lang w:val="pl-PL"/>
        </w:rPr>
        <w:t>1RN,</w:t>
      </w:r>
      <w:r w:rsidR="00F37DCF">
        <w:rPr>
          <w:rFonts w:ascii="Arial" w:hAnsi="Arial" w:cs="Arial"/>
          <w:sz w:val="22"/>
          <w:szCs w:val="22"/>
          <w:lang w:val="pl-PL"/>
        </w:rPr>
        <w:t xml:space="preserve"> </w:t>
      </w:r>
      <w:r w:rsidR="00C649C4" w:rsidRPr="00CC470E">
        <w:rPr>
          <w:rFonts w:ascii="Arial" w:hAnsi="Arial" w:cs="Arial"/>
          <w:sz w:val="22"/>
          <w:szCs w:val="22"/>
          <w:lang w:val="pl-PL"/>
        </w:rPr>
        <w:t>2RN</w:t>
      </w:r>
      <w:r w:rsidR="00422B9C" w:rsidRPr="00CC470E">
        <w:rPr>
          <w:rFonts w:ascii="Arial" w:hAnsi="Arial" w:cs="Arial"/>
          <w:sz w:val="22"/>
          <w:szCs w:val="22"/>
          <w:lang w:val="pl-PL"/>
        </w:rPr>
        <w:t>,</w:t>
      </w:r>
      <w:r w:rsidR="00422B9C">
        <w:rPr>
          <w:rFonts w:ascii="Arial" w:hAnsi="Arial" w:cs="Arial"/>
          <w:sz w:val="22"/>
          <w:szCs w:val="22"/>
          <w:lang w:val="pl-PL"/>
        </w:rPr>
        <w:t xml:space="preserve"> 3</w:t>
      </w:r>
      <w:r w:rsidR="00422B9C" w:rsidRPr="00CC470E">
        <w:rPr>
          <w:rFonts w:ascii="Arial" w:hAnsi="Arial" w:cs="Arial"/>
          <w:sz w:val="22"/>
          <w:szCs w:val="22"/>
          <w:lang w:val="pl-PL"/>
        </w:rPr>
        <w:t>RN,</w:t>
      </w:r>
      <w:r w:rsidR="00422B9C">
        <w:rPr>
          <w:rFonts w:ascii="Arial" w:hAnsi="Arial" w:cs="Arial"/>
          <w:sz w:val="22"/>
          <w:szCs w:val="22"/>
          <w:lang w:val="pl-PL"/>
        </w:rPr>
        <w:t xml:space="preserve"> 4</w:t>
      </w:r>
      <w:r w:rsidR="00422B9C" w:rsidRPr="00CC470E">
        <w:rPr>
          <w:rFonts w:ascii="Arial" w:hAnsi="Arial" w:cs="Arial"/>
          <w:sz w:val="22"/>
          <w:szCs w:val="22"/>
          <w:lang w:val="pl-PL"/>
        </w:rPr>
        <w:t>RN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, 2KDD, </w:t>
      </w:r>
      <w:r w:rsidR="00131BB2">
        <w:rPr>
          <w:rFonts w:ascii="Arial" w:hAnsi="Arial" w:cs="Arial"/>
          <w:sz w:val="22"/>
          <w:szCs w:val="22"/>
          <w:lang w:val="pl-PL"/>
        </w:rPr>
        <w:t>6KR</w:t>
      </w:r>
      <w:r w:rsidRPr="00CC470E">
        <w:rPr>
          <w:rFonts w:ascii="Arial" w:hAnsi="Arial" w:cs="Arial"/>
          <w:sz w:val="22"/>
          <w:szCs w:val="22"/>
        </w:rPr>
        <w:t>;</w:t>
      </w:r>
    </w:p>
    <w:p w14:paraId="4E5CC232" w14:textId="28293A76" w:rsidR="00707285" w:rsidRPr="00CC470E" w:rsidRDefault="00707285" w:rsidP="003A2066">
      <w:pPr>
        <w:pStyle w:val="Zwykytekst1"/>
        <w:numPr>
          <w:ilvl w:val="0"/>
          <w:numId w:val="26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lokalizacja obiektów budowlanych w granicach obszaru szczególnego zagrożenia powodzią wymaga spełnienia wymogów zawartych w przepisach szczególnych i</w:t>
      </w:r>
      <w:r w:rsidR="002974D9" w:rsidRPr="00CC470E">
        <w:rPr>
          <w:rFonts w:ascii="Arial" w:hAnsi="Arial" w:cs="Arial"/>
          <w:sz w:val="22"/>
          <w:szCs w:val="22"/>
          <w:lang w:val="pl-PL"/>
        </w:rPr>
        <w:t> </w:t>
      </w:r>
      <w:r w:rsidRPr="00CC470E">
        <w:rPr>
          <w:rFonts w:ascii="Arial" w:hAnsi="Arial" w:cs="Arial"/>
          <w:sz w:val="22"/>
          <w:szCs w:val="22"/>
        </w:rPr>
        <w:t>odrębnych;</w:t>
      </w:r>
    </w:p>
    <w:p w14:paraId="5792E33C" w14:textId="47FF62FD" w:rsidR="00707285" w:rsidRDefault="00707285" w:rsidP="003A2066">
      <w:pPr>
        <w:pStyle w:val="Zwykytekst1"/>
        <w:numPr>
          <w:ilvl w:val="0"/>
          <w:numId w:val="26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bookmarkStart w:id="4" w:name="_Hlk158289744"/>
      <w:r w:rsidRPr="00CC470E">
        <w:rPr>
          <w:rFonts w:ascii="Arial" w:hAnsi="Arial" w:cs="Arial"/>
          <w:sz w:val="22"/>
          <w:szCs w:val="22"/>
        </w:rPr>
        <w:t>dla obiektów budowlanych w granicach obszaru szczególnego zagrożenia powodzią ustala się obowiązek zastosowania odpowiednich technologii i materiałów w celu zminimalizowania strat powodziowych</w:t>
      </w:r>
      <w:r w:rsidRPr="00CC470E">
        <w:rPr>
          <w:rFonts w:ascii="Arial" w:hAnsi="Arial" w:cs="Arial"/>
          <w:sz w:val="22"/>
          <w:szCs w:val="22"/>
          <w:lang w:val="pl-PL"/>
        </w:rPr>
        <w:t>,</w:t>
      </w:r>
      <w:r w:rsidRPr="00CC470E">
        <w:rPr>
          <w:rFonts w:ascii="Arial" w:hAnsi="Arial" w:cs="Arial"/>
          <w:sz w:val="22"/>
          <w:szCs w:val="22"/>
        </w:rPr>
        <w:t xml:space="preserve"> t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o </w:t>
      </w:r>
      <w:r w:rsidRPr="00CC470E">
        <w:rPr>
          <w:rFonts w:ascii="Arial" w:hAnsi="Arial" w:cs="Arial"/>
          <w:sz w:val="22"/>
          <w:szCs w:val="22"/>
        </w:rPr>
        <w:t>j</w:t>
      </w:r>
      <w:r w:rsidRPr="00CC470E">
        <w:rPr>
          <w:rFonts w:ascii="Arial" w:hAnsi="Arial" w:cs="Arial"/>
          <w:sz w:val="22"/>
          <w:szCs w:val="22"/>
          <w:lang w:val="pl-PL"/>
        </w:rPr>
        <w:t>est</w:t>
      </w:r>
      <w:r w:rsidRPr="00CC470E">
        <w:rPr>
          <w:rFonts w:ascii="Arial" w:hAnsi="Arial" w:cs="Arial"/>
          <w:sz w:val="22"/>
          <w:szCs w:val="22"/>
        </w:rPr>
        <w:t xml:space="preserve"> brak podpiwniczenia, wyniesienie poziomu zerowego parteru budynku ponad poziom wód powodziowych, zastosowanie odpowiednich technologii i wodoodpornych materiałów, zabezpieczenie wszelkich instalacji i przyłączy przed uszkodzeniem w czasie zalania;</w:t>
      </w:r>
    </w:p>
    <w:p w14:paraId="3858CA2E" w14:textId="77777777" w:rsidR="00BC59F1" w:rsidRPr="005819B5" w:rsidRDefault="00BC59F1" w:rsidP="003A2066">
      <w:pPr>
        <w:pStyle w:val="Zwykytekst1"/>
        <w:numPr>
          <w:ilvl w:val="0"/>
          <w:numId w:val="26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wprowadza się następujące ustalenia dla lokalizacji instalacji odnawialnych źródeł energii, wykorzystujących do produkcji energii elektrycznej energie słoneczną:</w:t>
      </w:r>
    </w:p>
    <w:p w14:paraId="41510DD1" w14:textId="3EC6A10D" w:rsidR="00BC59F1" w:rsidRPr="005819B5" w:rsidRDefault="00BC59F1" w:rsidP="003A2066">
      <w:pPr>
        <w:pStyle w:val="Zwykytekst1"/>
        <w:numPr>
          <w:ilvl w:val="0"/>
          <w:numId w:val="46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montażu paneli fotowoltaicznych na rzędnej przewyższającej rzędną zwierciadła wody Q1%, na ażurowych stelażach z zabezpieczeniem konstrukcji nośnej przed skutkami powodzi, z uwzględnieniem odpowiedniego posadowienia i zabezpieczenia stelaży (profili) na których będą montowane panele fotowoltaiczne, przez uszkodzeniem na skutek obciążeń dodatkowych (wyjątkowych) działających na obiekty w czasie powodzi i zabezpieczenia przed wyporem z gruntu w czasie powodzi</w:t>
      </w:r>
      <w:r w:rsidR="00AB43F1">
        <w:rPr>
          <w:rFonts w:ascii="Arial" w:hAnsi="Arial" w:cs="Arial"/>
          <w:sz w:val="22"/>
          <w:szCs w:val="22"/>
          <w:lang w:val="pl-PL"/>
        </w:rPr>
        <w:t>,</w:t>
      </w:r>
    </w:p>
    <w:p w14:paraId="5D8BF339" w14:textId="651D5852" w:rsidR="00BC59F1" w:rsidRPr="00B35119" w:rsidRDefault="00BC59F1" w:rsidP="003A2066">
      <w:pPr>
        <w:pStyle w:val="Zwykytekst1"/>
        <w:numPr>
          <w:ilvl w:val="0"/>
          <w:numId w:val="46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nakaz realizacji infrastruktury technicznej związanej z funkcjonowaniem instalacji z zastosowaniem rozwiązań technicznych umożliwiających ich usunięcie lub zabezpieczenie przed skutkami powodzi</w:t>
      </w:r>
      <w:r w:rsidR="00AB43F1">
        <w:rPr>
          <w:rFonts w:ascii="Arial" w:hAnsi="Arial" w:cs="Arial"/>
          <w:sz w:val="22"/>
          <w:szCs w:val="22"/>
          <w:lang w:val="pl-PL"/>
        </w:rPr>
        <w:t>,</w:t>
      </w:r>
    </w:p>
    <w:p w14:paraId="5CFECBEA" w14:textId="31D23182" w:rsidR="00BC59F1" w:rsidRPr="008E0447" w:rsidRDefault="00BC59F1" w:rsidP="003A2066">
      <w:pPr>
        <w:pStyle w:val="Zwykytekst1"/>
        <w:numPr>
          <w:ilvl w:val="0"/>
          <w:numId w:val="46"/>
        </w:numPr>
        <w:tabs>
          <w:tab w:val="left" w:pos="1276"/>
        </w:tabs>
        <w:ind w:left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zakaz stosowania transformatorów olejowych</w:t>
      </w:r>
      <w:r w:rsidR="00AB43F1">
        <w:rPr>
          <w:rFonts w:ascii="Arial" w:hAnsi="Arial" w:cs="Arial"/>
          <w:sz w:val="22"/>
          <w:szCs w:val="22"/>
          <w:lang w:val="pl-PL"/>
        </w:rPr>
        <w:t>;</w:t>
      </w:r>
    </w:p>
    <w:bookmarkEnd w:id="4"/>
    <w:p w14:paraId="3924644A" w14:textId="67C21B65" w:rsidR="00707285" w:rsidRPr="00CC470E" w:rsidRDefault="00707285" w:rsidP="003A2066">
      <w:pPr>
        <w:pStyle w:val="Zwykytekst1"/>
        <w:numPr>
          <w:ilvl w:val="0"/>
          <w:numId w:val="26"/>
        </w:numPr>
        <w:tabs>
          <w:tab w:val="left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część obszaru objętego planem znajduje się w granicach obszaru, na którym prawdopodobieństwo wystąpienia powodzi jest niskie i wynosi</w:t>
      </w:r>
      <w:r w:rsidR="00C649C4"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0,2%, granice obszaru przedstawia się na rysunku planu.</w:t>
      </w:r>
    </w:p>
    <w:p w14:paraId="44284F83" w14:textId="77777777" w:rsidR="00707285" w:rsidRPr="00CC470E" w:rsidRDefault="00707285" w:rsidP="00A97C58">
      <w:pPr>
        <w:pStyle w:val="Zwykytekst"/>
        <w:ind w:left="1276"/>
        <w:rPr>
          <w:rFonts w:ascii="Arial" w:hAnsi="Arial" w:cs="Arial"/>
          <w:sz w:val="22"/>
          <w:szCs w:val="22"/>
        </w:rPr>
      </w:pPr>
    </w:p>
    <w:p w14:paraId="597F2C41" w14:textId="50B47A44" w:rsidR="00707285" w:rsidRPr="00CC470E" w:rsidRDefault="00707285" w:rsidP="00EB5F57">
      <w:pPr>
        <w:pStyle w:val="Tekstpodst3"/>
        <w:widowControl/>
        <w:ind w:left="851" w:hanging="851"/>
        <w:rPr>
          <w:rFonts w:ascii="Arial" w:hAnsi="Arial" w:cs="Arial"/>
          <w:bCs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>§ 12.</w:t>
      </w:r>
      <w:r w:rsidRPr="00CC470E">
        <w:rPr>
          <w:rFonts w:ascii="Arial" w:hAnsi="Arial" w:cs="Arial"/>
          <w:i w:val="0"/>
          <w:szCs w:val="22"/>
          <w:lang w:val="pl-PL"/>
        </w:rPr>
        <w:tab/>
      </w:r>
      <w:r w:rsidRPr="00CC470E">
        <w:rPr>
          <w:rFonts w:ascii="Arial" w:hAnsi="Arial" w:cs="Arial"/>
          <w:bCs/>
          <w:i w:val="0"/>
          <w:szCs w:val="22"/>
          <w:lang w:val="pl-PL"/>
        </w:rPr>
        <w:t>Ustala się szczegółowe zasady i warunki scalania i podziału nieruchomości objętych planem miejscowym</w:t>
      </w:r>
      <w:r w:rsidR="002974D9" w:rsidRPr="00CC470E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7ED1A761" w14:textId="36F99B42" w:rsidR="00707285" w:rsidRPr="00CC470E" w:rsidRDefault="00707285" w:rsidP="003A2066">
      <w:pPr>
        <w:pStyle w:val="Tekstpodstawowy"/>
        <w:numPr>
          <w:ilvl w:val="0"/>
          <w:numId w:val="16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CC470E">
        <w:rPr>
          <w:rFonts w:cs="Arial"/>
          <w:sz w:val="22"/>
          <w:szCs w:val="22"/>
        </w:rPr>
        <w:t>Dla następujących terenów, ze względu na ich przeznaczenie nie wprowadza się ustaleń dotyczących parametrów działek uzyskiwanych w wyniku scalania i podziału:</w:t>
      </w:r>
    </w:p>
    <w:p w14:paraId="4C0F3869" w14:textId="72338BCB" w:rsidR="00707285" w:rsidRPr="00CC470E" w:rsidRDefault="008B35DC" w:rsidP="003A2066">
      <w:pPr>
        <w:pStyle w:val="Zwykytekst1"/>
        <w:numPr>
          <w:ilvl w:val="0"/>
          <w:numId w:val="27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tereny</w:t>
      </w:r>
      <w:r w:rsidR="00707285" w:rsidRPr="00CC470E">
        <w:rPr>
          <w:rFonts w:ascii="Arial" w:hAnsi="Arial" w:cs="Arial"/>
          <w:sz w:val="22"/>
          <w:szCs w:val="22"/>
        </w:rPr>
        <w:t xml:space="preserve"> oznaczone symbolem literowym i numerami 1RN, </w:t>
      </w:r>
      <w:r w:rsidR="00422B9C">
        <w:rPr>
          <w:rFonts w:ascii="Arial" w:hAnsi="Arial" w:cs="Arial"/>
          <w:sz w:val="22"/>
          <w:szCs w:val="22"/>
          <w:lang w:val="pl-PL"/>
        </w:rPr>
        <w:t>2RN, 3RN, 4RN</w:t>
      </w:r>
      <w:r w:rsidR="00AB43F1">
        <w:rPr>
          <w:rFonts w:ascii="Arial" w:hAnsi="Arial" w:cs="Arial"/>
          <w:sz w:val="22"/>
          <w:szCs w:val="22"/>
          <w:lang w:val="pl-PL"/>
        </w:rPr>
        <w:t>,</w:t>
      </w:r>
    </w:p>
    <w:p w14:paraId="34AB258B" w14:textId="0D3C1DF9" w:rsidR="00707285" w:rsidRPr="00CC470E" w:rsidRDefault="008B35DC" w:rsidP="003A2066">
      <w:pPr>
        <w:pStyle w:val="Zwykytekst1"/>
        <w:numPr>
          <w:ilvl w:val="0"/>
          <w:numId w:val="27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tereny</w:t>
      </w:r>
      <w:r w:rsidR="00707285" w:rsidRPr="00CC470E">
        <w:rPr>
          <w:rFonts w:ascii="Arial" w:hAnsi="Arial" w:cs="Arial"/>
          <w:sz w:val="22"/>
          <w:szCs w:val="22"/>
        </w:rPr>
        <w:t xml:space="preserve"> </w:t>
      </w:r>
      <w:r w:rsidR="00707285" w:rsidRPr="00AB43F1">
        <w:rPr>
          <w:rFonts w:ascii="Arial" w:hAnsi="Arial" w:cs="Arial"/>
          <w:sz w:val="22"/>
          <w:szCs w:val="22"/>
          <w:lang w:val="pl-PL"/>
        </w:rPr>
        <w:t>oznaczone</w:t>
      </w:r>
      <w:r w:rsidR="00707285" w:rsidRPr="00CC470E">
        <w:rPr>
          <w:rFonts w:ascii="Arial" w:hAnsi="Arial" w:cs="Arial"/>
          <w:sz w:val="22"/>
          <w:szCs w:val="22"/>
        </w:rPr>
        <w:t xml:space="preserve"> symbolem literowym i numerami 1KDD, 2KDD,</w:t>
      </w:r>
    </w:p>
    <w:p w14:paraId="24CC07F6" w14:textId="10079CCE" w:rsidR="00707285" w:rsidRPr="00CC470E" w:rsidRDefault="008B35DC" w:rsidP="003A2066">
      <w:pPr>
        <w:pStyle w:val="Zwykytekst1"/>
        <w:numPr>
          <w:ilvl w:val="0"/>
          <w:numId w:val="27"/>
        </w:numPr>
        <w:tabs>
          <w:tab w:val="clear" w:pos="720"/>
        </w:tabs>
        <w:ind w:left="1701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tereny</w:t>
      </w:r>
      <w:r w:rsidR="00707285" w:rsidRPr="00CC470E">
        <w:rPr>
          <w:rFonts w:ascii="Arial" w:hAnsi="Arial" w:cs="Arial"/>
          <w:sz w:val="22"/>
          <w:szCs w:val="22"/>
        </w:rPr>
        <w:t xml:space="preserve"> oznaczone symbolem literowym i numerami</w:t>
      </w:r>
      <w:r w:rsidR="00707285" w:rsidRPr="00CC470E">
        <w:rPr>
          <w:rFonts w:ascii="Arial" w:hAnsi="Arial" w:cs="Arial"/>
          <w:sz w:val="22"/>
          <w:szCs w:val="22"/>
          <w:lang w:val="pl-PL"/>
        </w:rPr>
        <w:t xml:space="preserve"> 1KR, 2KR, 3KR, 4KR, </w:t>
      </w:r>
      <w:r w:rsidR="00131BB2">
        <w:rPr>
          <w:rFonts w:ascii="Arial" w:hAnsi="Arial" w:cs="Arial"/>
          <w:sz w:val="22"/>
          <w:szCs w:val="22"/>
          <w:lang w:val="pl-PL"/>
        </w:rPr>
        <w:t>5KR, 6KR</w:t>
      </w:r>
      <w:r w:rsidR="00AB43F1">
        <w:rPr>
          <w:rFonts w:ascii="Arial" w:hAnsi="Arial" w:cs="Arial"/>
          <w:sz w:val="22"/>
          <w:szCs w:val="22"/>
          <w:lang w:val="pl-PL"/>
        </w:rPr>
        <w:t>;</w:t>
      </w:r>
    </w:p>
    <w:p w14:paraId="425A2044" w14:textId="77777777" w:rsidR="00707285" w:rsidRPr="00CC470E" w:rsidRDefault="00707285" w:rsidP="003A2066">
      <w:pPr>
        <w:pStyle w:val="Tekstpodstawowy"/>
        <w:numPr>
          <w:ilvl w:val="0"/>
          <w:numId w:val="16"/>
        </w:numPr>
        <w:tabs>
          <w:tab w:val="clear" w:pos="720"/>
        </w:tabs>
        <w:suppressAutoHyphens/>
        <w:autoSpaceDN/>
        <w:ind w:left="1276"/>
        <w:rPr>
          <w:rFonts w:cs="Arial"/>
          <w:sz w:val="22"/>
          <w:szCs w:val="22"/>
        </w:rPr>
      </w:pPr>
      <w:r w:rsidRPr="00CC470E">
        <w:rPr>
          <w:rFonts w:cs="Arial"/>
          <w:sz w:val="22"/>
          <w:szCs w:val="22"/>
        </w:rPr>
        <w:t>Ustalenia dotyczące parametrów działek uzyskiwanych w wyniku scalania i podziału dla terenów, niewymienionych w punkcie 1 niniejszego paragrafu przedstawia się w Rozdziale II niniejszej uchwały.</w:t>
      </w:r>
    </w:p>
    <w:p w14:paraId="16949783" w14:textId="77777777" w:rsidR="00707285" w:rsidRPr="00CC470E" w:rsidRDefault="00707285" w:rsidP="00594555">
      <w:pPr>
        <w:tabs>
          <w:tab w:val="left" w:pos="1211"/>
        </w:tabs>
        <w:suppressAutoHyphens/>
        <w:autoSpaceDE w:val="0"/>
        <w:ind w:left="851"/>
        <w:jc w:val="both"/>
        <w:rPr>
          <w:rFonts w:ascii="Arial" w:hAnsi="Arial" w:cs="Arial"/>
          <w:sz w:val="22"/>
          <w:szCs w:val="22"/>
        </w:rPr>
      </w:pPr>
    </w:p>
    <w:p w14:paraId="5D854904" w14:textId="24D1D62E" w:rsidR="00707285" w:rsidRPr="00CC470E" w:rsidRDefault="00707285" w:rsidP="00B16C5F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</w:rPr>
        <w:t xml:space="preserve">§ 13. </w:t>
      </w:r>
      <w:r w:rsidRPr="00CC470E">
        <w:rPr>
          <w:rFonts w:ascii="Arial" w:hAnsi="Arial" w:cs="Arial"/>
          <w:sz w:val="22"/>
          <w:szCs w:val="22"/>
          <w:lang w:val="pl-PL"/>
        </w:rPr>
        <w:tab/>
      </w:r>
      <w:r w:rsidRPr="00CC470E">
        <w:rPr>
          <w:rFonts w:ascii="Arial" w:hAnsi="Arial" w:cs="Arial"/>
          <w:sz w:val="22"/>
          <w:szCs w:val="22"/>
        </w:rPr>
        <w:t>Dla terenów oznaczonych symbolem literowym RN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="002974D9" w:rsidRPr="00CC470E">
        <w:rPr>
          <w:rFonts w:ascii="Arial" w:hAnsi="Arial" w:cs="Arial"/>
          <w:sz w:val="22"/>
          <w:szCs w:val="22"/>
          <w:lang w:val="pl-PL"/>
        </w:rPr>
        <w:t>ustala</w:t>
      </w:r>
      <w:r w:rsidRPr="00CC470E">
        <w:rPr>
          <w:rFonts w:ascii="Arial" w:hAnsi="Arial" w:cs="Arial"/>
          <w:sz w:val="22"/>
          <w:szCs w:val="22"/>
        </w:rPr>
        <w:t xml:space="preserve"> się zakaz lokalizacji zabudowy, za wyjątkiem dróg</w:t>
      </w:r>
      <w:r w:rsidR="00422B9C">
        <w:rPr>
          <w:rFonts w:ascii="Arial" w:hAnsi="Arial" w:cs="Arial"/>
          <w:sz w:val="22"/>
          <w:szCs w:val="22"/>
          <w:lang w:val="pl-PL"/>
        </w:rPr>
        <w:t>, urządzeń wodnych</w:t>
      </w:r>
      <w:r w:rsidRPr="00CC470E">
        <w:rPr>
          <w:rFonts w:ascii="Arial" w:hAnsi="Arial" w:cs="Arial"/>
          <w:sz w:val="22"/>
          <w:szCs w:val="22"/>
        </w:rPr>
        <w:t xml:space="preserve"> oraz infrastruktury technicznej</w:t>
      </w:r>
      <w:r w:rsidRPr="00CC470E">
        <w:rPr>
          <w:rFonts w:ascii="Arial" w:hAnsi="Arial" w:cs="Arial"/>
          <w:sz w:val="22"/>
          <w:szCs w:val="22"/>
          <w:lang w:val="pl-PL"/>
        </w:rPr>
        <w:t>.</w:t>
      </w:r>
    </w:p>
    <w:p w14:paraId="5D4F02C8" w14:textId="77777777" w:rsidR="00707285" w:rsidRPr="00CC470E" w:rsidRDefault="00707285" w:rsidP="00B16C5F">
      <w:pPr>
        <w:pStyle w:val="Zwykytekst1"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3B2A94D0" w14:textId="6E1F96F2" w:rsidR="00707285" w:rsidRPr="00CC470E" w:rsidRDefault="00707285" w:rsidP="00B16C5F">
      <w:pPr>
        <w:pStyle w:val="Tekstpodst3"/>
        <w:widowControl/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iCs/>
          <w:szCs w:val="22"/>
          <w:lang w:val="pl-PL"/>
        </w:rPr>
        <w:t>§ 14.</w:t>
      </w:r>
      <w:r w:rsidRPr="00CC470E">
        <w:rPr>
          <w:rFonts w:ascii="Arial" w:hAnsi="Arial" w:cs="Arial"/>
          <w:i w:val="0"/>
          <w:iCs/>
          <w:szCs w:val="22"/>
          <w:lang w:val="pl-PL"/>
        </w:rPr>
        <w:tab/>
      </w:r>
      <w:r w:rsidRPr="00CC470E">
        <w:rPr>
          <w:rFonts w:ascii="Arial" w:hAnsi="Arial" w:cs="Arial"/>
          <w:i w:val="0"/>
          <w:szCs w:val="22"/>
          <w:lang w:val="pl-PL"/>
        </w:rPr>
        <w:t>Ustala się zasady modernizacji, rozbudowy i budowy systemów komunikacji</w:t>
      </w:r>
      <w:r w:rsidR="002974D9" w:rsidRPr="00CC470E">
        <w:rPr>
          <w:rFonts w:ascii="Arial" w:hAnsi="Arial" w:cs="Arial"/>
          <w:i w:val="0"/>
          <w:szCs w:val="22"/>
          <w:lang w:val="pl-PL"/>
        </w:rPr>
        <w:t>:</w:t>
      </w:r>
    </w:p>
    <w:p w14:paraId="6B9BC773" w14:textId="77777777" w:rsidR="00707285" w:rsidRPr="00CC470E" w:rsidRDefault="00707285" w:rsidP="003A2066">
      <w:pPr>
        <w:pStyle w:val="WW-Tekstpodstawowy2"/>
        <w:widowControl/>
        <w:numPr>
          <w:ilvl w:val="0"/>
          <w:numId w:val="7"/>
        </w:numPr>
        <w:tabs>
          <w:tab w:val="clear" w:pos="720"/>
        </w:tabs>
        <w:suppressAutoHyphens w:val="0"/>
        <w:autoSpaceDE w:val="0"/>
        <w:ind w:left="1211"/>
        <w:rPr>
          <w:rFonts w:ascii="Arial" w:eastAsia="Times New Roman" w:hAnsi="Arial" w:cs="Arial"/>
          <w:szCs w:val="22"/>
        </w:rPr>
      </w:pPr>
      <w:r w:rsidRPr="00CC470E">
        <w:rPr>
          <w:rFonts w:ascii="Arial" w:eastAsia="Times New Roman" w:hAnsi="Arial" w:cs="Arial"/>
          <w:szCs w:val="22"/>
        </w:rPr>
        <w:t>Ustala się, że układ komunikacyjny na obszarze objętym planem stanowią następujące drogi:</w:t>
      </w:r>
    </w:p>
    <w:p w14:paraId="04964D33" w14:textId="233C3737" w:rsidR="00707285" w:rsidRPr="00CC470E" w:rsidRDefault="00707285" w:rsidP="003A2066">
      <w:pPr>
        <w:numPr>
          <w:ilvl w:val="0"/>
          <w:numId w:val="8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drogi publiczne klasy dojazdowej, oznaczone symbolem literowym i numerami 1KDD</w:t>
      </w:r>
      <w:r w:rsidR="00E4414C" w:rsidRPr="00CC470E">
        <w:rPr>
          <w:rFonts w:ascii="Arial" w:hAnsi="Arial" w:cs="Arial"/>
          <w:sz w:val="22"/>
          <w:szCs w:val="22"/>
        </w:rPr>
        <w:t xml:space="preserve"> i </w:t>
      </w:r>
      <w:r w:rsidRPr="00CC470E">
        <w:rPr>
          <w:rFonts w:ascii="Arial" w:hAnsi="Arial" w:cs="Arial"/>
          <w:sz w:val="22"/>
          <w:szCs w:val="22"/>
        </w:rPr>
        <w:t>2KDD,</w:t>
      </w:r>
    </w:p>
    <w:p w14:paraId="151C41CC" w14:textId="0C9C30FE" w:rsidR="00707285" w:rsidRPr="00CC470E" w:rsidRDefault="00707285" w:rsidP="003A2066">
      <w:pPr>
        <w:numPr>
          <w:ilvl w:val="0"/>
          <w:numId w:val="8"/>
        </w:numPr>
        <w:tabs>
          <w:tab w:val="left" w:pos="1560"/>
        </w:tabs>
        <w:suppressAutoHyphens/>
        <w:ind w:left="1560" w:hanging="284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drogi wewnętrzne, oznaczone symbolem literowym i numerami 1KR - </w:t>
      </w:r>
      <w:r w:rsidR="00241E7C">
        <w:rPr>
          <w:rFonts w:ascii="Arial" w:hAnsi="Arial" w:cs="Arial"/>
          <w:sz w:val="22"/>
          <w:szCs w:val="22"/>
        </w:rPr>
        <w:t>6</w:t>
      </w:r>
      <w:r w:rsidR="00131BB2">
        <w:rPr>
          <w:rFonts w:ascii="Arial" w:hAnsi="Arial" w:cs="Arial"/>
          <w:sz w:val="22"/>
          <w:szCs w:val="22"/>
        </w:rPr>
        <w:t>KR</w:t>
      </w:r>
      <w:r w:rsidR="002974D9" w:rsidRPr="00CC470E">
        <w:rPr>
          <w:rFonts w:ascii="Arial" w:hAnsi="Arial" w:cs="Arial"/>
          <w:sz w:val="22"/>
          <w:szCs w:val="22"/>
        </w:rPr>
        <w:t>;</w:t>
      </w:r>
    </w:p>
    <w:p w14:paraId="3327E734" w14:textId="77777777" w:rsidR="00EF5CB9" w:rsidRPr="00CC470E" w:rsidRDefault="00EF5CB9" w:rsidP="003A2066">
      <w:pPr>
        <w:pStyle w:val="Zwykytekst1"/>
        <w:numPr>
          <w:ilvl w:val="0"/>
          <w:numId w:val="33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</w:rPr>
        <w:t>Szerokość dróg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w liniach rozgraniczających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zgodnie z rysunkiem planu</w:t>
      </w:r>
      <w:r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1CDD7EE0" w14:textId="3A2CFECA" w:rsidR="00EF5CB9" w:rsidRPr="00CC470E" w:rsidRDefault="00EF5CB9" w:rsidP="003A2066">
      <w:pPr>
        <w:pStyle w:val="level4"/>
        <w:widowControl/>
        <w:numPr>
          <w:ilvl w:val="0"/>
          <w:numId w:val="33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425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C470E">
        <w:rPr>
          <w:rFonts w:ascii="Arial" w:hAnsi="Arial" w:cs="Arial"/>
          <w:bCs/>
          <w:iCs/>
          <w:sz w:val="22"/>
          <w:szCs w:val="22"/>
          <w:lang w:val="pl"/>
        </w:rPr>
        <w:lastRenderedPageBreak/>
        <w:t>Dla dróg</w:t>
      </w:r>
      <w:r w:rsidR="001802F3">
        <w:rPr>
          <w:rFonts w:ascii="Arial" w:hAnsi="Arial" w:cs="Arial"/>
          <w:bCs/>
          <w:iCs/>
          <w:sz w:val="22"/>
          <w:szCs w:val="22"/>
          <w:lang w:val="pl"/>
        </w:rPr>
        <w:t xml:space="preserve"> oznaczonych symbolami 1KDD i 2KDD</w:t>
      </w:r>
      <w:r w:rsidRPr="00CC470E">
        <w:rPr>
          <w:rFonts w:ascii="Arial" w:hAnsi="Arial" w:cs="Arial"/>
          <w:bCs/>
          <w:iCs/>
          <w:sz w:val="22"/>
          <w:szCs w:val="22"/>
          <w:lang w:val="pl"/>
        </w:rPr>
        <w:t>, ustala się docelowy przekrój uliczny z jedno- lub dwustronnym chodnikiem;</w:t>
      </w:r>
    </w:p>
    <w:p w14:paraId="785907B3" w14:textId="65DBAA8C" w:rsidR="00EF5CB9" w:rsidRPr="00CC470E" w:rsidRDefault="00EF5CB9" w:rsidP="003A2066">
      <w:pPr>
        <w:pStyle w:val="level4"/>
        <w:widowControl/>
        <w:numPr>
          <w:ilvl w:val="0"/>
          <w:numId w:val="33"/>
        </w:numPr>
        <w:tabs>
          <w:tab w:val="clear" w:pos="1440"/>
          <w:tab w:val="clear" w:pos="2124"/>
          <w:tab w:val="clear" w:pos="2832"/>
          <w:tab w:val="clear" w:pos="3540"/>
          <w:tab w:val="clear" w:pos="4248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left" w:pos="1260"/>
        </w:tabs>
        <w:ind w:left="1276" w:hanging="425"/>
        <w:jc w:val="both"/>
        <w:rPr>
          <w:rFonts w:ascii="Arial" w:hAnsi="Arial" w:cs="Arial"/>
          <w:bCs/>
          <w:iCs/>
          <w:sz w:val="22"/>
          <w:szCs w:val="22"/>
          <w:lang w:val="pl"/>
        </w:rPr>
      </w:pPr>
      <w:r w:rsidRPr="00CC470E">
        <w:rPr>
          <w:rFonts w:ascii="Arial" w:hAnsi="Arial" w:cs="Arial"/>
          <w:bCs/>
          <w:iCs/>
          <w:sz w:val="22"/>
          <w:szCs w:val="22"/>
          <w:lang w:val="pl"/>
        </w:rPr>
        <w:t xml:space="preserve">Dla dróg, oznaczonych symbolem literowym i numerami 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1KR, 2KR, 3KR, 4KR, </w:t>
      </w:r>
      <w:r w:rsidR="00131BB2">
        <w:rPr>
          <w:rFonts w:ascii="Arial" w:hAnsi="Arial" w:cs="Arial"/>
          <w:sz w:val="22"/>
          <w:szCs w:val="22"/>
          <w:lang w:val="pl-PL"/>
        </w:rPr>
        <w:t>5KR, 6KR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ustala się realizację w formie ulicy jednoprzestrzennej</w:t>
      </w:r>
      <w:r w:rsidR="00422B9C">
        <w:rPr>
          <w:rFonts w:ascii="Arial" w:hAnsi="Arial" w:cs="Arial"/>
          <w:sz w:val="22"/>
          <w:szCs w:val="22"/>
          <w:lang w:val="pl-PL"/>
        </w:rPr>
        <w:t xml:space="preserve"> (ciągu pieszo-jezdnego)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0A89644D" w14:textId="6B375B1B" w:rsidR="00EF5CB9" w:rsidRPr="00CC470E" w:rsidRDefault="00EF5CB9" w:rsidP="003A2066">
      <w:pPr>
        <w:pStyle w:val="Zwykytekst1"/>
        <w:numPr>
          <w:ilvl w:val="0"/>
          <w:numId w:val="33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bCs/>
          <w:iCs/>
          <w:sz w:val="22"/>
          <w:szCs w:val="22"/>
          <w:lang w:val="pl"/>
        </w:rPr>
        <w:t xml:space="preserve">W miarę możliwości terenowych w liniach rozgraniczających dróg zaleca się budowę </w:t>
      </w:r>
      <w:r w:rsidRPr="00CC470E">
        <w:rPr>
          <w:rFonts w:ascii="Arial" w:hAnsi="Arial" w:cs="Arial"/>
          <w:sz w:val="22"/>
          <w:szCs w:val="22"/>
        </w:rPr>
        <w:t>ścieżek rowerowych, miejsc parkingowych i urządzenie pasów zieleni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446AC8D6" w14:textId="77777777" w:rsidR="001802F3" w:rsidRPr="00CC470E" w:rsidRDefault="001802F3" w:rsidP="003A2066">
      <w:pPr>
        <w:pStyle w:val="Zwykytekst1"/>
        <w:numPr>
          <w:ilvl w:val="0"/>
          <w:numId w:val="33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>Dla terenu, oznaczonego symbolem 1U-P ustala się obsługę komunikacyjną z drogi przylegającej do południowej granicy terenu bezpośrednio lub poprzez drogi wewnętrzne prowadzone od tej drogi;</w:t>
      </w:r>
    </w:p>
    <w:p w14:paraId="3824CF5A" w14:textId="0A2F1F68" w:rsidR="00707285" w:rsidRPr="00BC59F1" w:rsidRDefault="00707285" w:rsidP="003A2066">
      <w:pPr>
        <w:pStyle w:val="Zwykytekst1"/>
        <w:numPr>
          <w:ilvl w:val="0"/>
          <w:numId w:val="33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Na obszarze objętym miejscowym planem zagospodarowania przestrzennego dopuszcza się wyznaczanie dróg wewnętrznych, innych niż wyznaczone na rysunku planu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773374B4" w14:textId="6D1472EF" w:rsidR="00707285" w:rsidRPr="00CC470E" w:rsidRDefault="002974D9" w:rsidP="003A2066">
      <w:pPr>
        <w:pStyle w:val="Zwykytekst1"/>
        <w:numPr>
          <w:ilvl w:val="0"/>
          <w:numId w:val="33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>D</w:t>
      </w:r>
      <w:r w:rsidR="00707285" w:rsidRPr="00CC470E">
        <w:rPr>
          <w:rFonts w:ascii="Arial" w:hAnsi="Arial" w:cs="Arial"/>
          <w:sz w:val="22"/>
          <w:szCs w:val="22"/>
        </w:rPr>
        <w:t xml:space="preserve">la dróg, o których mowa w punkcie </w:t>
      </w:r>
      <w:r w:rsidR="001802F3">
        <w:rPr>
          <w:rFonts w:ascii="Arial" w:hAnsi="Arial" w:cs="Arial"/>
          <w:sz w:val="22"/>
          <w:szCs w:val="22"/>
        </w:rPr>
        <w:t>7</w:t>
      </w:r>
      <w:r w:rsidR="00707285" w:rsidRPr="00CC470E">
        <w:rPr>
          <w:rFonts w:ascii="Arial" w:hAnsi="Arial" w:cs="Arial"/>
          <w:sz w:val="22"/>
          <w:szCs w:val="22"/>
        </w:rPr>
        <w:t xml:space="preserve"> niniejszego </w:t>
      </w:r>
      <w:r w:rsidRPr="00CC470E">
        <w:rPr>
          <w:rFonts w:ascii="Arial" w:hAnsi="Arial" w:cs="Arial"/>
          <w:sz w:val="22"/>
          <w:szCs w:val="22"/>
          <w:lang w:val="pl-PL"/>
        </w:rPr>
        <w:t>paragrafu</w:t>
      </w:r>
      <w:r w:rsidR="00707285" w:rsidRPr="00CC470E">
        <w:rPr>
          <w:rFonts w:ascii="Arial" w:hAnsi="Arial" w:cs="Arial"/>
          <w:sz w:val="22"/>
          <w:szCs w:val="22"/>
        </w:rPr>
        <w:t xml:space="preserve"> ustala się następujące minimalne szerokości:</w:t>
      </w:r>
    </w:p>
    <w:p w14:paraId="0C110266" w14:textId="2291080C" w:rsidR="00707285" w:rsidRPr="00CC470E" w:rsidRDefault="00707285" w:rsidP="003A2066">
      <w:pPr>
        <w:pStyle w:val="Tekstpodstawowy31"/>
        <w:numPr>
          <w:ilvl w:val="0"/>
          <w:numId w:val="29"/>
        </w:numPr>
        <w:tabs>
          <w:tab w:val="left" w:pos="1211"/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na </w:t>
      </w:r>
      <w:r w:rsidR="002974D9" w:rsidRPr="00CC470E">
        <w:rPr>
          <w:rFonts w:ascii="Arial" w:hAnsi="Arial" w:cs="Arial"/>
          <w:sz w:val="22"/>
          <w:szCs w:val="22"/>
          <w:lang w:val="pl-PL"/>
        </w:rPr>
        <w:t>terenach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oznaczon</w:t>
      </w:r>
      <w:r w:rsidRPr="00CC470E">
        <w:rPr>
          <w:rFonts w:ascii="Arial" w:hAnsi="Arial" w:cs="Arial"/>
          <w:sz w:val="22"/>
          <w:szCs w:val="22"/>
          <w:lang w:val="pl-PL"/>
        </w:rPr>
        <w:t>ych</w:t>
      </w:r>
      <w:r w:rsidRPr="00CC470E">
        <w:rPr>
          <w:rFonts w:ascii="Arial" w:hAnsi="Arial" w:cs="Arial"/>
          <w:sz w:val="22"/>
          <w:szCs w:val="22"/>
        </w:rPr>
        <w:t xml:space="preserve"> </w:t>
      </w:r>
      <w:r w:rsidR="002974D9" w:rsidRPr="00CC470E">
        <w:rPr>
          <w:rFonts w:ascii="Arial" w:hAnsi="Arial" w:cs="Arial"/>
          <w:sz w:val="22"/>
          <w:szCs w:val="22"/>
          <w:lang w:val="pl-PL"/>
        </w:rPr>
        <w:t>symbolami</w:t>
      </w:r>
      <w:r w:rsidRPr="00CC470E">
        <w:rPr>
          <w:rFonts w:ascii="Arial" w:hAnsi="Arial" w:cs="Arial"/>
          <w:sz w:val="22"/>
          <w:szCs w:val="22"/>
        </w:rPr>
        <w:t xml:space="preserve"> literowym</w:t>
      </w:r>
      <w:r w:rsidRPr="00CC470E">
        <w:rPr>
          <w:rFonts w:ascii="Arial" w:hAnsi="Arial" w:cs="Arial"/>
          <w:sz w:val="22"/>
          <w:szCs w:val="22"/>
          <w:lang w:val="pl-PL"/>
        </w:rPr>
        <w:t>i</w:t>
      </w:r>
      <w:r w:rsidRPr="00CC470E">
        <w:rPr>
          <w:rFonts w:ascii="Arial" w:hAnsi="Arial" w:cs="Arial"/>
          <w:sz w:val="22"/>
          <w:szCs w:val="22"/>
        </w:rPr>
        <w:t xml:space="preserve"> MN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– 6 m</w:t>
      </w:r>
      <w:r w:rsidR="002974D9" w:rsidRPr="00CC470E">
        <w:rPr>
          <w:rFonts w:ascii="Arial" w:hAnsi="Arial" w:cs="Arial"/>
          <w:sz w:val="22"/>
          <w:szCs w:val="22"/>
          <w:lang w:val="pl-PL"/>
        </w:rPr>
        <w:t>,</w:t>
      </w:r>
    </w:p>
    <w:p w14:paraId="20ADDAE9" w14:textId="18BC79F7" w:rsidR="00707285" w:rsidRPr="00CC470E" w:rsidRDefault="00707285" w:rsidP="003A2066">
      <w:pPr>
        <w:pStyle w:val="Zwykytekst1"/>
        <w:numPr>
          <w:ilvl w:val="0"/>
          <w:numId w:val="29"/>
        </w:numPr>
        <w:tabs>
          <w:tab w:val="left" w:pos="1560"/>
        </w:tabs>
        <w:ind w:left="1560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na </w:t>
      </w:r>
      <w:r w:rsidR="002974D9" w:rsidRPr="00CC470E">
        <w:rPr>
          <w:rFonts w:ascii="Arial" w:hAnsi="Arial" w:cs="Arial"/>
          <w:sz w:val="22"/>
          <w:szCs w:val="22"/>
          <w:lang w:val="pl-PL"/>
        </w:rPr>
        <w:t xml:space="preserve">terenach </w:t>
      </w:r>
      <w:r w:rsidR="002974D9" w:rsidRPr="00CC470E">
        <w:rPr>
          <w:rFonts w:ascii="Arial" w:hAnsi="Arial" w:cs="Arial"/>
          <w:sz w:val="22"/>
          <w:szCs w:val="22"/>
        </w:rPr>
        <w:t>oznaczon</w:t>
      </w:r>
      <w:r w:rsidR="002974D9" w:rsidRPr="00CC470E">
        <w:rPr>
          <w:rFonts w:ascii="Arial" w:hAnsi="Arial" w:cs="Arial"/>
          <w:sz w:val="22"/>
          <w:szCs w:val="22"/>
          <w:lang w:val="pl-PL"/>
        </w:rPr>
        <w:t>ych</w:t>
      </w:r>
      <w:r w:rsidR="002974D9" w:rsidRPr="00CC470E">
        <w:rPr>
          <w:rFonts w:ascii="Arial" w:hAnsi="Arial" w:cs="Arial"/>
          <w:sz w:val="22"/>
          <w:szCs w:val="22"/>
        </w:rPr>
        <w:t xml:space="preserve"> </w:t>
      </w:r>
      <w:r w:rsidR="002974D9" w:rsidRPr="00CC470E">
        <w:rPr>
          <w:rFonts w:ascii="Arial" w:hAnsi="Arial" w:cs="Arial"/>
          <w:sz w:val="22"/>
          <w:szCs w:val="22"/>
          <w:lang w:val="pl-PL"/>
        </w:rPr>
        <w:t>symbol</w:t>
      </w:r>
      <w:r w:rsidR="00422B9C">
        <w:rPr>
          <w:rFonts w:ascii="Arial" w:hAnsi="Arial" w:cs="Arial"/>
          <w:sz w:val="22"/>
          <w:szCs w:val="22"/>
          <w:lang w:val="pl-PL"/>
        </w:rPr>
        <w:t>e</w:t>
      </w:r>
      <w:r w:rsidR="002974D9" w:rsidRPr="00CC470E">
        <w:rPr>
          <w:rFonts w:ascii="Arial" w:hAnsi="Arial" w:cs="Arial"/>
          <w:sz w:val="22"/>
          <w:szCs w:val="22"/>
          <w:lang w:val="pl-PL"/>
        </w:rPr>
        <w:t>m</w:t>
      </w:r>
      <w:r w:rsidR="002974D9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literowym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R</w:t>
      </w:r>
      <w:r w:rsidRPr="00CC470E">
        <w:rPr>
          <w:rFonts w:ascii="Arial" w:hAnsi="Arial" w:cs="Arial"/>
          <w:sz w:val="22"/>
          <w:szCs w:val="22"/>
          <w:lang w:val="pl-PL"/>
        </w:rPr>
        <w:t>N – 3,5 m</w:t>
      </w:r>
      <w:r w:rsidR="002974D9" w:rsidRPr="00CC470E">
        <w:rPr>
          <w:rFonts w:ascii="Arial" w:hAnsi="Arial" w:cs="Arial"/>
          <w:sz w:val="22"/>
          <w:szCs w:val="22"/>
          <w:lang w:val="pl-PL"/>
        </w:rPr>
        <w:t>,</w:t>
      </w:r>
    </w:p>
    <w:p w14:paraId="48B3D5F7" w14:textId="61494B12" w:rsidR="00707285" w:rsidRPr="00CC470E" w:rsidRDefault="00707285" w:rsidP="003A2066">
      <w:pPr>
        <w:pStyle w:val="Tekstpodstawowy31"/>
        <w:numPr>
          <w:ilvl w:val="0"/>
          <w:numId w:val="29"/>
        </w:numPr>
        <w:tabs>
          <w:tab w:val="left" w:pos="1560"/>
        </w:tabs>
        <w:spacing w:after="0" w:line="240" w:lineRule="auto"/>
        <w:ind w:left="1560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na </w:t>
      </w:r>
      <w:r w:rsidR="002974D9" w:rsidRPr="00CC470E">
        <w:rPr>
          <w:rFonts w:ascii="Arial" w:hAnsi="Arial" w:cs="Arial"/>
          <w:sz w:val="22"/>
          <w:szCs w:val="22"/>
          <w:lang w:val="pl-PL"/>
        </w:rPr>
        <w:t>terenie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oznaczon</w:t>
      </w:r>
      <w:r w:rsidRPr="00CC470E">
        <w:rPr>
          <w:rFonts w:ascii="Arial" w:hAnsi="Arial" w:cs="Arial"/>
          <w:sz w:val="22"/>
          <w:szCs w:val="22"/>
          <w:lang w:val="pl-PL"/>
        </w:rPr>
        <w:t>y</w:t>
      </w:r>
      <w:r w:rsidR="002974D9" w:rsidRPr="00CC470E">
        <w:rPr>
          <w:rFonts w:ascii="Arial" w:hAnsi="Arial" w:cs="Arial"/>
          <w:sz w:val="22"/>
          <w:szCs w:val="22"/>
          <w:lang w:val="pl-PL"/>
        </w:rPr>
        <w:t>m</w:t>
      </w:r>
      <w:r w:rsidRPr="00CC470E">
        <w:rPr>
          <w:rFonts w:ascii="Arial" w:hAnsi="Arial" w:cs="Arial"/>
          <w:sz w:val="22"/>
          <w:szCs w:val="22"/>
        </w:rPr>
        <w:t xml:space="preserve"> symbolem literowym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- </w:t>
      </w:r>
      <w:r w:rsidR="00422B9C">
        <w:rPr>
          <w:rFonts w:ascii="Arial" w:hAnsi="Arial" w:cs="Arial"/>
          <w:sz w:val="22"/>
          <w:szCs w:val="22"/>
        </w:rPr>
        <w:t>1U-P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– 10 m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36243CD9" w14:textId="00055026" w:rsidR="00707285" w:rsidRPr="00CC470E" w:rsidRDefault="00707285" w:rsidP="003A2066">
      <w:pPr>
        <w:pStyle w:val="Zwykytekst1"/>
        <w:numPr>
          <w:ilvl w:val="0"/>
          <w:numId w:val="33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Miejsca</w:t>
      </w:r>
      <w:r w:rsidRPr="00CC470E">
        <w:rPr>
          <w:rFonts w:ascii="Arial" w:hAnsi="Arial" w:cs="Arial"/>
          <w:bCs/>
          <w:sz w:val="22"/>
          <w:szCs w:val="22"/>
        </w:rPr>
        <w:t xml:space="preserve"> do parkowania </w:t>
      </w:r>
      <w:r w:rsidRPr="00CC470E">
        <w:rPr>
          <w:rFonts w:ascii="Arial" w:hAnsi="Arial" w:cs="Arial"/>
          <w:sz w:val="22"/>
          <w:szCs w:val="22"/>
        </w:rPr>
        <w:t>dla samochodów należy lokalizować na działkach budowlanych, na których lokalizowana jest inwestycja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273F1BB0" w14:textId="4A82DBB1" w:rsidR="00707285" w:rsidRPr="00CC470E" w:rsidRDefault="002974D9" w:rsidP="003A2066">
      <w:pPr>
        <w:pStyle w:val="Zwykytekst1"/>
        <w:numPr>
          <w:ilvl w:val="0"/>
          <w:numId w:val="33"/>
        </w:numPr>
        <w:tabs>
          <w:tab w:val="left" w:pos="1260"/>
        </w:tabs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sz w:val="22"/>
          <w:szCs w:val="22"/>
          <w:lang w:val="pl-PL"/>
        </w:rPr>
        <w:t>Ustala</w:t>
      </w:r>
      <w:r w:rsidR="00707285" w:rsidRPr="00CC470E">
        <w:rPr>
          <w:rFonts w:ascii="Arial" w:hAnsi="Arial" w:cs="Arial"/>
          <w:bCs/>
          <w:sz w:val="22"/>
          <w:szCs w:val="22"/>
        </w:rPr>
        <w:t xml:space="preserve"> się wskaźniki dotyczące minimalnej ilości miejsc do parkowania dla samochodów na terenach o poszczególnych przeznaczeniach </w:t>
      </w:r>
      <w:r w:rsidR="00707285" w:rsidRPr="00CC470E">
        <w:rPr>
          <w:rFonts w:ascii="Arial" w:hAnsi="Arial" w:cs="Arial"/>
          <w:sz w:val="22"/>
          <w:szCs w:val="22"/>
        </w:rPr>
        <w:t>w stosunku do liczby lokali mieszkalnych, liczby zatrudnionych lub powierzchni obiektów usługowych i</w:t>
      </w:r>
      <w:r w:rsidRPr="00CC470E">
        <w:rPr>
          <w:rFonts w:ascii="Arial" w:hAnsi="Arial" w:cs="Arial"/>
          <w:sz w:val="22"/>
          <w:szCs w:val="22"/>
          <w:lang w:val="pl-PL"/>
        </w:rPr>
        <w:t> </w:t>
      </w:r>
      <w:r w:rsidR="00707285" w:rsidRPr="00CC470E">
        <w:rPr>
          <w:rFonts w:ascii="Arial" w:hAnsi="Arial" w:cs="Arial"/>
          <w:sz w:val="22"/>
          <w:szCs w:val="22"/>
        </w:rPr>
        <w:t>produkcyjnych</w:t>
      </w:r>
      <w:r w:rsidR="00707285" w:rsidRPr="00CC470E">
        <w:rPr>
          <w:rFonts w:ascii="Arial" w:hAnsi="Arial" w:cs="Arial"/>
          <w:bCs/>
          <w:sz w:val="22"/>
          <w:szCs w:val="22"/>
        </w:rPr>
        <w:t>:</w:t>
      </w:r>
    </w:p>
    <w:p w14:paraId="1BE4C869" w14:textId="2D670122" w:rsidR="00707285" w:rsidRPr="00CC470E" w:rsidRDefault="00707285" w:rsidP="003A2066">
      <w:pPr>
        <w:pStyle w:val="Lista3"/>
        <w:widowControl w:val="0"/>
        <w:numPr>
          <w:ilvl w:val="0"/>
          <w:numId w:val="9"/>
        </w:numPr>
        <w:ind w:left="1701" w:hanging="42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zabudowy mieszkaniowej</w:t>
      </w:r>
      <w:r w:rsidR="00E4414C" w:rsidRPr="00CC470E">
        <w:rPr>
          <w:rFonts w:ascii="Arial" w:hAnsi="Arial" w:cs="Arial"/>
          <w:sz w:val="22"/>
          <w:szCs w:val="22"/>
        </w:rPr>
        <w:t xml:space="preserve"> jednorodzinnej - </w:t>
      </w:r>
      <w:r w:rsidRPr="00CC470E">
        <w:rPr>
          <w:rFonts w:ascii="Arial" w:hAnsi="Arial" w:cs="Arial"/>
          <w:sz w:val="22"/>
          <w:szCs w:val="22"/>
        </w:rPr>
        <w:t>2 miejsca do parkowania na mieszkanie,</w:t>
      </w:r>
    </w:p>
    <w:p w14:paraId="32E91752" w14:textId="20F3E666" w:rsidR="00707285" w:rsidRPr="00CC470E" w:rsidRDefault="00707285" w:rsidP="003A2066">
      <w:pPr>
        <w:pStyle w:val="Lista3"/>
        <w:widowControl w:val="0"/>
        <w:numPr>
          <w:ilvl w:val="0"/>
          <w:numId w:val="9"/>
        </w:numPr>
        <w:ind w:left="1701" w:hanging="42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zabudowy usługowej - 1 miejsce do parkowania na każde rozpoczęte 50 m</w:t>
      </w:r>
      <w:r w:rsidRPr="00AB43F1">
        <w:rPr>
          <w:rFonts w:ascii="Arial" w:hAnsi="Arial" w:cs="Arial"/>
          <w:sz w:val="22"/>
          <w:szCs w:val="22"/>
          <w:vertAlign w:val="superscript"/>
        </w:rPr>
        <w:t xml:space="preserve">2 </w:t>
      </w:r>
      <w:r w:rsidRPr="00CC470E">
        <w:rPr>
          <w:rFonts w:ascii="Arial" w:hAnsi="Arial" w:cs="Arial"/>
          <w:sz w:val="22"/>
          <w:szCs w:val="22"/>
        </w:rPr>
        <w:t>powierzchni użytkowej budynku, lecz nie mniej niż dwa miejsca do parkowania na jeden budynek</w:t>
      </w:r>
      <w:r w:rsidR="00AB43F1">
        <w:rPr>
          <w:rFonts w:ascii="Arial" w:hAnsi="Arial" w:cs="Arial"/>
          <w:sz w:val="22"/>
          <w:szCs w:val="22"/>
        </w:rPr>
        <w:t>,</w:t>
      </w:r>
    </w:p>
    <w:p w14:paraId="4E0AA8E5" w14:textId="617F90E7" w:rsidR="00707285" w:rsidRPr="00CC470E" w:rsidRDefault="00707285" w:rsidP="003A2066">
      <w:pPr>
        <w:pStyle w:val="Lista3"/>
        <w:widowControl w:val="0"/>
        <w:numPr>
          <w:ilvl w:val="0"/>
          <w:numId w:val="9"/>
        </w:numPr>
        <w:ind w:left="1701" w:hanging="42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dla zabudowy </w:t>
      </w:r>
      <w:r w:rsidR="001802F3">
        <w:rPr>
          <w:rFonts w:ascii="Arial" w:hAnsi="Arial" w:cs="Arial"/>
          <w:sz w:val="22"/>
          <w:szCs w:val="22"/>
        </w:rPr>
        <w:t xml:space="preserve">produkcyjnej, </w:t>
      </w:r>
      <w:r w:rsidRPr="00CC470E">
        <w:rPr>
          <w:rFonts w:ascii="Arial" w:hAnsi="Arial" w:cs="Arial"/>
          <w:sz w:val="22"/>
          <w:szCs w:val="22"/>
        </w:rPr>
        <w:t>magazynowej i składowej - 1 miejsce do parkowania na każdych trzech zatrudnionych, lecz nie mniej niż dwa miejsca do parkowania na jeden budynek</w:t>
      </w:r>
      <w:r w:rsidR="002974D9" w:rsidRPr="00CC470E">
        <w:rPr>
          <w:rFonts w:ascii="Arial" w:hAnsi="Arial" w:cs="Arial"/>
          <w:sz w:val="22"/>
          <w:szCs w:val="22"/>
        </w:rPr>
        <w:t>;</w:t>
      </w:r>
    </w:p>
    <w:p w14:paraId="09FE3309" w14:textId="5C23C680" w:rsidR="00707285" w:rsidRPr="00CC470E" w:rsidRDefault="00707285" w:rsidP="003A2066">
      <w:pPr>
        <w:pStyle w:val="Zwykytekst1"/>
        <w:numPr>
          <w:ilvl w:val="0"/>
          <w:numId w:val="33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Ilość miejsc przeznaczonych na parkowanie pojazdów zaopatrzonych w kartę parkingową powinna być zgodna z wymogami przepisów odrębnych</w:t>
      </w:r>
      <w:r w:rsidR="00422B9C">
        <w:rPr>
          <w:rFonts w:ascii="Arial" w:hAnsi="Arial" w:cs="Arial"/>
          <w:sz w:val="22"/>
          <w:szCs w:val="22"/>
          <w:lang w:val="pl-PL"/>
        </w:rPr>
        <w:t xml:space="preserve">, </w:t>
      </w:r>
      <w:r w:rsidR="00422B9C">
        <w:rPr>
          <w:rFonts w:ascii="Arial" w:hAnsi="Arial" w:cs="Arial"/>
          <w:bCs/>
          <w:sz w:val="22"/>
          <w:szCs w:val="22"/>
        </w:rPr>
        <w:t>jak dla stref ruchu i stref zamieszkania</w:t>
      </w:r>
      <w:r w:rsidR="00422B9C">
        <w:rPr>
          <w:rFonts w:ascii="Arial" w:hAnsi="Arial" w:cs="Arial"/>
          <w:bCs/>
          <w:sz w:val="22"/>
          <w:szCs w:val="22"/>
          <w:lang w:val="pl-PL"/>
        </w:rPr>
        <w:t>;</w:t>
      </w:r>
    </w:p>
    <w:p w14:paraId="77F88B93" w14:textId="7D99C632" w:rsidR="00707285" w:rsidRPr="00CC470E" w:rsidRDefault="00707285" w:rsidP="003A2066">
      <w:pPr>
        <w:pStyle w:val="Zwykytekst1"/>
        <w:numPr>
          <w:ilvl w:val="0"/>
          <w:numId w:val="33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terenów i budynków łączących różne przeznaczenia, wymaganą minimalną ilość miejsc do parkowania należy przyjmować jako sumę liczby miejsc do parkowania liczonych dla każdego z tych przeznaczeń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150F8628" w14:textId="77777777" w:rsidR="00707285" w:rsidRPr="00CC470E" w:rsidRDefault="00707285" w:rsidP="003A2066">
      <w:pPr>
        <w:pStyle w:val="Zwykytekst1"/>
        <w:numPr>
          <w:ilvl w:val="0"/>
          <w:numId w:val="33"/>
        </w:numPr>
        <w:tabs>
          <w:tab w:val="left" w:pos="1260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Miejsca do parkowania mogą być lokalizowane zarówno w garażach jak i jako utwardzone miejsca do parkowania, w tym zadaszone wiatą.</w:t>
      </w:r>
    </w:p>
    <w:p w14:paraId="70E17D4D" w14:textId="3BA63887" w:rsidR="00707285" w:rsidRPr="00CC470E" w:rsidRDefault="00707285" w:rsidP="00A554D1">
      <w:pPr>
        <w:jc w:val="both"/>
        <w:rPr>
          <w:rFonts w:ascii="Arial" w:hAnsi="Arial" w:cs="Arial"/>
          <w:sz w:val="22"/>
          <w:szCs w:val="22"/>
        </w:rPr>
      </w:pPr>
    </w:p>
    <w:p w14:paraId="1590D43C" w14:textId="0F55724A" w:rsidR="00707285" w:rsidRPr="00CC470E" w:rsidRDefault="00707285" w:rsidP="00B16C5F">
      <w:pPr>
        <w:pStyle w:val="Tekstpodst3"/>
        <w:widowControl/>
        <w:ind w:left="851" w:hanging="851"/>
        <w:rPr>
          <w:rFonts w:ascii="Arial" w:hAnsi="Arial" w:cs="Arial"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 xml:space="preserve">§ 15. </w:t>
      </w:r>
      <w:r w:rsidRPr="00CC470E">
        <w:rPr>
          <w:rFonts w:ascii="Arial" w:hAnsi="Arial" w:cs="Arial"/>
          <w:i w:val="0"/>
          <w:szCs w:val="22"/>
          <w:lang w:val="pl-PL"/>
        </w:rPr>
        <w:tab/>
        <w:t>Ustala się zasady modernizacji, rozbudowy i budowy systemów infrastruktury technicznej</w:t>
      </w:r>
      <w:r w:rsidR="002974D9" w:rsidRPr="00CC470E">
        <w:rPr>
          <w:rFonts w:ascii="Arial" w:hAnsi="Arial" w:cs="Arial"/>
          <w:i w:val="0"/>
          <w:szCs w:val="22"/>
          <w:lang w:val="pl-PL"/>
        </w:rPr>
        <w:t>:</w:t>
      </w:r>
    </w:p>
    <w:p w14:paraId="702AAC94" w14:textId="3D2F1C9D" w:rsidR="00707285" w:rsidRPr="00CC470E" w:rsidRDefault="00707285" w:rsidP="003A2066">
      <w:pPr>
        <w:pStyle w:val="Tekstpodstawowy3"/>
        <w:numPr>
          <w:ilvl w:val="0"/>
          <w:numId w:val="30"/>
        </w:numPr>
        <w:tabs>
          <w:tab w:val="left" w:pos="1134"/>
        </w:tabs>
        <w:ind w:left="1134" w:hanging="425"/>
        <w:rPr>
          <w:rFonts w:ascii="Arial" w:hAnsi="Arial" w:cs="Arial"/>
          <w:b w:val="0"/>
          <w:sz w:val="22"/>
          <w:szCs w:val="22"/>
        </w:rPr>
      </w:pPr>
      <w:r w:rsidRPr="00CC470E">
        <w:rPr>
          <w:rFonts w:ascii="Arial" w:hAnsi="Arial" w:cs="Arial"/>
          <w:b w:val="0"/>
          <w:sz w:val="22"/>
          <w:szCs w:val="22"/>
        </w:rPr>
        <w:t>Na całym obszarze dopuszcza się lokalizowanie infrastruktury technicznej zgodnie z</w:t>
      </w:r>
      <w:r w:rsidR="00AB43F1">
        <w:rPr>
          <w:rFonts w:ascii="Arial" w:hAnsi="Arial" w:cs="Arial"/>
          <w:b w:val="0"/>
          <w:sz w:val="22"/>
          <w:szCs w:val="22"/>
        </w:rPr>
        <w:t> </w:t>
      </w:r>
      <w:r w:rsidRPr="00CC470E">
        <w:rPr>
          <w:rFonts w:ascii="Arial" w:hAnsi="Arial" w:cs="Arial"/>
          <w:b w:val="0"/>
          <w:sz w:val="22"/>
          <w:szCs w:val="22"/>
        </w:rPr>
        <w:t>wymogami przepisów odrębnych;</w:t>
      </w:r>
    </w:p>
    <w:p w14:paraId="302B9F1B" w14:textId="77777777" w:rsidR="00707285" w:rsidRPr="00CC470E" w:rsidRDefault="00707285" w:rsidP="003A2066">
      <w:pPr>
        <w:numPr>
          <w:ilvl w:val="0"/>
          <w:numId w:val="30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Ustala się zaopatrzenie w energię elektryczną zgodnie z wymogami przepisów odrębnych</w:t>
      </w:r>
      <w:r w:rsidRPr="00CC470E">
        <w:rPr>
          <w:rFonts w:ascii="Arial" w:hAnsi="Arial" w:cs="Arial"/>
          <w:color w:val="000000"/>
          <w:sz w:val="22"/>
          <w:szCs w:val="22"/>
        </w:rPr>
        <w:t>;</w:t>
      </w:r>
    </w:p>
    <w:p w14:paraId="148393AC" w14:textId="77777777" w:rsidR="00707285" w:rsidRPr="00CC470E" w:rsidRDefault="00707285" w:rsidP="003A2066">
      <w:pPr>
        <w:numPr>
          <w:ilvl w:val="0"/>
          <w:numId w:val="30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>Ustala się zaopatrzenie w wodę do celów bytowych i gospodarczych oraz do celów przeciwpożarowych zgodnie z wymogami przepisów odrębnych;</w:t>
      </w:r>
    </w:p>
    <w:p w14:paraId="16C4DE31" w14:textId="77777777" w:rsidR="00707285" w:rsidRPr="00CC470E" w:rsidRDefault="00707285" w:rsidP="003A2066">
      <w:pPr>
        <w:numPr>
          <w:ilvl w:val="0"/>
          <w:numId w:val="30"/>
        </w:numPr>
        <w:tabs>
          <w:tab w:val="left" w:pos="1134"/>
        </w:tabs>
        <w:ind w:left="1134" w:hanging="425"/>
        <w:jc w:val="both"/>
        <w:rPr>
          <w:rFonts w:ascii="Arial" w:hAnsi="Arial" w:cs="Arial"/>
          <w:color w:val="000000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 xml:space="preserve">Ustala się oczyszczanie i odprowadzanie ścieków </w:t>
      </w:r>
      <w:r w:rsidRPr="00CC470E">
        <w:rPr>
          <w:rFonts w:ascii="Arial" w:hAnsi="Arial" w:cs="Arial"/>
          <w:sz w:val="22"/>
          <w:szCs w:val="22"/>
        </w:rPr>
        <w:t>zgodnie z wymogami przepisów odrębnych;</w:t>
      </w:r>
    </w:p>
    <w:p w14:paraId="198CB3D4" w14:textId="77777777" w:rsidR="00707285" w:rsidRPr="00CC470E" w:rsidRDefault="00707285" w:rsidP="003A2066">
      <w:pPr>
        <w:numPr>
          <w:ilvl w:val="0"/>
          <w:numId w:val="30"/>
        </w:numPr>
        <w:tabs>
          <w:tab w:val="left" w:pos="1134"/>
          <w:tab w:val="left" w:pos="1276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 xml:space="preserve">Ustala się </w:t>
      </w:r>
      <w:r w:rsidRPr="00CC470E">
        <w:rPr>
          <w:rFonts w:ascii="Arial" w:hAnsi="Arial" w:cs="Arial"/>
          <w:sz w:val="22"/>
          <w:szCs w:val="22"/>
        </w:rPr>
        <w:t>zagospodarowanie wód opadowych i roztopowych zgodnie z wymogami przepisów odrębnych;</w:t>
      </w:r>
    </w:p>
    <w:p w14:paraId="45DB7E11" w14:textId="77777777" w:rsidR="00707285" w:rsidRPr="00CC470E" w:rsidRDefault="00707285" w:rsidP="003A2066">
      <w:pPr>
        <w:numPr>
          <w:ilvl w:val="0"/>
          <w:numId w:val="30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>Ustala</w:t>
      </w:r>
      <w:r w:rsidRPr="00CC470E">
        <w:rPr>
          <w:rFonts w:ascii="Arial" w:hAnsi="Arial" w:cs="Arial"/>
          <w:bCs/>
          <w:sz w:val="22"/>
          <w:szCs w:val="22"/>
        </w:rPr>
        <w:t xml:space="preserve"> się zaopatrzenie w ciepło </w:t>
      </w:r>
      <w:r w:rsidRPr="00CC470E">
        <w:rPr>
          <w:rFonts w:ascii="Arial" w:hAnsi="Arial" w:cs="Arial"/>
          <w:sz w:val="22"/>
          <w:szCs w:val="22"/>
        </w:rPr>
        <w:t>zgodnie z wymogami przepisów odrębnych</w:t>
      </w:r>
      <w:r w:rsidRPr="00CC470E">
        <w:rPr>
          <w:rFonts w:ascii="Arial" w:hAnsi="Arial" w:cs="Arial"/>
          <w:bCs/>
          <w:sz w:val="22"/>
          <w:szCs w:val="22"/>
        </w:rPr>
        <w:t>;</w:t>
      </w:r>
    </w:p>
    <w:p w14:paraId="108038E8" w14:textId="77777777" w:rsidR="00707285" w:rsidRPr="00CC470E" w:rsidRDefault="00707285" w:rsidP="003A2066">
      <w:pPr>
        <w:numPr>
          <w:ilvl w:val="0"/>
          <w:numId w:val="30"/>
        </w:numPr>
        <w:tabs>
          <w:tab w:val="left" w:pos="1134"/>
          <w:tab w:val="left" w:pos="1211"/>
        </w:tabs>
        <w:suppressAutoHyphens/>
        <w:ind w:left="1134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color w:val="000000"/>
          <w:sz w:val="22"/>
          <w:szCs w:val="22"/>
        </w:rPr>
        <w:t>Ustala</w:t>
      </w:r>
      <w:r w:rsidRPr="00CC470E">
        <w:rPr>
          <w:rFonts w:ascii="Arial" w:hAnsi="Arial" w:cs="Arial"/>
          <w:sz w:val="22"/>
          <w:szCs w:val="22"/>
        </w:rPr>
        <w:t xml:space="preserve"> się zaopatrzenie w gaz zgodnie z wymogami przepisów odrębnych;</w:t>
      </w:r>
    </w:p>
    <w:p w14:paraId="2213D0E2" w14:textId="77777777" w:rsidR="00707285" w:rsidRPr="00CC470E" w:rsidRDefault="00707285" w:rsidP="003A2066">
      <w:pPr>
        <w:numPr>
          <w:ilvl w:val="0"/>
          <w:numId w:val="30"/>
        </w:numPr>
        <w:tabs>
          <w:tab w:val="left" w:pos="1134"/>
        </w:tabs>
        <w:suppressAutoHyphens/>
        <w:ind w:left="1134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Ustala się zagospodarowanie stałych odpadów bytowo-gospodarczych, zgodnie wymogami przepisów odrębnych;</w:t>
      </w:r>
    </w:p>
    <w:p w14:paraId="6D413535" w14:textId="77777777" w:rsidR="00707285" w:rsidRPr="00CC470E" w:rsidRDefault="00707285" w:rsidP="003A2066">
      <w:pPr>
        <w:pStyle w:val="Tekstpodstawowy"/>
        <w:widowControl w:val="0"/>
        <w:numPr>
          <w:ilvl w:val="0"/>
          <w:numId w:val="30"/>
        </w:numPr>
        <w:tabs>
          <w:tab w:val="left" w:pos="1134"/>
        </w:tabs>
        <w:suppressAutoHyphens/>
        <w:autoSpaceDN/>
        <w:ind w:left="1134" w:hanging="425"/>
        <w:rPr>
          <w:rFonts w:cs="Arial"/>
          <w:bCs/>
          <w:sz w:val="22"/>
          <w:szCs w:val="22"/>
        </w:rPr>
      </w:pPr>
      <w:r w:rsidRPr="00CC470E">
        <w:rPr>
          <w:rFonts w:cs="Arial"/>
          <w:color w:val="000000"/>
          <w:sz w:val="22"/>
          <w:szCs w:val="22"/>
        </w:rPr>
        <w:lastRenderedPageBreak/>
        <w:t>Ustala</w:t>
      </w:r>
      <w:r w:rsidRPr="00CC470E">
        <w:rPr>
          <w:rFonts w:cs="Arial"/>
          <w:bCs/>
          <w:color w:val="000000"/>
          <w:sz w:val="22"/>
          <w:szCs w:val="22"/>
        </w:rPr>
        <w:t xml:space="preserve"> się obsługę w </w:t>
      </w:r>
      <w:r w:rsidRPr="00CC470E">
        <w:rPr>
          <w:rFonts w:cs="Arial"/>
          <w:bCs/>
          <w:sz w:val="22"/>
          <w:szCs w:val="22"/>
        </w:rPr>
        <w:t>zakresie łączności publicznej, zgodnie wymogami przepisów odrębnych.</w:t>
      </w:r>
    </w:p>
    <w:p w14:paraId="4116E9FC" w14:textId="77777777" w:rsidR="00A9218C" w:rsidRPr="00CC470E" w:rsidRDefault="00A9218C" w:rsidP="000D6F18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79A31A8D" w14:textId="29CAAED1" w:rsidR="00707285" w:rsidRPr="00CC470E" w:rsidRDefault="00707285" w:rsidP="000D6F18">
      <w:pPr>
        <w:pStyle w:val="Zwykytekst"/>
        <w:ind w:left="720" w:hanging="720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 16.</w:t>
      </w:r>
      <w:r w:rsidRPr="00CC470E">
        <w:rPr>
          <w:rFonts w:ascii="Arial" w:hAnsi="Arial" w:cs="Arial"/>
          <w:sz w:val="22"/>
          <w:szCs w:val="22"/>
        </w:rPr>
        <w:tab/>
        <w:t xml:space="preserve">Dla obszaru wprowadza się następujące ustalenia, dotyczące lokalizacji urządzeń wytwarzających energię z odnawialnych źródeł energii o mocy przekraczającej </w:t>
      </w:r>
      <w:r w:rsidRPr="00CC470E">
        <w:rPr>
          <w:rFonts w:ascii="Arial" w:hAnsi="Arial" w:cs="Arial"/>
          <w:sz w:val="22"/>
          <w:szCs w:val="22"/>
          <w:lang w:val="pl-PL"/>
        </w:rPr>
        <w:t>5</w:t>
      </w:r>
      <w:r w:rsidRPr="00CC470E">
        <w:rPr>
          <w:rFonts w:ascii="Arial" w:hAnsi="Arial" w:cs="Arial"/>
          <w:sz w:val="22"/>
          <w:szCs w:val="22"/>
        </w:rPr>
        <w:t>00 kW</w:t>
      </w:r>
      <w:r w:rsidR="004B3264">
        <w:rPr>
          <w:rFonts w:ascii="Arial" w:hAnsi="Arial" w:cs="Arial"/>
          <w:sz w:val="22"/>
          <w:szCs w:val="22"/>
        </w:rPr>
        <w:t>:</w:t>
      </w:r>
    </w:p>
    <w:p w14:paraId="013E8D6F" w14:textId="28CA75C9" w:rsidR="00707285" w:rsidRPr="00CC470E" w:rsidRDefault="00707285" w:rsidP="003A2066">
      <w:pPr>
        <w:pStyle w:val="Zwykytekst"/>
        <w:numPr>
          <w:ilvl w:val="5"/>
          <w:numId w:val="14"/>
        </w:numPr>
        <w:tabs>
          <w:tab w:val="clear" w:pos="4357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Na całym obszarze nie dopuszcza się lokalizacji instalacji wykorzystujących do wytwarzania energii elektrycznej energię wiatru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60DF2376" w14:textId="35037C6D" w:rsidR="00707285" w:rsidRPr="00CC470E" w:rsidRDefault="00707285" w:rsidP="003A2066">
      <w:pPr>
        <w:pStyle w:val="Zwykytekst"/>
        <w:numPr>
          <w:ilvl w:val="5"/>
          <w:numId w:val="14"/>
        </w:numPr>
        <w:tabs>
          <w:tab w:val="clear" w:pos="4357"/>
          <w:tab w:val="num" w:pos="1276"/>
        </w:tabs>
        <w:ind w:left="1276" w:hanging="425"/>
        <w:jc w:val="both"/>
        <w:rPr>
          <w:rFonts w:ascii="Arial" w:hAnsi="Arial" w:cs="Arial"/>
          <w:sz w:val="22"/>
          <w:szCs w:val="22"/>
        </w:rPr>
      </w:pPr>
      <w:bookmarkStart w:id="5" w:name="_Hlk158288494"/>
      <w:r w:rsidRPr="00CC470E">
        <w:rPr>
          <w:rFonts w:ascii="Arial" w:hAnsi="Arial" w:cs="Arial"/>
          <w:sz w:val="22"/>
          <w:szCs w:val="22"/>
        </w:rPr>
        <w:t>Na teren</w:t>
      </w:r>
      <w:r w:rsidR="00A9218C" w:rsidRPr="00CC470E">
        <w:rPr>
          <w:rFonts w:ascii="Arial" w:hAnsi="Arial" w:cs="Arial"/>
          <w:sz w:val="22"/>
          <w:szCs w:val="22"/>
          <w:lang w:val="pl-PL"/>
        </w:rPr>
        <w:t xml:space="preserve">ie oznaczonym symbolem literowym i numerem </w:t>
      </w:r>
      <w:r w:rsidR="00422B9C">
        <w:rPr>
          <w:rFonts w:ascii="Arial" w:hAnsi="Arial" w:cs="Arial"/>
          <w:sz w:val="22"/>
          <w:szCs w:val="22"/>
        </w:rPr>
        <w:t>1U-P</w:t>
      </w:r>
      <w:r w:rsidR="00A9218C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 xml:space="preserve">dopuszcza się lokalizację urządzeń wytwarzających energię z odnawialnych źródeł energii o mocy przekraczającej </w:t>
      </w:r>
      <w:r w:rsidRPr="00CC470E">
        <w:rPr>
          <w:rFonts w:ascii="Arial" w:hAnsi="Arial" w:cs="Arial"/>
          <w:sz w:val="22"/>
          <w:szCs w:val="22"/>
          <w:lang w:val="pl-PL"/>
        </w:rPr>
        <w:t>5</w:t>
      </w:r>
      <w:r w:rsidRPr="00CC470E">
        <w:rPr>
          <w:rFonts w:ascii="Arial" w:hAnsi="Arial" w:cs="Arial"/>
          <w:sz w:val="22"/>
          <w:szCs w:val="22"/>
        </w:rPr>
        <w:t>00 kW</w:t>
      </w:r>
      <w:r w:rsidR="002974D9" w:rsidRPr="00CC470E">
        <w:rPr>
          <w:rFonts w:ascii="Arial" w:hAnsi="Arial" w:cs="Arial"/>
          <w:sz w:val="22"/>
          <w:szCs w:val="22"/>
          <w:lang w:val="pl-PL"/>
        </w:rPr>
        <w:t>;</w:t>
      </w:r>
    </w:p>
    <w:p w14:paraId="6B60561C" w14:textId="5562F05A" w:rsidR="00707285" w:rsidRPr="00CC470E" w:rsidRDefault="00707285" w:rsidP="003A2066">
      <w:pPr>
        <w:numPr>
          <w:ilvl w:val="5"/>
          <w:numId w:val="14"/>
        </w:numPr>
        <w:tabs>
          <w:tab w:val="clear" w:pos="4357"/>
          <w:tab w:val="num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Linie rozgraniczające wyżej wymienion</w:t>
      </w:r>
      <w:r w:rsidR="00A9218C" w:rsidRPr="00CC470E">
        <w:rPr>
          <w:rFonts w:ascii="Arial" w:hAnsi="Arial" w:cs="Arial"/>
          <w:sz w:val="22"/>
          <w:szCs w:val="22"/>
        </w:rPr>
        <w:t>y</w:t>
      </w:r>
      <w:r w:rsidRPr="00CC470E">
        <w:rPr>
          <w:rFonts w:ascii="Arial" w:hAnsi="Arial" w:cs="Arial"/>
          <w:sz w:val="22"/>
          <w:szCs w:val="22"/>
        </w:rPr>
        <w:t xml:space="preserve"> teren stanowią granice obszarów, na których rozmieszczone będą urządzeń wytwarzających energię z odnawialnych źródeł energii o mocy przekraczającej 500 kW</w:t>
      </w:r>
      <w:r w:rsidR="002974D9" w:rsidRPr="00CC470E">
        <w:rPr>
          <w:rFonts w:ascii="Arial" w:hAnsi="Arial" w:cs="Arial"/>
          <w:sz w:val="22"/>
          <w:szCs w:val="22"/>
        </w:rPr>
        <w:t>;</w:t>
      </w:r>
    </w:p>
    <w:bookmarkEnd w:id="5"/>
    <w:p w14:paraId="79276EA1" w14:textId="10EFBA56" w:rsidR="00707285" w:rsidRPr="00CC470E" w:rsidRDefault="00707285" w:rsidP="003A2066">
      <w:pPr>
        <w:pStyle w:val="level1"/>
        <w:widowControl/>
        <w:numPr>
          <w:ilvl w:val="5"/>
          <w:numId w:val="14"/>
        </w:numPr>
        <w:tabs>
          <w:tab w:val="clear" w:pos="360"/>
          <w:tab w:val="clear" w:pos="708"/>
          <w:tab w:val="clear" w:pos="1416"/>
          <w:tab w:val="clear" w:pos="2124"/>
          <w:tab w:val="clear" w:pos="2832"/>
          <w:tab w:val="clear" w:pos="3540"/>
          <w:tab w:val="clear" w:pos="4248"/>
          <w:tab w:val="clear" w:pos="4357"/>
          <w:tab w:val="clear" w:pos="4956"/>
          <w:tab w:val="clear" w:pos="5664"/>
          <w:tab w:val="clear" w:pos="6372"/>
          <w:tab w:val="clear" w:pos="7080"/>
          <w:tab w:val="clear" w:pos="7788"/>
          <w:tab w:val="clear" w:pos="8496"/>
          <w:tab w:val="clear" w:pos="9204"/>
          <w:tab w:val="num" w:pos="1276"/>
        </w:tabs>
        <w:suppressAutoHyphens w:val="0"/>
        <w:ind w:left="1276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  <w:lang w:val="pl-PL"/>
        </w:rPr>
        <w:t xml:space="preserve">Nie ustala się strefy ochronnej związanej z ograniczeniami w zabudowie oraz zagospodarowaniu i użytkowaniu terenu, wynikającej z lokalizacji urządzeń wytwarzających energię z odnawialnych źródeł energii o mocy przekraczającej </w:t>
      </w:r>
      <w:r w:rsidR="00A9218C" w:rsidRPr="00CC470E">
        <w:rPr>
          <w:rFonts w:ascii="Arial" w:hAnsi="Arial" w:cs="Arial"/>
          <w:sz w:val="22"/>
          <w:szCs w:val="22"/>
          <w:lang w:val="pl-PL"/>
        </w:rPr>
        <w:t>5</w:t>
      </w:r>
      <w:r w:rsidRPr="00CC470E">
        <w:rPr>
          <w:rFonts w:ascii="Arial" w:hAnsi="Arial" w:cs="Arial"/>
          <w:sz w:val="22"/>
          <w:szCs w:val="22"/>
          <w:lang w:val="pl-PL"/>
        </w:rPr>
        <w:t>00</w:t>
      </w:r>
      <w:r w:rsidR="00AB43F1">
        <w:rPr>
          <w:rFonts w:ascii="Arial" w:hAnsi="Arial" w:cs="Arial"/>
          <w:sz w:val="22"/>
          <w:szCs w:val="22"/>
          <w:lang w:val="pl-PL"/>
        </w:rPr>
        <w:t> </w:t>
      </w:r>
      <w:r w:rsidRPr="00CC470E">
        <w:rPr>
          <w:rFonts w:ascii="Arial" w:hAnsi="Arial" w:cs="Arial"/>
          <w:sz w:val="22"/>
          <w:szCs w:val="22"/>
          <w:lang w:val="pl-PL"/>
        </w:rPr>
        <w:t>kW. Ustala się, że lokalizacja tych urządzeń nie może powodować przekraczania standardów jakości środowiska, określonych przepisami odrębnymi, poza granicami terenu, do którego inwestor posiada tytuł prawny.</w:t>
      </w:r>
    </w:p>
    <w:p w14:paraId="73B55150" w14:textId="6CB16D7E" w:rsidR="00707285" w:rsidRPr="00CC470E" w:rsidRDefault="0070728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0DFD6579" w14:textId="77777777" w:rsidR="00707285" w:rsidRPr="00CC470E" w:rsidRDefault="00707285" w:rsidP="004438F5">
      <w:pPr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ROZDZIAŁ II – USTALENIA DLA POSZCZEGÓLNYCH TERENÓW</w:t>
      </w:r>
    </w:p>
    <w:p w14:paraId="4D2A8CBA" w14:textId="77777777" w:rsidR="00707285" w:rsidRPr="00CC470E" w:rsidRDefault="00707285" w:rsidP="00BE10B5">
      <w:pPr>
        <w:pStyle w:val="Zwykytekst"/>
        <w:rPr>
          <w:rFonts w:ascii="Arial" w:hAnsi="Arial" w:cs="Arial"/>
          <w:sz w:val="22"/>
          <w:szCs w:val="22"/>
        </w:rPr>
      </w:pPr>
    </w:p>
    <w:p w14:paraId="74659721" w14:textId="0E998056" w:rsidR="00707285" w:rsidRPr="00CC470E" w:rsidRDefault="00707285" w:rsidP="004438F5">
      <w:pPr>
        <w:tabs>
          <w:tab w:val="left" w:pos="993"/>
        </w:tabs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 1</w:t>
      </w:r>
      <w:r w:rsidR="00CC470E" w:rsidRPr="00CC470E">
        <w:rPr>
          <w:rFonts w:ascii="Arial" w:hAnsi="Arial" w:cs="Arial"/>
          <w:sz w:val="22"/>
          <w:szCs w:val="22"/>
        </w:rPr>
        <w:t>7</w:t>
      </w:r>
      <w:r w:rsidRPr="00CC470E">
        <w:rPr>
          <w:rFonts w:ascii="Arial" w:hAnsi="Arial" w:cs="Arial"/>
          <w:sz w:val="22"/>
          <w:szCs w:val="22"/>
        </w:rPr>
        <w:t>.</w:t>
      </w:r>
      <w:r w:rsidRPr="00CC470E">
        <w:rPr>
          <w:rFonts w:ascii="Arial" w:hAnsi="Arial" w:cs="Arial"/>
          <w:sz w:val="22"/>
          <w:szCs w:val="22"/>
        </w:rPr>
        <w:tab/>
        <w:t xml:space="preserve">Ustala się zasady kształtowania zabudowy oraz wskaźniki zagospodarowania terenu dla terenów oznaczonych symbolem literowym i numerami 1MN, 2MN, </w:t>
      </w:r>
      <w:r w:rsidR="00131BB2">
        <w:rPr>
          <w:rFonts w:ascii="Arial" w:hAnsi="Arial" w:cs="Arial"/>
          <w:sz w:val="22"/>
          <w:szCs w:val="22"/>
        </w:rPr>
        <w:t>3MN, 4MN, 5MN, 6MN, 7MN</w:t>
      </w:r>
      <w:r w:rsidR="00E97B3A" w:rsidRPr="00CC470E">
        <w:rPr>
          <w:rFonts w:ascii="Arial" w:hAnsi="Arial" w:cs="Arial"/>
          <w:sz w:val="22"/>
          <w:szCs w:val="22"/>
        </w:rPr>
        <w:t>:</w:t>
      </w:r>
    </w:p>
    <w:p w14:paraId="7863CBD7" w14:textId="5117D43D" w:rsidR="00707285" w:rsidRPr="00CC470E" w:rsidRDefault="001802F3" w:rsidP="003A2066">
      <w:pPr>
        <w:pStyle w:val="Tekstpodstawowy31"/>
        <w:numPr>
          <w:ilvl w:val="0"/>
          <w:numId w:val="11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naziemna intensywność</w:t>
      </w:r>
      <w:r w:rsidR="00707285" w:rsidRPr="00CC470E">
        <w:rPr>
          <w:rFonts w:ascii="Arial" w:hAnsi="Arial" w:cs="Arial"/>
          <w:sz w:val="22"/>
          <w:szCs w:val="22"/>
        </w:rPr>
        <w:t xml:space="preserve"> zabudowy </w:t>
      </w:r>
      <w:r w:rsidR="00E97B3A" w:rsidRPr="00CC470E">
        <w:rPr>
          <w:rFonts w:ascii="Arial" w:hAnsi="Arial" w:cs="Arial"/>
          <w:sz w:val="22"/>
          <w:szCs w:val="22"/>
        </w:rPr>
        <w:t>–</w:t>
      </w:r>
      <w:r w:rsidR="00707285" w:rsidRPr="00CC470E">
        <w:rPr>
          <w:rFonts w:ascii="Arial" w:hAnsi="Arial" w:cs="Arial"/>
          <w:sz w:val="22"/>
          <w:szCs w:val="22"/>
        </w:rPr>
        <w:t xml:space="preserve"> </w:t>
      </w:r>
      <w:r w:rsidR="00A9218C" w:rsidRPr="00CC470E">
        <w:rPr>
          <w:rFonts w:ascii="Arial" w:hAnsi="Arial" w:cs="Arial"/>
          <w:sz w:val="22"/>
          <w:szCs w:val="22"/>
          <w:lang w:val="pl-PL"/>
        </w:rPr>
        <w:t>0</w:t>
      </w:r>
      <w:r w:rsidR="00E97B3A" w:rsidRPr="00CC470E">
        <w:rPr>
          <w:rFonts w:ascii="Arial" w:hAnsi="Arial" w:cs="Arial"/>
          <w:sz w:val="22"/>
          <w:szCs w:val="22"/>
          <w:lang w:val="pl-PL"/>
        </w:rPr>
        <w:t>,</w:t>
      </w:r>
      <w:r w:rsidR="00A9218C" w:rsidRPr="00CC470E">
        <w:rPr>
          <w:rFonts w:ascii="Arial" w:hAnsi="Arial" w:cs="Arial"/>
          <w:sz w:val="22"/>
          <w:szCs w:val="22"/>
          <w:lang w:val="pl-PL"/>
        </w:rPr>
        <w:t>85</w:t>
      </w:r>
      <w:r w:rsidR="00707285" w:rsidRPr="00CC470E">
        <w:rPr>
          <w:rFonts w:ascii="Arial" w:hAnsi="Arial" w:cs="Arial"/>
          <w:sz w:val="22"/>
          <w:szCs w:val="22"/>
        </w:rPr>
        <w:t>;</w:t>
      </w:r>
    </w:p>
    <w:p w14:paraId="278FE4E1" w14:textId="11997D91" w:rsidR="00707285" w:rsidRPr="00CC470E" w:rsidRDefault="001802F3" w:rsidP="003A2066">
      <w:pPr>
        <w:pStyle w:val="Tekstpodstawowy31"/>
        <w:numPr>
          <w:ilvl w:val="0"/>
          <w:numId w:val="11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minimalna naziemna intensywność zabudowy</w:t>
      </w:r>
      <w:r w:rsidR="00707285" w:rsidRPr="00CC470E">
        <w:rPr>
          <w:rFonts w:ascii="Arial" w:hAnsi="Arial" w:cs="Arial"/>
          <w:sz w:val="22"/>
          <w:szCs w:val="22"/>
        </w:rPr>
        <w:t xml:space="preserve"> – 0</w:t>
      </w:r>
      <w:r w:rsidR="00E97B3A" w:rsidRPr="00CC470E">
        <w:rPr>
          <w:rFonts w:ascii="Arial" w:hAnsi="Arial" w:cs="Arial"/>
          <w:sz w:val="22"/>
          <w:szCs w:val="22"/>
          <w:lang w:val="pl-PL"/>
        </w:rPr>
        <w:t>,</w:t>
      </w:r>
      <w:r w:rsidR="00707285" w:rsidRPr="00CC470E">
        <w:rPr>
          <w:rFonts w:ascii="Arial" w:hAnsi="Arial" w:cs="Arial"/>
          <w:sz w:val="22"/>
          <w:szCs w:val="22"/>
        </w:rPr>
        <w:t>10;</w:t>
      </w:r>
    </w:p>
    <w:p w14:paraId="564C4342" w14:textId="77777777" w:rsidR="00707285" w:rsidRPr="00CC470E" w:rsidRDefault="00707285" w:rsidP="003A2066">
      <w:pPr>
        <w:numPr>
          <w:ilvl w:val="0"/>
          <w:numId w:val="11"/>
        </w:numPr>
        <w:tabs>
          <w:tab w:val="clear" w:pos="720"/>
          <w:tab w:val="num" w:pos="1276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maksymalny udział procentowy powierzchni zabudowy w odniesieniu do powierzchni działki budowlanej – 50%;</w:t>
      </w:r>
    </w:p>
    <w:p w14:paraId="46BD2BAB" w14:textId="2198EC86" w:rsidR="00A9218C" w:rsidRPr="00CC470E" w:rsidRDefault="00707285" w:rsidP="003A2066">
      <w:pPr>
        <w:pStyle w:val="Tekstpodstawowy31"/>
        <w:numPr>
          <w:ilvl w:val="0"/>
          <w:numId w:val="11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minimalny udział procentowy powierzchni biologicznie czynnej w odniesieniu do powierzchni działki budowlanej –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40</w:t>
      </w:r>
      <w:r w:rsidRPr="00CC470E">
        <w:rPr>
          <w:rFonts w:ascii="Arial" w:hAnsi="Arial" w:cs="Arial"/>
          <w:sz w:val="22"/>
          <w:szCs w:val="22"/>
          <w:lang w:val="pl-PL"/>
        </w:rPr>
        <w:t>%</w:t>
      </w:r>
      <w:r w:rsidR="00150E08">
        <w:rPr>
          <w:rFonts w:ascii="Arial" w:hAnsi="Arial" w:cs="Arial"/>
          <w:sz w:val="22"/>
          <w:szCs w:val="22"/>
          <w:lang w:val="pl-PL"/>
        </w:rPr>
        <w:t>;</w:t>
      </w:r>
    </w:p>
    <w:p w14:paraId="777B5A9F" w14:textId="77777777" w:rsidR="00707285" w:rsidRPr="00CC470E" w:rsidRDefault="00707285" w:rsidP="003A2066">
      <w:pPr>
        <w:pStyle w:val="Tekstpodstawowy31"/>
        <w:numPr>
          <w:ilvl w:val="0"/>
          <w:numId w:val="11"/>
        </w:numPr>
        <w:tabs>
          <w:tab w:val="clear" w:pos="720"/>
        </w:tabs>
        <w:spacing w:after="0" w:line="240" w:lineRule="auto"/>
        <w:ind w:left="1276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maksymalna wysokość zabudowy:</w:t>
      </w:r>
    </w:p>
    <w:p w14:paraId="52507986" w14:textId="28A25E1F" w:rsidR="00707285" w:rsidRPr="00CC470E" w:rsidRDefault="00707285" w:rsidP="003A2066">
      <w:pPr>
        <w:numPr>
          <w:ilvl w:val="0"/>
          <w:numId w:val="12"/>
        </w:numPr>
        <w:tabs>
          <w:tab w:val="left" w:pos="1843"/>
        </w:tabs>
        <w:suppressAutoHyphens/>
        <w:ind w:hanging="1064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dla budynków mieszkalnych i usługowych - </w:t>
      </w:r>
      <w:r w:rsidR="00A9218C" w:rsidRPr="00CC470E">
        <w:rPr>
          <w:rFonts w:ascii="Arial" w:hAnsi="Arial" w:cs="Arial"/>
          <w:sz w:val="22"/>
          <w:szCs w:val="22"/>
        </w:rPr>
        <w:t>9</w:t>
      </w:r>
      <w:r w:rsidRPr="00CC470E">
        <w:rPr>
          <w:rFonts w:ascii="Arial" w:hAnsi="Arial" w:cs="Arial"/>
          <w:sz w:val="22"/>
          <w:szCs w:val="22"/>
        </w:rPr>
        <w:t xml:space="preserve"> m</w:t>
      </w:r>
      <w:r w:rsidR="00E97B3A" w:rsidRPr="00CC470E">
        <w:rPr>
          <w:rFonts w:ascii="Arial" w:hAnsi="Arial" w:cs="Arial"/>
          <w:sz w:val="22"/>
          <w:szCs w:val="22"/>
        </w:rPr>
        <w:t>,</w:t>
      </w:r>
    </w:p>
    <w:p w14:paraId="7452FBF1" w14:textId="2E66FCA5" w:rsidR="00707285" w:rsidRPr="00CC470E" w:rsidRDefault="00707285" w:rsidP="003A2066">
      <w:pPr>
        <w:numPr>
          <w:ilvl w:val="0"/>
          <w:numId w:val="12"/>
        </w:numPr>
        <w:tabs>
          <w:tab w:val="left" w:pos="1843"/>
        </w:tabs>
        <w:suppressAutoHyphens/>
        <w:ind w:hanging="1064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dla obiektów towarzyszących – </w:t>
      </w:r>
      <w:r w:rsidR="00A9218C" w:rsidRPr="00CC470E">
        <w:rPr>
          <w:rFonts w:ascii="Arial" w:hAnsi="Arial" w:cs="Arial"/>
          <w:sz w:val="22"/>
          <w:szCs w:val="22"/>
        </w:rPr>
        <w:t>6</w:t>
      </w:r>
      <w:r w:rsidRPr="00CC470E">
        <w:rPr>
          <w:rFonts w:ascii="Arial" w:hAnsi="Arial" w:cs="Arial"/>
          <w:sz w:val="22"/>
          <w:szCs w:val="22"/>
        </w:rPr>
        <w:t xml:space="preserve"> m;</w:t>
      </w:r>
    </w:p>
    <w:p w14:paraId="2E984CD4" w14:textId="2E531DFE" w:rsidR="00707285" w:rsidRPr="00CC470E" w:rsidRDefault="00707285" w:rsidP="003A2066">
      <w:pPr>
        <w:numPr>
          <w:ilvl w:val="0"/>
          <w:numId w:val="11"/>
        </w:numPr>
        <w:tabs>
          <w:tab w:val="left" w:pos="1276"/>
        </w:tabs>
        <w:suppressAutoHyphens/>
        <w:ind w:firstLine="13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geometria dachu</w:t>
      </w:r>
      <w:r w:rsidR="001802F3">
        <w:rPr>
          <w:rFonts w:ascii="Arial" w:hAnsi="Arial" w:cs="Arial"/>
          <w:sz w:val="22"/>
          <w:szCs w:val="22"/>
        </w:rPr>
        <w:t>, z zastrzeżeniem litery c niniejszego punktu</w:t>
      </w:r>
      <w:r w:rsidRPr="00CC470E">
        <w:rPr>
          <w:rFonts w:ascii="Arial" w:hAnsi="Arial" w:cs="Arial"/>
          <w:sz w:val="22"/>
          <w:szCs w:val="22"/>
        </w:rPr>
        <w:t>:</w:t>
      </w:r>
    </w:p>
    <w:p w14:paraId="23C839A8" w14:textId="77777777" w:rsidR="00707285" w:rsidRPr="00CC470E" w:rsidRDefault="00707285" w:rsidP="003A2066">
      <w:pPr>
        <w:numPr>
          <w:ilvl w:val="4"/>
          <w:numId w:val="13"/>
        </w:numPr>
        <w:suppressAutoHyphens/>
        <w:ind w:hanging="524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układ połaci dachowych:</w:t>
      </w:r>
    </w:p>
    <w:p w14:paraId="5358B74C" w14:textId="3DE1DF19" w:rsidR="00707285" w:rsidRPr="00CC470E" w:rsidRDefault="00707285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 xml:space="preserve">dla budynków mieszkalnych i usługowych </w:t>
      </w:r>
      <w:r w:rsidRPr="00CC470E">
        <w:rPr>
          <w:rFonts w:ascii="Arial" w:hAnsi="Arial" w:cs="Arial"/>
          <w:sz w:val="22"/>
          <w:szCs w:val="22"/>
        </w:rPr>
        <w:t xml:space="preserve">– dach dwu- lub wielospadowy </w:t>
      </w:r>
      <w:r w:rsidR="00A9218C" w:rsidRPr="00CC470E">
        <w:rPr>
          <w:rFonts w:ascii="Arial" w:hAnsi="Arial" w:cs="Arial"/>
          <w:sz w:val="22"/>
          <w:szCs w:val="22"/>
        </w:rPr>
        <w:t>o</w:t>
      </w:r>
      <w:r w:rsidR="00682D28">
        <w:rPr>
          <w:rFonts w:ascii="Arial" w:hAnsi="Arial" w:cs="Arial"/>
          <w:sz w:val="22"/>
          <w:szCs w:val="22"/>
        </w:rPr>
        <w:t> </w:t>
      </w:r>
      <w:r w:rsidR="00A9218C" w:rsidRPr="00CC470E">
        <w:rPr>
          <w:rFonts w:ascii="Arial" w:hAnsi="Arial" w:cs="Arial"/>
          <w:sz w:val="22"/>
          <w:szCs w:val="22"/>
        </w:rPr>
        <w:t>takim samym nachyleniu głównych połaci</w:t>
      </w:r>
      <w:r w:rsidR="00AB43F1">
        <w:rPr>
          <w:rFonts w:ascii="Arial" w:hAnsi="Arial" w:cs="Arial"/>
          <w:sz w:val="22"/>
          <w:szCs w:val="22"/>
        </w:rPr>
        <w:t>,</w:t>
      </w:r>
    </w:p>
    <w:p w14:paraId="0D7CD393" w14:textId="7797F5F4" w:rsidR="00707285" w:rsidRPr="00CC470E" w:rsidRDefault="00707285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obiektów towarzyszących – dach jedno-, dwu- lub wielospadowy albo dach płaski</w:t>
      </w:r>
      <w:r w:rsidR="00AB43F1">
        <w:rPr>
          <w:rFonts w:ascii="Arial" w:hAnsi="Arial" w:cs="Arial"/>
          <w:sz w:val="22"/>
          <w:szCs w:val="22"/>
        </w:rPr>
        <w:t>,</w:t>
      </w:r>
    </w:p>
    <w:p w14:paraId="01061160" w14:textId="77777777" w:rsidR="00A9218C" w:rsidRPr="00CC470E" w:rsidRDefault="00707285" w:rsidP="003A2066">
      <w:pPr>
        <w:numPr>
          <w:ilvl w:val="4"/>
          <w:numId w:val="13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kąt nachylenia połaci dachowych</w:t>
      </w:r>
      <w:r w:rsidR="00A9218C" w:rsidRPr="00CC470E">
        <w:rPr>
          <w:rFonts w:ascii="Arial" w:hAnsi="Arial" w:cs="Arial"/>
          <w:bCs/>
          <w:sz w:val="22"/>
          <w:szCs w:val="22"/>
        </w:rPr>
        <w:t>:</w:t>
      </w:r>
    </w:p>
    <w:p w14:paraId="0248E07C" w14:textId="3954567E" w:rsidR="00A9218C" w:rsidRPr="00CC470E" w:rsidRDefault="00A9218C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budynków mieszkalnych i usługowych – 25 - 45</w:t>
      </w:r>
      <w:r w:rsidR="00170665" w:rsidRPr="00CC470E">
        <w:rPr>
          <w:rFonts w:ascii="Arial" w:hAnsi="Arial" w:cs="Arial"/>
          <w:bCs/>
          <w:sz w:val="22"/>
          <w:szCs w:val="22"/>
        </w:rPr>
        <w:t>°</w:t>
      </w:r>
      <w:r w:rsidR="00AB43F1">
        <w:rPr>
          <w:rFonts w:ascii="Arial" w:hAnsi="Arial" w:cs="Arial"/>
          <w:bCs/>
          <w:sz w:val="22"/>
          <w:szCs w:val="22"/>
        </w:rPr>
        <w:t>,</w:t>
      </w:r>
    </w:p>
    <w:p w14:paraId="08CD76A3" w14:textId="19BE8942" w:rsidR="00707285" w:rsidRPr="00CC470E" w:rsidRDefault="00A9218C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 xml:space="preserve">dla obiektów towarzyszących – </w:t>
      </w:r>
      <w:r w:rsidR="00707285" w:rsidRPr="00CC470E">
        <w:rPr>
          <w:rFonts w:ascii="Arial" w:hAnsi="Arial" w:cs="Arial"/>
          <w:bCs/>
          <w:sz w:val="22"/>
          <w:szCs w:val="22"/>
        </w:rPr>
        <w:t>do 45</w:t>
      </w:r>
      <w:r w:rsidR="00170665" w:rsidRPr="00CC470E">
        <w:rPr>
          <w:rFonts w:ascii="Arial" w:hAnsi="Arial" w:cs="Arial"/>
          <w:bCs/>
          <w:sz w:val="22"/>
          <w:szCs w:val="22"/>
        </w:rPr>
        <w:t>°</w:t>
      </w:r>
      <w:r w:rsidR="00AB43F1">
        <w:rPr>
          <w:rFonts w:ascii="Arial" w:hAnsi="Arial" w:cs="Arial"/>
          <w:bCs/>
          <w:sz w:val="22"/>
          <w:szCs w:val="22"/>
        </w:rPr>
        <w:t>,</w:t>
      </w:r>
    </w:p>
    <w:p w14:paraId="4D4D0296" w14:textId="571D3959" w:rsidR="00707285" w:rsidRPr="00CC470E" w:rsidRDefault="00A9218C" w:rsidP="003A2066">
      <w:pPr>
        <w:numPr>
          <w:ilvl w:val="4"/>
          <w:numId w:val="13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dopuszcza się realizację dachu o parametrach niespełniających wymogów ustalonych w literach a i b</w:t>
      </w:r>
      <w:r w:rsidR="0036090F" w:rsidRPr="00CC470E">
        <w:rPr>
          <w:rFonts w:ascii="Arial" w:hAnsi="Arial" w:cs="Arial"/>
          <w:bCs/>
          <w:sz w:val="22"/>
          <w:szCs w:val="22"/>
        </w:rPr>
        <w:t xml:space="preserve"> </w:t>
      </w:r>
      <w:r w:rsidRPr="00CC470E">
        <w:rPr>
          <w:rFonts w:ascii="Arial" w:hAnsi="Arial" w:cs="Arial"/>
          <w:bCs/>
          <w:sz w:val="22"/>
          <w:szCs w:val="22"/>
        </w:rPr>
        <w:t>niniejszego punktu na powierzchni nie większej niż 20% powierzchni rzutu dachu budynku;</w:t>
      </w:r>
    </w:p>
    <w:p w14:paraId="56A09235" w14:textId="159FA68C" w:rsidR="00A9218C" w:rsidRPr="00CC470E" w:rsidRDefault="00A9218C" w:rsidP="003A2066">
      <w:pPr>
        <w:numPr>
          <w:ilvl w:val="0"/>
          <w:numId w:val="11"/>
        </w:numPr>
        <w:tabs>
          <w:tab w:val="clear" w:pos="720"/>
          <w:tab w:val="num" w:pos="1134"/>
        </w:tabs>
        <w:suppressAutoHyphens/>
        <w:ind w:left="1134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minimalna powierzchnia działek budowlanych, powstałych w wyniku podziału</w:t>
      </w:r>
      <w:r w:rsidR="0036090F" w:rsidRPr="00CC470E">
        <w:rPr>
          <w:rFonts w:ascii="Arial" w:hAnsi="Arial" w:cs="Arial"/>
          <w:sz w:val="22"/>
          <w:szCs w:val="22"/>
        </w:rPr>
        <w:t>, z</w:t>
      </w:r>
      <w:r w:rsidR="00E97B3A" w:rsidRPr="00CC470E">
        <w:rPr>
          <w:rFonts w:ascii="Arial" w:hAnsi="Arial" w:cs="Arial"/>
          <w:sz w:val="22"/>
          <w:szCs w:val="22"/>
        </w:rPr>
        <w:t> </w:t>
      </w:r>
      <w:r w:rsidR="0036090F" w:rsidRPr="00CC470E">
        <w:rPr>
          <w:rFonts w:ascii="Arial" w:hAnsi="Arial" w:cs="Arial"/>
          <w:sz w:val="22"/>
          <w:szCs w:val="22"/>
        </w:rPr>
        <w:t>zastrzeżeniem litery c niniejszego punktu</w:t>
      </w:r>
      <w:r w:rsidRPr="00CC470E">
        <w:rPr>
          <w:rFonts w:ascii="Arial" w:hAnsi="Arial" w:cs="Arial"/>
          <w:sz w:val="22"/>
          <w:szCs w:val="22"/>
        </w:rPr>
        <w:t>:</w:t>
      </w:r>
    </w:p>
    <w:p w14:paraId="6915D012" w14:textId="57CC41D1" w:rsidR="00A9218C" w:rsidRPr="00CC470E" w:rsidRDefault="00A9218C" w:rsidP="003A2066">
      <w:pPr>
        <w:numPr>
          <w:ilvl w:val="4"/>
          <w:numId w:val="34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zabudowy mieszkaniowej jednorodzinnej - 800 m</w:t>
      </w:r>
      <w:r w:rsidRPr="00CC470E">
        <w:rPr>
          <w:rFonts w:ascii="Arial" w:hAnsi="Arial" w:cs="Arial"/>
          <w:bCs/>
          <w:sz w:val="22"/>
          <w:szCs w:val="22"/>
          <w:vertAlign w:val="superscript"/>
        </w:rPr>
        <w:t>2</w:t>
      </w:r>
      <w:r w:rsidR="00AB43F1">
        <w:rPr>
          <w:rFonts w:ascii="Arial" w:hAnsi="Arial" w:cs="Arial"/>
          <w:bCs/>
          <w:sz w:val="22"/>
          <w:szCs w:val="22"/>
        </w:rPr>
        <w:t>,</w:t>
      </w:r>
    </w:p>
    <w:p w14:paraId="04DC340F" w14:textId="469CEEB7" w:rsidR="00A9218C" w:rsidRPr="00CC470E" w:rsidRDefault="00A9218C" w:rsidP="003A2066">
      <w:pPr>
        <w:numPr>
          <w:ilvl w:val="4"/>
          <w:numId w:val="34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usług - 200 m</w:t>
      </w:r>
      <w:r w:rsidRPr="00CC470E">
        <w:rPr>
          <w:rFonts w:ascii="Arial" w:hAnsi="Arial" w:cs="Arial"/>
          <w:bCs/>
          <w:sz w:val="22"/>
          <w:szCs w:val="22"/>
          <w:vertAlign w:val="superscript"/>
        </w:rPr>
        <w:t>2</w:t>
      </w:r>
      <w:r w:rsidR="00AB43F1">
        <w:rPr>
          <w:rFonts w:ascii="Arial" w:hAnsi="Arial" w:cs="Arial"/>
          <w:bCs/>
          <w:sz w:val="22"/>
          <w:szCs w:val="22"/>
        </w:rPr>
        <w:t>,</w:t>
      </w:r>
    </w:p>
    <w:p w14:paraId="0A53C69D" w14:textId="36DEFC89" w:rsidR="00A9218C" w:rsidRPr="00CC470E" w:rsidRDefault="00A9218C" w:rsidP="003A2066">
      <w:pPr>
        <w:numPr>
          <w:ilvl w:val="4"/>
          <w:numId w:val="34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ustalonych w literach a i b powierzchni nie stosuje się do działek przeznaczonych na powiększenie sąsiedniej</w:t>
      </w:r>
      <w:r w:rsidR="0036090F" w:rsidRPr="00CC470E">
        <w:rPr>
          <w:rFonts w:ascii="Arial" w:hAnsi="Arial" w:cs="Arial"/>
          <w:bCs/>
          <w:sz w:val="22"/>
          <w:szCs w:val="22"/>
        </w:rPr>
        <w:t xml:space="preserve"> </w:t>
      </w:r>
      <w:r w:rsidRPr="00CC470E">
        <w:rPr>
          <w:rFonts w:ascii="Arial" w:hAnsi="Arial" w:cs="Arial"/>
          <w:bCs/>
          <w:sz w:val="22"/>
          <w:szCs w:val="22"/>
        </w:rPr>
        <w:t>nieruchomości lub wydzielanych dla potrzeb regulacji granic między sąsiadującymi nieruchomościami.</w:t>
      </w:r>
    </w:p>
    <w:p w14:paraId="2129A99C" w14:textId="77777777" w:rsidR="00E97B3A" w:rsidRPr="00CC470E" w:rsidRDefault="00E97B3A" w:rsidP="00E97B3A">
      <w:pPr>
        <w:suppressAutoHyphens/>
        <w:ind w:left="1843"/>
        <w:jc w:val="both"/>
        <w:rPr>
          <w:rFonts w:ascii="Arial" w:hAnsi="Arial" w:cs="Arial"/>
          <w:bCs/>
          <w:sz w:val="22"/>
          <w:szCs w:val="22"/>
        </w:rPr>
      </w:pPr>
    </w:p>
    <w:p w14:paraId="1E691740" w14:textId="30CA6F41" w:rsidR="00707285" w:rsidRPr="00CC470E" w:rsidRDefault="00707285" w:rsidP="00364C6B">
      <w:pPr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lastRenderedPageBreak/>
        <w:t>§ 1</w:t>
      </w:r>
      <w:r w:rsidR="00CC470E" w:rsidRPr="00CC470E">
        <w:rPr>
          <w:rFonts w:ascii="Arial" w:hAnsi="Arial" w:cs="Arial"/>
          <w:sz w:val="22"/>
          <w:szCs w:val="22"/>
        </w:rPr>
        <w:t>8</w:t>
      </w:r>
      <w:r w:rsidRPr="00CC470E">
        <w:rPr>
          <w:rFonts w:ascii="Arial" w:hAnsi="Arial" w:cs="Arial"/>
          <w:sz w:val="22"/>
          <w:szCs w:val="22"/>
        </w:rPr>
        <w:t>.</w:t>
      </w:r>
      <w:r w:rsidRPr="00CC470E">
        <w:rPr>
          <w:rFonts w:ascii="Arial" w:hAnsi="Arial" w:cs="Arial"/>
          <w:sz w:val="22"/>
          <w:szCs w:val="22"/>
        </w:rPr>
        <w:tab/>
        <w:t>Ustala się p</w:t>
      </w:r>
      <w:r w:rsidRPr="00CC470E">
        <w:rPr>
          <w:rFonts w:ascii="Arial" w:hAnsi="Arial" w:cs="Arial"/>
          <w:iCs/>
          <w:sz w:val="22"/>
          <w:szCs w:val="22"/>
        </w:rPr>
        <w:t>arametry działek uzyskiwanych w wyniku scalania i podziału</w:t>
      </w:r>
      <w:r w:rsidRPr="00CC470E">
        <w:rPr>
          <w:rFonts w:ascii="Arial" w:hAnsi="Arial" w:cs="Arial"/>
          <w:sz w:val="22"/>
          <w:szCs w:val="22"/>
        </w:rPr>
        <w:t xml:space="preserve"> dla terenów oznaczonych symbolem literowym i numerami 1MN, 2MN, </w:t>
      </w:r>
      <w:r w:rsidR="00131BB2">
        <w:rPr>
          <w:rFonts w:ascii="Arial" w:hAnsi="Arial" w:cs="Arial"/>
          <w:sz w:val="22"/>
          <w:szCs w:val="22"/>
        </w:rPr>
        <w:t>3MN, 4MN, 5MN, 6MN, 7MN</w:t>
      </w:r>
      <w:r w:rsidRPr="00CC470E">
        <w:rPr>
          <w:rFonts w:ascii="Arial" w:hAnsi="Arial" w:cs="Arial"/>
          <w:sz w:val="22"/>
          <w:szCs w:val="22"/>
        </w:rPr>
        <w:t>, z</w:t>
      </w:r>
      <w:r w:rsidR="00150E08">
        <w:rPr>
          <w:rFonts w:ascii="Arial" w:hAnsi="Arial" w:cs="Arial"/>
          <w:sz w:val="22"/>
          <w:szCs w:val="22"/>
        </w:rPr>
        <w:t> </w:t>
      </w:r>
      <w:r w:rsidRPr="00CC470E">
        <w:rPr>
          <w:rFonts w:ascii="Arial" w:hAnsi="Arial" w:cs="Arial"/>
          <w:sz w:val="22"/>
          <w:szCs w:val="22"/>
        </w:rPr>
        <w:t>zastrzeżeniem punktu 4 niniejszego paragrafu:</w:t>
      </w:r>
    </w:p>
    <w:p w14:paraId="40ADB529" w14:textId="28C5016F" w:rsidR="00707285" w:rsidRPr="00CC470E" w:rsidRDefault="00707285" w:rsidP="003A2066">
      <w:pPr>
        <w:numPr>
          <w:ilvl w:val="0"/>
          <w:numId w:val="15"/>
        </w:numPr>
        <w:tabs>
          <w:tab w:val="left" w:pos="1276"/>
        </w:tabs>
        <w:suppressAutoHyphens/>
        <w:ind w:left="1620" w:hanging="769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minimalna powierzchnia działki: </w:t>
      </w:r>
    </w:p>
    <w:p w14:paraId="14DA0DF6" w14:textId="5FD335D5" w:rsidR="00A9218C" w:rsidRPr="00CC470E" w:rsidRDefault="00A9218C" w:rsidP="003A2066">
      <w:pPr>
        <w:numPr>
          <w:ilvl w:val="4"/>
          <w:numId w:val="35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zabudowy mieszkaniowej jednorodzinnej - 800 m</w:t>
      </w:r>
      <w:r w:rsidRPr="00CC470E">
        <w:rPr>
          <w:rFonts w:ascii="Arial" w:hAnsi="Arial" w:cs="Arial"/>
          <w:bCs/>
          <w:sz w:val="22"/>
          <w:szCs w:val="22"/>
          <w:vertAlign w:val="superscript"/>
        </w:rPr>
        <w:t>2</w:t>
      </w:r>
      <w:r w:rsidR="00E97B3A" w:rsidRPr="00CC470E">
        <w:rPr>
          <w:rFonts w:ascii="Arial" w:hAnsi="Arial" w:cs="Arial"/>
          <w:bCs/>
          <w:sz w:val="22"/>
          <w:szCs w:val="22"/>
        </w:rPr>
        <w:t>,</w:t>
      </w:r>
    </w:p>
    <w:p w14:paraId="0C566558" w14:textId="20F8F071" w:rsidR="00A9218C" w:rsidRPr="00CC470E" w:rsidRDefault="00A9218C" w:rsidP="003A2066">
      <w:pPr>
        <w:numPr>
          <w:ilvl w:val="4"/>
          <w:numId w:val="35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usług - 200 m</w:t>
      </w:r>
      <w:r w:rsidRPr="00CC470E">
        <w:rPr>
          <w:rFonts w:ascii="Arial" w:hAnsi="Arial" w:cs="Arial"/>
          <w:bCs/>
          <w:sz w:val="22"/>
          <w:szCs w:val="22"/>
          <w:vertAlign w:val="superscript"/>
        </w:rPr>
        <w:t>2</w:t>
      </w:r>
      <w:r w:rsidR="00682D28">
        <w:rPr>
          <w:rFonts w:ascii="Arial" w:hAnsi="Arial" w:cs="Arial"/>
          <w:bCs/>
          <w:sz w:val="22"/>
          <w:szCs w:val="22"/>
        </w:rPr>
        <w:t>;</w:t>
      </w:r>
    </w:p>
    <w:p w14:paraId="34FC673C" w14:textId="6AE2BA8B" w:rsidR="00A9218C" w:rsidRPr="00CC470E" w:rsidRDefault="00A9218C" w:rsidP="003A2066">
      <w:pPr>
        <w:numPr>
          <w:ilvl w:val="0"/>
          <w:numId w:val="15"/>
        </w:numPr>
        <w:tabs>
          <w:tab w:val="left" w:pos="1276"/>
        </w:tabs>
        <w:suppressAutoHyphens/>
        <w:ind w:left="1620" w:hanging="769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minimalna szerokość frontu działki:</w:t>
      </w:r>
    </w:p>
    <w:p w14:paraId="52114076" w14:textId="32E50948" w:rsidR="00A9218C" w:rsidRPr="00CC470E" w:rsidRDefault="00A9218C" w:rsidP="003A2066">
      <w:pPr>
        <w:numPr>
          <w:ilvl w:val="4"/>
          <w:numId w:val="36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zabudowy mieszkaniowej jednorodzinnej - 20 m</w:t>
      </w:r>
      <w:r w:rsidR="00E97B3A" w:rsidRPr="00CC470E">
        <w:rPr>
          <w:rFonts w:ascii="Arial" w:hAnsi="Arial" w:cs="Arial"/>
          <w:bCs/>
          <w:sz w:val="22"/>
          <w:szCs w:val="22"/>
        </w:rPr>
        <w:t>,</w:t>
      </w:r>
    </w:p>
    <w:p w14:paraId="7AE2DCA2" w14:textId="19CE7D1C" w:rsidR="00A9218C" w:rsidRPr="00CC470E" w:rsidRDefault="00A9218C" w:rsidP="003A2066">
      <w:pPr>
        <w:numPr>
          <w:ilvl w:val="4"/>
          <w:numId w:val="36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usług - 10 m</w:t>
      </w:r>
      <w:r w:rsidR="00682D28">
        <w:rPr>
          <w:rFonts w:ascii="Arial" w:hAnsi="Arial" w:cs="Arial"/>
          <w:bCs/>
          <w:sz w:val="22"/>
          <w:szCs w:val="22"/>
        </w:rPr>
        <w:t>;</w:t>
      </w:r>
    </w:p>
    <w:p w14:paraId="5472B733" w14:textId="7E40E3CC" w:rsidR="0036090F" w:rsidRPr="00CC470E" w:rsidRDefault="00A9218C" w:rsidP="003A2066">
      <w:pPr>
        <w:numPr>
          <w:ilvl w:val="0"/>
          <w:numId w:val="15"/>
        </w:numPr>
        <w:tabs>
          <w:tab w:val="left" w:pos="1276"/>
        </w:tabs>
        <w:suppressAutoHyphens/>
        <w:ind w:left="1620" w:hanging="769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kąt położenia granic działek w stosunku do pasa drogowego – 10 - 170</w:t>
      </w:r>
      <w:r w:rsidR="00E97B3A" w:rsidRPr="00CC470E">
        <w:rPr>
          <w:rFonts w:ascii="Arial" w:hAnsi="Arial" w:cs="Arial"/>
          <w:sz w:val="22"/>
          <w:szCs w:val="22"/>
        </w:rPr>
        <w:t>°;</w:t>
      </w:r>
    </w:p>
    <w:p w14:paraId="5D7FD8E7" w14:textId="556D2777" w:rsidR="00707285" w:rsidRPr="00CC470E" w:rsidRDefault="00707285" w:rsidP="003A2066">
      <w:pPr>
        <w:numPr>
          <w:ilvl w:val="0"/>
          <w:numId w:val="15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ustalonych w punktach 1, 2 i 3</w:t>
      </w:r>
      <w:r w:rsidR="00E97B3A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parametrów działek uzyskiwanych w wyniku scalania i</w:t>
      </w:r>
      <w:r w:rsidR="00E97B3A" w:rsidRPr="00CC470E">
        <w:rPr>
          <w:rFonts w:ascii="Arial" w:hAnsi="Arial" w:cs="Arial"/>
          <w:sz w:val="22"/>
          <w:szCs w:val="22"/>
        </w:rPr>
        <w:t> </w:t>
      </w:r>
      <w:r w:rsidRPr="00CC470E">
        <w:rPr>
          <w:rFonts w:ascii="Arial" w:hAnsi="Arial" w:cs="Arial"/>
          <w:sz w:val="22"/>
          <w:szCs w:val="22"/>
        </w:rPr>
        <w:t>podziału nie stosuje się do działek dróg wewnętrznych oraz działek infrastruktury technicznej.</w:t>
      </w:r>
    </w:p>
    <w:p w14:paraId="0D336C31" w14:textId="77777777" w:rsidR="00241E7C" w:rsidRDefault="00241E7C" w:rsidP="00E97B3A">
      <w:pPr>
        <w:tabs>
          <w:tab w:val="left" w:pos="851"/>
        </w:tabs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51940196" w14:textId="7D146AB9" w:rsidR="00707285" w:rsidRPr="00CC470E" w:rsidRDefault="00E97B3A" w:rsidP="00E97B3A">
      <w:pPr>
        <w:tabs>
          <w:tab w:val="left" w:pos="851"/>
        </w:tabs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§ </w:t>
      </w:r>
      <w:r w:rsidR="00CC470E" w:rsidRPr="00CC470E">
        <w:rPr>
          <w:rFonts w:ascii="Arial" w:hAnsi="Arial" w:cs="Arial"/>
          <w:sz w:val="22"/>
          <w:szCs w:val="22"/>
        </w:rPr>
        <w:t>19</w:t>
      </w:r>
      <w:r w:rsidRPr="00CC470E">
        <w:rPr>
          <w:rFonts w:ascii="Arial" w:hAnsi="Arial" w:cs="Arial"/>
          <w:sz w:val="22"/>
          <w:szCs w:val="22"/>
        </w:rPr>
        <w:t>.</w:t>
      </w:r>
      <w:r w:rsidRPr="00CC470E">
        <w:rPr>
          <w:rFonts w:ascii="Arial" w:hAnsi="Arial" w:cs="Arial"/>
          <w:sz w:val="22"/>
          <w:szCs w:val="22"/>
        </w:rPr>
        <w:tab/>
        <w:t xml:space="preserve">Ustala się zasady kształtowania zabudowy oraz wskaźniki zagospodarowania terenu dla terenu oznaczonego symbolem literowym i numerem </w:t>
      </w:r>
      <w:r w:rsidR="00422B9C">
        <w:rPr>
          <w:rFonts w:ascii="Arial" w:hAnsi="Arial" w:cs="Arial"/>
          <w:sz w:val="22"/>
          <w:szCs w:val="22"/>
        </w:rPr>
        <w:t>1U-P</w:t>
      </w:r>
      <w:r w:rsidRPr="00CC470E">
        <w:rPr>
          <w:rFonts w:ascii="Arial" w:hAnsi="Arial" w:cs="Arial"/>
          <w:sz w:val="22"/>
          <w:szCs w:val="22"/>
        </w:rPr>
        <w:t>:</w:t>
      </w:r>
    </w:p>
    <w:p w14:paraId="4F6682E7" w14:textId="2747B108" w:rsidR="00EF5CB9" w:rsidRPr="00CC470E" w:rsidRDefault="001802F3" w:rsidP="003A2066">
      <w:pPr>
        <w:numPr>
          <w:ilvl w:val="0"/>
          <w:numId w:val="37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naziemna intensywność</w:t>
      </w:r>
      <w:r w:rsidR="00EF5CB9" w:rsidRPr="00CC470E">
        <w:rPr>
          <w:rFonts w:ascii="Arial" w:hAnsi="Arial" w:cs="Arial"/>
          <w:sz w:val="22"/>
          <w:szCs w:val="22"/>
        </w:rPr>
        <w:t xml:space="preserve"> zabudowy – 1,50;</w:t>
      </w:r>
    </w:p>
    <w:p w14:paraId="2AB8B761" w14:textId="7C8BD89B" w:rsidR="00EF5CB9" w:rsidRPr="00CC470E" w:rsidRDefault="001802F3" w:rsidP="003A2066">
      <w:pPr>
        <w:numPr>
          <w:ilvl w:val="0"/>
          <w:numId w:val="37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minimalna naziemna intensywność zabudowy</w:t>
      </w:r>
      <w:r w:rsidR="00EF5CB9" w:rsidRPr="00CC470E">
        <w:rPr>
          <w:rFonts w:ascii="Arial" w:hAnsi="Arial" w:cs="Arial"/>
          <w:sz w:val="22"/>
          <w:szCs w:val="22"/>
        </w:rPr>
        <w:t xml:space="preserve"> – 0,10;</w:t>
      </w:r>
    </w:p>
    <w:p w14:paraId="0C637EB1" w14:textId="730EEB1C" w:rsidR="001802F3" w:rsidRPr="00CC470E" w:rsidRDefault="001802F3" w:rsidP="003A2066">
      <w:pPr>
        <w:numPr>
          <w:ilvl w:val="0"/>
          <w:numId w:val="37"/>
        </w:numPr>
        <w:tabs>
          <w:tab w:val="clear" w:pos="4644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maksymalny udział procentowy powierzchni zabudowy w odniesieniu do powierzchni działki budowlanej – </w:t>
      </w:r>
      <w:r>
        <w:rPr>
          <w:rFonts w:ascii="Arial" w:hAnsi="Arial" w:cs="Arial"/>
          <w:sz w:val="22"/>
          <w:szCs w:val="22"/>
        </w:rPr>
        <w:t>6</w:t>
      </w:r>
      <w:r w:rsidRPr="00CC470E">
        <w:rPr>
          <w:rFonts w:ascii="Arial" w:hAnsi="Arial" w:cs="Arial"/>
          <w:sz w:val="22"/>
          <w:szCs w:val="22"/>
        </w:rPr>
        <w:t>0%;</w:t>
      </w:r>
    </w:p>
    <w:p w14:paraId="5FFFFC1A" w14:textId="52A9067A" w:rsidR="001802F3" w:rsidRPr="00CC470E" w:rsidRDefault="001802F3" w:rsidP="003A2066">
      <w:pPr>
        <w:pStyle w:val="Tekstpodstawowy31"/>
        <w:numPr>
          <w:ilvl w:val="0"/>
          <w:numId w:val="37"/>
        </w:numPr>
        <w:tabs>
          <w:tab w:val="clear" w:pos="4644"/>
        </w:tabs>
        <w:spacing w:after="0" w:line="240" w:lineRule="auto"/>
        <w:ind w:left="1276" w:hanging="425"/>
        <w:jc w:val="both"/>
        <w:rPr>
          <w:rFonts w:ascii="Arial" w:hAnsi="Arial" w:cs="Arial"/>
          <w:bCs/>
          <w:iCs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minimalny udział procentowy powierzchni biologicznie czynnej w odniesieniu do powierzchni działki budowlanej –</w:t>
      </w:r>
      <w:r w:rsidRPr="00CC470E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</w:rPr>
        <w:t>2</w:t>
      </w:r>
      <w:r w:rsidRPr="00CC470E">
        <w:rPr>
          <w:rFonts w:ascii="Arial" w:hAnsi="Arial" w:cs="Arial"/>
          <w:sz w:val="22"/>
          <w:szCs w:val="22"/>
        </w:rPr>
        <w:t>0</w:t>
      </w:r>
      <w:r w:rsidRPr="00CC470E">
        <w:rPr>
          <w:rFonts w:ascii="Arial" w:hAnsi="Arial" w:cs="Arial"/>
          <w:sz w:val="22"/>
          <w:szCs w:val="22"/>
          <w:lang w:val="pl-PL"/>
        </w:rPr>
        <w:t>%</w:t>
      </w:r>
      <w:r>
        <w:rPr>
          <w:rFonts w:ascii="Arial" w:hAnsi="Arial" w:cs="Arial"/>
          <w:sz w:val="22"/>
          <w:szCs w:val="22"/>
          <w:lang w:val="pl-PL"/>
        </w:rPr>
        <w:t>;</w:t>
      </w:r>
    </w:p>
    <w:p w14:paraId="74735DFE" w14:textId="5E3FE83B" w:rsidR="00EF5CB9" w:rsidRPr="00CC470E" w:rsidRDefault="00EF5CB9" w:rsidP="003A2066">
      <w:pPr>
        <w:numPr>
          <w:ilvl w:val="0"/>
          <w:numId w:val="37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maksymalna wysokość zabudowy – 15 m</w:t>
      </w:r>
      <w:r w:rsidR="00150E08">
        <w:rPr>
          <w:rFonts w:ascii="Arial" w:hAnsi="Arial" w:cs="Arial"/>
          <w:sz w:val="22"/>
          <w:szCs w:val="22"/>
        </w:rPr>
        <w:t>;</w:t>
      </w:r>
    </w:p>
    <w:p w14:paraId="576EB9AA" w14:textId="35555597" w:rsidR="00EF5CB9" w:rsidRPr="00CC470E" w:rsidRDefault="00EF5CB9" w:rsidP="003A2066">
      <w:pPr>
        <w:numPr>
          <w:ilvl w:val="0"/>
          <w:numId w:val="37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geometria dachu</w:t>
      </w:r>
      <w:r w:rsidR="00BE52B8">
        <w:rPr>
          <w:rFonts w:ascii="Arial" w:hAnsi="Arial" w:cs="Arial"/>
          <w:sz w:val="22"/>
          <w:szCs w:val="22"/>
        </w:rPr>
        <w:t>, z zastrzeżeniem litery c niniejszego punktu</w:t>
      </w:r>
      <w:r w:rsidR="00BE52B8" w:rsidRPr="00CC470E">
        <w:rPr>
          <w:rFonts w:ascii="Arial" w:hAnsi="Arial" w:cs="Arial"/>
          <w:sz w:val="22"/>
          <w:szCs w:val="22"/>
        </w:rPr>
        <w:t>:</w:t>
      </w:r>
    </w:p>
    <w:p w14:paraId="4DD599C1" w14:textId="09B05548" w:rsidR="00EF5CB9" w:rsidRPr="00CC470E" w:rsidRDefault="00EF5CB9" w:rsidP="003A2066">
      <w:pPr>
        <w:numPr>
          <w:ilvl w:val="4"/>
          <w:numId w:val="38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układ połaci dachowych:</w:t>
      </w:r>
    </w:p>
    <w:p w14:paraId="167869A4" w14:textId="2A7D35BB" w:rsidR="00EF5CB9" w:rsidRPr="00CC470E" w:rsidRDefault="00EF5CB9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dach dwu- lub wielospadowy, o takim samym nachyleniu głównych połaci,</w:t>
      </w:r>
    </w:p>
    <w:p w14:paraId="24797AF7" w14:textId="6D511C55" w:rsidR="00EF5CB9" w:rsidRPr="00CC470E" w:rsidRDefault="00EF5CB9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dach płaski</w:t>
      </w:r>
      <w:r w:rsidR="00170665" w:rsidRPr="00CC470E">
        <w:rPr>
          <w:rFonts w:ascii="Arial" w:hAnsi="Arial" w:cs="Arial"/>
          <w:bCs/>
          <w:sz w:val="22"/>
          <w:szCs w:val="22"/>
        </w:rPr>
        <w:t>,</w:t>
      </w:r>
    </w:p>
    <w:p w14:paraId="636F2D05" w14:textId="169F9970" w:rsidR="00EF5CB9" w:rsidRPr="00CC470E" w:rsidRDefault="00EF5CB9" w:rsidP="003A2066">
      <w:pPr>
        <w:numPr>
          <w:ilvl w:val="4"/>
          <w:numId w:val="38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kąt nachylenia połaci dachowych:</w:t>
      </w:r>
    </w:p>
    <w:p w14:paraId="3B1F0A1C" w14:textId="518E7511" w:rsidR="00EF5CB9" w:rsidRPr="00CC470E" w:rsidRDefault="00EF5CB9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dachu dwu- lub wielospadowego - 13 – 45</w:t>
      </w:r>
      <w:r w:rsidR="00170665" w:rsidRPr="00CC470E">
        <w:rPr>
          <w:rFonts w:ascii="Arial" w:hAnsi="Arial" w:cs="Arial"/>
          <w:bCs/>
          <w:sz w:val="22"/>
          <w:szCs w:val="22"/>
        </w:rPr>
        <w:t>°</w:t>
      </w:r>
      <w:r w:rsidRPr="00CC470E">
        <w:rPr>
          <w:rFonts w:ascii="Arial" w:hAnsi="Arial" w:cs="Arial"/>
          <w:bCs/>
          <w:sz w:val="22"/>
          <w:szCs w:val="22"/>
        </w:rPr>
        <w:t>,</w:t>
      </w:r>
    </w:p>
    <w:p w14:paraId="30D3A03A" w14:textId="687D1508" w:rsidR="00EF5CB9" w:rsidRPr="00CC470E" w:rsidRDefault="00EF5CB9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dachu płaskiego – do 12</w:t>
      </w:r>
      <w:r w:rsidR="00170665" w:rsidRPr="00CC470E">
        <w:rPr>
          <w:rFonts w:ascii="Arial" w:hAnsi="Arial" w:cs="Arial"/>
          <w:bCs/>
          <w:sz w:val="22"/>
          <w:szCs w:val="22"/>
        </w:rPr>
        <w:t>°,</w:t>
      </w:r>
    </w:p>
    <w:p w14:paraId="1421485A" w14:textId="568B4ED9" w:rsidR="00EF5CB9" w:rsidRPr="00CC470E" w:rsidRDefault="00EF5CB9" w:rsidP="003A2066">
      <w:pPr>
        <w:numPr>
          <w:ilvl w:val="4"/>
          <w:numId w:val="38"/>
        </w:numPr>
        <w:tabs>
          <w:tab w:val="clear" w:pos="1800"/>
        </w:tabs>
        <w:suppressAutoHyphens/>
        <w:autoSpaceDE w:val="0"/>
        <w:autoSpaceDN w:val="0"/>
        <w:adjustRightInd w:val="0"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dopuszcza się realizację dachu o parametrach niespełniających wymogów ustalonych w literach a i b</w:t>
      </w:r>
      <w:r w:rsidR="00170665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niniejszego punktu na powierzchni nie większej niż 20% powierzchni rzutu dachu budynku;</w:t>
      </w:r>
    </w:p>
    <w:p w14:paraId="5BE15459" w14:textId="5AF3C378" w:rsidR="00EF5CB9" w:rsidRPr="00CC470E" w:rsidRDefault="00170665" w:rsidP="003A2066">
      <w:pPr>
        <w:numPr>
          <w:ilvl w:val="0"/>
          <w:numId w:val="37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</w:t>
      </w:r>
      <w:r w:rsidR="00EF5CB9" w:rsidRPr="00CC470E">
        <w:rPr>
          <w:rFonts w:ascii="Arial" w:hAnsi="Arial" w:cs="Arial"/>
          <w:sz w:val="22"/>
          <w:szCs w:val="22"/>
        </w:rPr>
        <w:t>inimalna powierzchnia działek budowlanych, powstałych w wyniku podziału:</w:t>
      </w:r>
    </w:p>
    <w:p w14:paraId="04A82B00" w14:textId="2508EFB0" w:rsidR="00EF5CB9" w:rsidRPr="00CC470E" w:rsidRDefault="00EF5CB9" w:rsidP="003A2066">
      <w:pPr>
        <w:numPr>
          <w:ilvl w:val="4"/>
          <w:numId w:val="39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zabudowy produkcyjnej, magazynowej i składowej oraz zabudowy usługowej – 2500 m</w:t>
      </w:r>
      <w:r w:rsidRPr="00CC470E">
        <w:rPr>
          <w:rFonts w:ascii="Arial" w:hAnsi="Arial" w:cs="Arial"/>
          <w:sz w:val="22"/>
          <w:szCs w:val="22"/>
          <w:vertAlign w:val="superscript"/>
        </w:rPr>
        <w:t>2</w:t>
      </w:r>
      <w:r w:rsidRPr="00CC470E">
        <w:rPr>
          <w:rFonts w:ascii="Arial" w:hAnsi="Arial" w:cs="Arial"/>
          <w:sz w:val="22"/>
          <w:szCs w:val="22"/>
        </w:rPr>
        <w:t>, z</w:t>
      </w:r>
      <w:r w:rsidR="00170665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zastrzeżeniem litery b niniejszego punktu</w:t>
      </w:r>
      <w:r w:rsidR="00170665" w:rsidRPr="00CC470E">
        <w:rPr>
          <w:rFonts w:ascii="Arial" w:hAnsi="Arial" w:cs="Arial"/>
          <w:sz w:val="22"/>
          <w:szCs w:val="22"/>
        </w:rPr>
        <w:t>,</w:t>
      </w:r>
    </w:p>
    <w:p w14:paraId="3741D68B" w14:textId="0069913A" w:rsidR="00EF5CB9" w:rsidRPr="00CC470E" w:rsidRDefault="00EF5CB9" w:rsidP="003A2066">
      <w:pPr>
        <w:numPr>
          <w:ilvl w:val="4"/>
          <w:numId w:val="39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ustalonych w literze a) powierzchni nie stosuje się do działek przeznaczonych na powiększenie sąsiedniej</w:t>
      </w:r>
      <w:r w:rsidR="00170665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nieruchomości lub wydzielanych dla potrzeb regulacji granic między sąsiadującymi nieruchomościami.</w:t>
      </w:r>
    </w:p>
    <w:p w14:paraId="52346AF0" w14:textId="77777777" w:rsidR="00241E7C" w:rsidRDefault="00241E7C" w:rsidP="00170665">
      <w:pPr>
        <w:tabs>
          <w:tab w:val="left" w:pos="709"/>
        </w:tabs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</w:p>
    <w:p w14:paraId="1C6AE84E" w14:textId="6313E95B" w:rsidR="00170665" w:rsidRPr="00CC470E" w:rsidRDefault="00EF5CB9" w:rsidP="00170665">
      <w:pPr>
        <w:tabs>
          <w:tab w:val="left" w:pos="709"/>
        </w:tabs>
        <w:suppressAutoHyphens/>
        <w:ind w:left="851" w:hanging="851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§ 2</w:t>
      </w:r>
      <w:r w:rsidR="00CC470E" w:rsidRPr="00CC470E">
        <w:rPr>
          <w:rFonts w:ascii="Arial" w:hAnsi="Arial" w:cs="Arial"/>
          <w:sz w:val="22"/>
          <w:szCs w:val="22"/>
        </w:rPr>
        <w:t>0</w:t>
      </w:r>
      <w:r w:rsidRPr="00CC470E">
        <w:rPr>
          <w:rFonts w:ascii="Arial" w:hAnsi="Arial" w:cs="Arial"/>
          <w:sz w:val="22"/>
          <w:szCs w:val="22"/>
        </w:rPr>
        <w:t xml:space="preserve">. Ustala się parametry działek uzyskiwanych w wyniku scalania i podziału </w:t>
      </w:r>
      <w:r w:rsidR="00170665" w:rsidRPr="00CC470E">
        <w:rPr>
          <w:rFonts w:ascii="Arial" w:hAnsi="Arial" w:cs="Arial"/>
          <w:sz w:val="22"/>
          <w:szCs w:val="22"/>
        </w:rPr>
        <w:t xml:space="preserve">dla terenu oznaczonego symbolem literowym i numerem </w:t>
      </w:r>
      <w:r w:rsidR="00422B9C">
        <w:rPr>
          <w:rFonts w:ascii="Arial" w:hAnsi="Arial" w:cs="Arial"/>
          <w:sz w:val="22"/>
          <w:szCs w:val="22"/>
        </w:rPr>
        <w:t>1U-P</w:t>
      </w:r>
      <w:r w:rsidR="00BE52B8">
        <w:rPr>
          <w:rFonts w:ascii="Arial" w:hAnsi="Arial" w:cs="Arial"/>
          <w:sz w:val="22"/>
          <w:szCs w:val="22"/>
        </w:rPr>
        <w:t xml:space="preserve">, </w:t>
      </w:r>
      <w:r w:rsidR="00BE52B8" w:rsidRPr="00CC470E">
        <w:rPr>
          <w:rFonts w:ascii="Arial" w:hAnsi="Arial" w:cs="Arial"/>
          <w:sz w:val="22"/>
          <w:szCs w:val="22"/>
        </w:rPr>
        <w:t>z</w:t>
      </w:r>
      <w:r w:rsidR="00BE52B8">
        <w:rPr>
          <w:rFonts w:ascii="Arial" w:hAnsi="Arial" w:cs="Arial"/>
          <w:sz w:val="22"/>
          <w:szCs w:val="22"/>
        </w:rPr>
        <w:t> </w:t>
      </w:r>
      <w:r w:rsidR="00BE52B8" w:rsidRPr="00CC470E">
        <w:rPr>
          <w:rFonts w:ascii="Arial" w:hAnsi="Arial" w:cs="Arial"/>
          <w:sz w:val="22"/>
          <w:szCs w:val="22"/>
        </w:rPr>
        <w:t>zastrzeżeniem punktu 4 niniejszego paragrafu:</w:t>
      </w:r>
      <w:r w:rsidR="00170665" w:rsidRPr="00CC470E">
        <w:rPr>
          <w:rFonts w:ascii="Arial" w:hAnsi="Arial" w:cs="Arial"/>
          <w:sz w:val="22"/>
          <w:szCs w:val="22"/>
        </w:rPr>
        <w:t xml:space="preserve"> </w:t>
      </w:r>
    </w:p>
    <w:p w14:paraId="5FC44639" w14:textId="74763CC3" w:rsidR="00EF5CB9" w:rsidRPr="00BE52B8" w:rsidRDefault="00EF5CB9" w:rsidP="003A2066">
      <w:pPr>
        <w:pStyle w:val="Akapitzlist"/>
        <w:numPr>
          <w:ilvl w:val="0"/>
          <w:numId w:val="47"/>
        </w:numPr>
        <w:tabs>
          <w:tab w:val="left" w:pos="1276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BE52B8">
        <w:rPr>
          <w:rFonts w:ascii="Arial" w:hAnsi="Arial" w:cs="Arial"/>
        </w:rPr>
        <w:t>minimalna powierzchnia działki</w:t>
      </w:r>
      <w:r w:rsidR="00BE52B8" w:rsidRPr="00BE52B8">
        <w:rPr>
          <w:rFonts w:ascii="Arial" w:hAnsi="Arial" w:cs="Arial"/>
        </w:rPr>
        <w:t xml:space="preserve"> </w:t>
      </w:r>
      <w:r w:rsidRPr="00BE52B8">
        <w:rPr>
          <w:rFonts w:ascii="Arial" w:hAnsi="Arial" w:cs="Arial"/>
        </w:rPr>
        <w:t>- 2500 m</w:t>
      </w:r>
      <w:r w:rsidRPr="00BE52B8">
        <w:rPr>
          <w:rFonts w:ascii="Arial" w:hAnsi="Arial" w:cs="Arial"/>
          <w:vertAlign w:val="superscript"/>
        </w:rPr>
        <w:t>2</w:t>
      </w:r>
      <w:r w:rsidR="00170665" w:rsidRPr="00BE52B8">
        <w:rPr>
          <w:rFonts w:ascii="Arial" w:hAnsi="Arial" w:cs="Arial"/>
        </w:rPr>
        <w:t>,</w:t>
      </w:r>
    </w:p>
    <w:p w14:paraId="415115AA" w14:textId="40B5C4FD" w:rsidR="00EF5CB9" w:rsidRPr="00BE52B8" w:rsidRDefault="00EF5CB9" w:rsidP="003A2066">
      <w:pPr>
        <w:pStyle w:val="Akapitzlist"/>
        <w:numPr>
          <w:ilvl w:val="0"/>
          <w:numId w:val="47"/>
        </w:numPr>
        <w:tabs>
          <w:tab w:val="left" w:pos="1276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BE52B8">
        <w:rPr>
          <w:rFonts w:ascii="Arial" w:hAnsi="Arial" w:cs="Arial"/>
        </w:rPr>
        <w:t>minimalna szerokość frontu działki</w:t>
      </w:r>
      <w:r w:rsidR="00BE52B8" w:rsidRPr="00BE52B8">
        <w:rPr>
          <w:rFonts w:ascii="Arial" w:hAnsi="Arial" w:cs="Arial"/>
        </w:rPr>
        <w:t xml:space="preserve"> - </w:t>
      </w:r>
      <w:r w:rsidRPr="00BE52B8">
        <w:rPr>
          <w:rFonts w:ascii="Arial" w:hAnsi="Arial" w:cs="Arial"/>
        </w:rPr>
        <w:t>45 m</w:t>
      </w:r>
      <w:r w:rsidR="00BB5324" w:rsidRPr="00BE52B8">
        <w:rPr>
          <w:rFonts w:ascii="Arial" w:hAnsi="Arial" w:cs="Arial"/>
        </w:rPr>
        <w:t>,</w:t>
      </w:r>
    </w:p>
    <w:p w14:paraId="223E8FB4" w14:textId="342DE916" w:rsidR="00707285" w:rsidRPr="00BE52B8" w:rsidRDefault="00EF5CB9" w:rsidP="003A2066">
      <w:pPr>
        <w:pStyle w:val="Akapitzlist"/>
        <w:numPr>
          <w:ilvl w:val="0"/>
          <w:numId w:val="47"/>
        </w:numPr>
        <w:tabs>
          <w:tab w:val="left" w:pos="1276"/>
        </w:tabs>
        <w:suppressAutoHyphens/>
        <w:spacing w:after="0" w:line="240" w:lineRule="auto"/>
        <w:ind w:left="1276" w:hanging="425"/>
        <w:jc w:val="both"/>
        <w:rPr>
          <w:rFonts w:ascii="Arial" w:hAnsi="Arial" w:cs="Arial"/>
        </w:rPr>
      </w:pPr>
      <w:r w:rsidRPr="00BE52B8">
        <w:rPr>
          <w:rFonts w:ascii="Arial" w:hAnsi="Arial" w:cs="Arial"/>
        </w:rPr>
        <w:t>kąt położenia granic działek w stosunku do pasa drogowego – 10 – 170</w:t>
      </w:r>
      <w:r w:rsidR="00170665" w:rsidRPr="00BE52B8">
        <w:rPr>
          <w:rFonts w:ascii="Arial" w:hAnsi="Arial" w:cs="Arial"/>
        </w:rPr>
        <w:t>°</w:t>
      </w:r>
      <w:r w:rsidRPr="00BE52B8">
        <w:rPr>
          <w:rFonts w:ascii="Arial" w:hAnsi="Arial" w:cs="Arial"/>
        </w:rPr>
        <w:t>.</w:t>
      </w:r>
    </w:p>
    <w:p w14:paraId="1036A1B7" w14:textId="77777777" w:rsidR="00BE52B8" w:rsidRPr="00CC470E" w:rsidRDefault="00BE52B8" w:rsidP="003A2066">
      <w:pPr>
        <w:numPr>
          <w:ilvl w:val="0"/>
          <w:numId w:val="47"/>
        </w:num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ustalonych w punktach 1, 2 i 3 parametrów działek uzyskiwanych w wyniku scalania i podziału nie stosuje się do działek dróg wewnętrznych oraz działek infrastruktury technicznej.</w:t>
      </w:r>
    </w:p>
    <w:p w14:paraId="4A74E98A" w14:textId="77777777" w:rsidR="00707285" w:rsidRPr="00CC470E" w:rsidRDefault="00707285" w:rsidP="00BE52B8">
      <w:pPr>
        <w:tabs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</w:p>
    <w:p w14:paraId="638F6784" w14:textId="3079053D" w:rsidR="00707285" w:rsidRPr="00CC470E" w:rsidRDefault="00707285" w:rsidP="00170665">
      <w:pPr>
        <w:pStyle w:val="Tekstpodst3"/>
        <w:widowControl/>
        <w:ind w:left="709" w:hanging="709"/>
        <w:rPr>
          <w:rFonts w:ascii="Arial" w:hAnsi="Arial" w:cs="Arial"/>
          <w:b/>
          <w:bCs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 xml:space="preserve">§ </w:t>
      </w:r>
      <w:r w:rsidR="00CC470E" w:rsidRPr="00CC470E">
        <w:rPr>
          <w:rFonts w:ascii="Arial" w:hAnsi="Arial" w:cs="Arial"/>
          <w:i w:val="0"/>
          <w:szCs w:val="22"/>
          <w:lang w:val="pl-PL"/>
        </w:rPr>
        <w:t>21</w:t>
      </w:r>
      <w:r w:rsidRPr="00CC470E">
        <w:rPr>
          <w:rFonts w:ascii="Arial" w:hAnsi="Arial" w:cs="Arial"/>
          <w:i w:val="0"/>
          <w:szCs w:val="22"/>
          <w:lang w:val="pl-PL"/>
        </w:rPr>
        <w:t>.</w:t>
      </w:r>
      <w:r w:rsidRPr="00CC470E">
        <w:rPr>
          <w:rFonts w:ascii="Arial" w:hAnsi="Arial" w:cs="Arial"/>
          <w:i w:val="0"/>
          <w:szCs w:val="22"/>
          <w:lang w:val="pl-PL"/>
        </w:rPr>
        <w:tab/>
        <w:t>Ustala się zasady kształtowania zabudowy oraz wskaźniki zagospodarowania terenu dla terenów</w:t>
      </w:r>
      <w:r w:rsidRPr="00CC470E">
        <w:rPr>
          <w:rFonts w:ascii="Arial" w:hAnsi="Arial" w:cs="Arial"/>
          <w:bCs/>
          <w:i w:val="0"/>
          <w:szCs w:val="22"/>
          <w:lang w:val="pl-PL"/>
        </w:rPr>
        <w:t xml:space="preserve"> oznaczonych symbolami 1</w:t>
      </w:r>
      <w:r w:rsidR="00EF5CB9" w:rsidRPr="00CC470E">
        <w:rPr>
          <w:rFonts w:ascii="Arial" w:hAnsi="Arial" w:cs="Arial"/>
          <w:bCs/>
          <w:i w:val="0"/>
          <w:szCs w:val="22"/>
          <w:lang w:val="pl-PL"/>
        </w:rPr>
        <w:t>IE</w:t>
      </w:r>
      <w:r w:rsidR="00170665" w:rsidRPr="00CC470E">
        <w:rPr>
          <w:rFonts w:ascii="Arial" w:hAnsi="Arial" w:cs="Arial"/>
          <w:bCs/>
          <w:i w:val="0"/>
          <w:szCs w:val="22"/>
          <w:lang w:val="pl-PL"/>
        </w:rPr>
        <w:t>:</w:t>
      </w:r>
    </w:p>
    <w:p w14:paraId="28DE6881" w14:textId="5833CF5E" w:rsidR="00EF5CB9" w:rsidRPr="00CC470E" w:rsidRDefault="001802F3" w:rsidP="003A2066">
      <w:pPr>
        <w:numPr>
          <w:ilvl w:val="0"/>
          <w:numId w:val="40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naziemna intensywność</w:t>
      </w:r>
      <w:r w:rsidR="00EF5CB9" w:rsidRPr="00CC470E">
        <w:rPr>
          <w:rFonts w:ascii="Arial" w:hAnsi="Arial" w:cs="Arial"/>
          <w:sz w:val="22"/>
          <w:szCs w:val="22"/>
        </w:rPr>
        <w:t xml:space="preserve"> zabudowy - 1,00;</w:t>
      </w:r>
    </w:p>
    <w:p w14:paraId="775BE65D" w14:textId="099A0CC9" w:rsidR="00EF5CB9" w:rsidRPr="00CC470E" w:rsidRDefault="001802F3" w:rsidP="003A2066">
      <w:pPr>
        <w:numPr>
          <w:ilvl w:val="0"/>
          <w:numId w:val="40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minimalna naziemna intensywność zabudowy</w:t>
      </w:r>
      <w:r w:rsidR="00EF5CB9" w:rsidRPr="00CC470E">
        <w:rPr>
          <w:rFonts w:ascii="Arial" w:hAnsi="Arial" w:cs="Arial"/>
          <w:sz w:val="22"/>
          <w:szCs w:val="22"/>
        </w:rPr>
        <w:t xml:space="preserve"> – 0,05;</w:t>
      </w:r>
    </w:p>
    <w:p w14:paraId="7DC9F698" w14:textId="538B0C27" w:rsidR="00BE52B8" w:rsidRPr="00CC470E" w:rsidRDefault="00BE52B8" w:rsidP="003A2066">
      <w:pPr>
        <w:numPr>
          <w:ilvl w:val="0"/>
          <w:numId w:val="40"/>
        </w:numPr>
        <w:tabs>
          <w:tab w:val="clear" w:pos="4644"/>
        </w:tabs>
        <w:suppressAutoHyphens/>
        <w:autoSpaceDE w:val="0"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lastRenderedPageBreak/>
        <w:t xml:space="preserve">maksymalny udział procentowy powierzchni zabudowy w odniesieniu do powierzchni działki budowlanej – </w:t>
      </w:r>
      <w:r>
        <w:rPr>
          <w:rFonts w:ascii="Arial" w:hAnsi="Arial" w:cs="Arial"/>
          <w:sz w:val="22"/>
          <w:szCs w:val="22"/>
        </w:rPr>
        <w:t>10</w:t>
      </w:r>
      <w:r w:rsidRPr="00CC470E">
        <w:rPr>
          <w:rFonts w:ascii="Arial" w:hAnsi="Arial" w:cs="Arial"/>
          <w:sz w:val="22"/>
          <w:szCs w:val="22"/>
        </w:rPr>
        <w:t>0%;</w:t>
      </w:r>
    </w:p>
    <w:p w14:paraId="1BA18542" w14:textId="4B16831D" w:rsidR="00EF5CB9" w:rsidRPr="00CC470E" w:rsidRDefault="00EF5CB9" w:rsidP="003A2066">
      <w:pPr>
        <w:numPr>
          <w:ilvl w:val="0"/>
          <w:numId w:val="40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minimalny udział powierzchni biologicznie czynnej – ze względu na przeznaczenie teren</w:t>
      </w:r>
      <w:r w:rsidR="00422B9C">
        <w:rPr>
          <w:rFonts w:ascii="Arial" w:hAnsi="Arial" w:cs="Arial"/>
          <w:sz w:val="22"/>
          <w:szCs w:val="22"/>
        </w:rPr>
        <w:t xml:space="preserve">u </w:t>
      </w:r>
      <w:r w:rsidRPr="00CC470E">
        <w:rPr>
          <w:rFonts w:ascii="Arial" w:hAnsi="Arial" w:cs="Arial"/>
          <w:sz w:val="22"/>
          <w:szCs w:val="22"/>
        </w:rPr>
        <w:t>nie ustala się</w:t>
      </w:r>
      <w:r w:rsidR="00150E08">
        <w:rPr>
          <w:rFonts w:ascii="Arial" w:hAnsi="Arial" w:cs="Arial"/>
          <w:sz w:val="22"/>
          <w:szCs w:val="22"/>
        </w:rPr>
        <w:t>;</w:t>
      </w:r>
    </w:p>
    <w:p w14:paraId="1E81F80A" w14:textId="664061A4" w:rsidR="00EF5CB9" w:rsidRPr="00CC470E" w:rsidRDefault="00EF5CB9" w:rsidP="003A2066">
      <w:pPr>
        <w:numPr>
          <w:ilvl w:val="0"/>
          <w:numId w:val="40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maksymalna wysokość zabudowy – 12 m;</w:t>
      </w:r>
    </w:p>
    <w:p w14:paraId="7B1560E9" w14:textId="04C85E35" w:rsidR="00EF5CB9" w:rsidRPr="00CC470E" w:rsidRDefault="00EF5CB9" w:rsidP="003A2066">
      <w:pPr>
        <w:numPr>
          <w:ilvl w:val="0"/>
          <w:numId w:val="40"/>
        </w:numPr>
        <w:tabs>
          <w:tab w:val="clear" w:pos="4644"/>
          <w:tab w:val="left" w:pos="1276"/>
        </w:tabs>
        <w:suppressAutoHyphens/>
        <w:ind w:left="1276" w:hanging="425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geometria dachu</w:t>
      </w:r>
      <w:r w:rsidR="00BE52B8">
        <w:rPr>
          <w:rFonts w:ascii="Arial" w:hAnsi="Arial" w:cs="Arial"/>
          <w:sz w:val="22"/>
          <w:szCs w:val="22"/>
        </w:rPr>
        <w:t>, z zastrzeżeniem litery c niniejszego punktu</w:t>
      </w:r>
      <w:r w:rsidR="00BE52B8" w:rsidRPr="00CC470E">
        <w:rPr>
          <w:rFonts w:ascii="Arial" w:hAnsi="Arial" w:cs="Arial"/>
          <w:sz w:val="22"/>
          <w:szCs w:val="22"/>
        </w:rPr>
        <w:t>:</w:t>
      </w:r>
    </w:p>
    <w:p w14:paraId="7E33BD35" w14:textId="4B50A5A2" w:rsidR="00EF5CB9" w:rsidRPr="00CC470E" w:rsidRDefault="00EF5CB9" w:rsidP="003A2066">
      <w:pPr>
        <w:numPr>
          <w:ilvl w:val="4"/>
          <w:numId w:val="4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układ połaci dachowych:</w:t>
      </w:r>
    </w:p>
    <w:p w14:paraId="21EE901E" w14:textId="10A0B5EB" w:rsidR="00EF5CB9" w:rsidRPr="00CC470E" w:rsidRDefault="00EF5CB9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dach dwu- lub wielospadowy, o takim samym nachyleniu głównych połaci,</w:t>
      </w:r>
    </w:p>
    <w:p w14:paraId="581B9E19" w14:textId="58E0E154" w:rsidR="00EF5CB9" w:rsidRPr="00CC470E" w:rsidRDefault="00EF5CB9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dach płaski</w:t>
      </w:r>
      <w:r w:rsidR="00BB5324" w:rsidRPr="00CC470E">
        <w:rPr>
          <w:rFonts w:ascii="Arial" w:hAnsi="Arial" w:cs="Arial"/>
          <w:bCs/>
          <w:sz w:val="22"/>
          <w:szCs w:val="22"/>
        </w:rPr>
        <w:t>,</w:t>
      </w:r>
    </w:p>
    <w:p w14:paraId="368CFEB2" w14:textId="30C844D5" w:rsidR="00EF5CB9" w:rsidRPr="00CC470E" w:rsidRDefault="00EF5CB9" w:rsidP="003A2066">
      <w:pPr>
        <w:numPr>
          <w:ilvl w:val="4"/>
          <w:numId w:val="4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kąt nachylenia połaci dachowych:</w:t>
      </w:r>
    </w:p>
    <w:p w14:paraId="5A13D5CB" w14:textId="72105808" w:rsidR="00EF5CB9" w:rsidRPr="00CC470E" w:rsidRDefault="00EF5CB9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dachu dwu</w:t>
      </w:r>
      <w:r w:rsidRPr="00CC470E">
        <w:rPr>
          <w:rFonts w:ascii="Arial" w:hAnsi="Arial" w:cs="Arial"/>
          <w:bCs/>
          <w:sz w:val="22"/>
          <w:szCs w:val="22"/>
        </w:rPr>
        <w:t>- lub wielospadowego - 13 – 45</w:t>
      </w:r>
      <w:r w:rsidR="00BB5324" w:rsidRPr="00CC470E">
        <w:rPr>
          <w:rFonts w:ascii="Arial" w:hAnsi="Arial" w:cs="Arial"/>
          <w:bCs/>
          <w:sz w:val="22"/>
          <w:szCs w:val="22"/>
        </w:rPr>
        <w:t>°</w:t>
      </w:r>
      <w:r w:rsidRPr="00CC470E">
        <w:rPr>
          <w:rFonts w:ascii="Arial" w:hAnsi="Arial" w:cs="Arial"/>
          <w:bCs/>
          <w:sz w:val="22"/>
          <w:szCs w:val="22"/>
        </w:rPr>
        <w:t>,</w:t>
      </w:r>
    </w:p>
    <w:p w14:paraId="45FDB280" w14:textId="4FEC81B3" w:rsidR="00EF5CB9" w:rsidRPr="00CC470E" w:rsidRDefault="00EF5CB9" w:rsidP="003A2066">
      <w:pPr>
        <w:numPr>
          <w:ilvl w:val="0"/>
          <w:numId w:val="17"/>
        </w:numPr>
        <w:suppressAutoHyphens/>
        <w:ind w:left="2268" w:hanging="425"/>
        <w:jc w:val="both"/>
        <w:rPr>
          <w:rFonts w:ascii="Arial" w:hAnsi="Arial" w:cs="Arial"/>
          <w:bCs/>
          <w:sz w:val="22"/>
          <w:szCs w:val="22"/>
        </w:rPr>
      </w:pPr>
      <w:r w:rsidRPr="00CC470E">
        <w:rPr>
          <w:rFonts w:ascii="Arial" w:hAnsi="Arial" w:cs="Arial"/>
          <w:bCs/>
          <w:sz w:val="22"/>
          <w:szCs w:val="22"/>
        </w:rPr>
        <w:t>dla dachu płaskiego – do 12</w:t>
      </w:r>
      <w:r w:rsidR="00BB5324" w:rsidRPr="00CC470E">
        <w:rPr>
          <w:rFonts w:ascii="Arial" w:hAnsi="Arial" w:cs="Arial"/>
          <w:bCs/>
          <w:sz w:val="22"/>
          <w:szCs w:val="22"/>
        </w:rPr>
        <w:t>°,</w:t>
      </w:r>
    </w:p>
    <w:p w14:paraId="2A5C627D" w14:textId="15AA4585" w:rsidR="00BB5324" w:rsidRPr="00150E08" w:rsidRDefault="00EF5CB9" w:rsidP="003A2066">
      <w:pPr>
        <w:numPr>
          <w:ilvl w:val="4"/>
          <w:numId w:val="41"/>
        </w:numPr>
        <w:tabs>
          <w:tab w:val="clear" w:pos="1800"/>
        </w:tabs>
        <w:suppressAutoHyphens/>
        <w:ind w:left="1843" w:hanging="567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dopuszcza się realizację dachu o parametrach niespełniających wymogów ustalonych w literach a i b</w:t>
      </w:r>
      <w:r w:rsidR="00BB5324" w:rsidRPr="00CC470E">
        <w:rPr>
          <w:rFonts w:ascii="Arial" w:hAnsi="Arial" w:cs="Arial"/>
          <w:sz w:val="22"/>
          <w:szCs w:val="22"/>
        </w:rPr>
        <w:t xml:space="preserve"> </w:t>
      </w:r>
      <w:r w:rsidRPr="00CC470E">
        <w:rPr>
          <w:rFonts w:ascii="Arial" w:hAnsi="Arial" w:cs="Arial"/>
          <w:sz w:val="22"/>
          <w:szCs w:val="22"/>
        </w:rPr>
        <w:t>niniejszego punktu na powierzchni nie większej niż 20% powierzchni rzutu dachu budynku</w:t>
      </w:r>
      <w:r w:rsidR="00BB5324" w:rsidRPr="00CC470E">
        <w:rPr>
          <w:rFonts w:ascii="Arial" w:hAnsi="Arial" w:cs="Arial"/>
          <w:sz w:val="22"/>
          <w:szCs w:val="22"/>
        </w:rPr>
        <w:t>.</w:t>
      </w:r>
    </w:p>
    <w:p w14:paraId="122FB791" w14:textId="77777777" w:rsidR="00241E7C" w:rsidRDefault="00241E7C" w:rsidP="00BB5324">
      <w:pPr>
        <w:pStyle w:val="Tekstpodst3"/>
        <w:widowControl/>
        <w:ind w:left="709" w:hanging="709"/>
        <w:rPr>
          <w:rFonts w:ascii="Arial" w:hAnsi="Arial" w:cs="Arial"/>
          <w:i w:val="0"/>
          <w:szCs w:val="22"/>
          <w:lang w:val="pl-PL"/>
        </w:rPr>
      </w:pPr>
    </w:p>
    <w:p w14:paraId="36E64324" w14:textId="50FD8D85" w:rsidR="00707285" w:rsidRPr="00CC470E" w:rsidRDefault="00707285" w:rsidP="00BB5324">
      <w:pPr>
        <w:pStyle w:val="Tekstpodst3"/>
        <w:widowControl/>
        <w:ind w:left="709" w:hanging="709"/>
        <w:rPr>
          <w:rFonts w:ascii="Arial" w:hAnsi="Arial" w:cs="Arial"/>
          <w:i w:val="0"/>
          <w:szCs w:val="22"/>
          <w:lang w:val="pl-PL"/>
        </w:rPr>
      </w:pPr>
      <w:r w:rsidRPr="00CC470E">
        <w:rPr>
          <w:rFonts w:ascii="Arial" w:hAnsi="Arial" w:cs="Arial"/>
          <w:i w:val="0"/>
          <w:szCs w:val="22"/>
          <w:lang w:val="pl-PL"/>
        </w:rPr>
        <w:t xml:space="preserve">§ </w:t>
      </w:r>
      <w:r w:rsidR="00BB5324" w:rsidRPr="00CC470E">
        <w:rPr>
          <w:rFonts w:ascii="Arial" w:hAnsi="Arial" w:cs="Arial"/>
          <w:i w:val="0"/>
          <w:szCs w:val="22"/>
          <w:lang w:val="pl-PL"/>
        </w:rPr>
        <w:t>2</w:t>
      </w:r>
      <w:r w:rsidR="00CC470E" w:rsidRPr="00CC470E">
        <w:rPr>
          <w:rFonts w:ascii="Arial" w:hAnsi="Arial" w:cs="Arial"/>
          <w:i w:val="0"/>
          <w:szCs w:val="22"/>
          <w:lang w:val="pl-PL"/>
        </w:rPr>
        <w:t>2</w:t>
      </w:r>
      <w:r w:rsidRPr="00CC470E">
        <w:rPr>
          <w:rFonts w:ascii="Arial" w:hAnsi="Arial" w:cs="Arial"/>
          <w:i w:val="0"/>
          <w:szCs w:val="22"/>
          <w:lang w:val="pl-PL"/>
        </w:rPr>
        <w:t>.</w:t>
      </w:r>
      <w:r w:rsidRPr="00CC470E">
        <w:rPr>
          <w:rFonts w:ascii="Arial" w:hAnsi="Arial" w:cs="Arial"/>
          <w:i w:val="0"/>
          <w:szCs w:val="22"/>
          <w:lang w:val="pl-PL"/>
        </w:rPr>
        <w:tab/>
        <w:t>Ustala się parametry działek uzyskiwanych w wyniku scalania i podziału dla teren</w:t>
      </w:r>
      <w:r w:rsidR="00422B9C">
        <w:rPr>
          <w:rFonts w:ascii="Arial" w:hAnsi="Arial" w:cs="Arial"/>
          <w:i w:val="0"/>
          <w:szCs w:val="22"/>
          <w:lang w:val="pl-PL"/>
        </w:rPr>
        <w:t>u</w:t>
      </w:r>
      <w:r w:rsidRPr="00CC470E">
        <w:rPr>
          <w:rFonts w:ascii="Arial" w:hAnsi="Arial" w:cs="Arial"/>
          <w:i w:val="0"/>
          <w:szCs w:val="22"/>
          <w:lang w:val="pl-PL"/>
        </w:rPr>
        <w:t xml:space="preserve"> oznaczon</w:t>
      </w:r>
      <w:r w:rsidR="00422B9C">
        <w:rPr>
          <w:rFonts w:ascii="Arial" w:hAnsi="Arial" w:cs="Arial"/>
          <w:i w:val="0"/>
          <w:szCs w:val="22"/>
          <w:lang w:val="pl-PL"/>
        </w:rPr>
        <w:t xml:space="preserve">ego </w:t>
      </w:r>
      <w:r w:rsidRPr="00CC470E">
        <w:rPr>
          <w:rFonts w:ascii="Arial" w:hAnsi="Arial" w:cs="Arial"/>
          <w:i w:val="0"/>
          <w:szCs w:val="22"/>
          <w:lang w:val="pl-PL"/>
        </w:rPr>
        <w:t>symbol</w:t>
      </w:r>
      <w:r w:rsidR="00422B9C">
        <w:rPr>
          <w:rFonts w:ascii="Arial" w:hAnsi="Arial" w:cs="Arial"/>
          <w:i w:val="0"/>
          <w:szCs w:val="22"/>
          <w:lang w:val="pl-PL"/>
        </w:rPr>
        <w:t>e</w:t>
      </w:r>
      <w:r w:rsidRPr="00CC470E">
        <w:rPr>
          <w:rFonts w:ascii="Arial" w:hAnsi="Arial" w:cs="Arial"/>
          <w:i w:val="0"/>
          <w:szCs w:val="22"/>
          <w:lang w:val="pl-PL"/>
        </w:rPr>
        <w:t>m</w:t>
      </w:r>
      <w:r w:rsidR="00422B9C">
        <w:rPr>
          <w:rFonts w:ascii="Arial" w:hAnsi="Arial" w:cs="Arial"/>
          <w:i w:val="0"/>
          <w:szCs w:val="22"/>
          <w:lang w:val="pl-PL"/>
        </w:rPr>
        <w:t xml:space="preserve"> literowym</w:t>
      </w:r>
      <w:r w:rsidRPr="00CC470E">
        <w:rPr>
          <w:rFonts w:ascii="Arial" w:hAnsi="Arial" w:cs="Arial"/>
          <w:i w:val="0"/>
          <w:szCs w:val="22"/>
          <w:lang w:val="pl-PL"/>
        </w:rPr>
        <w:t xml:space="preserve"> 1IE</w:t>
      </w:r>
      <w:r w:rsidR="00BB5324" w:rsidRPr="00CC470E">
        <w:rPr>
          <w:rFonts w:ascii="Arial" w:hAnsi="Arial" w:cs="Arial"/>
          <w:i w:val="0"/>
          <w:szCs w:val="22"/>
          <w:lang w:val="pl-PL"/>
        </w:rPr>
        <w:t>:</w:t>
      </w:r>
    </w:p>
    <w:p w14:paraId="3AAA9D43" w14:textId="632B7662" w:rsidR="00707285" w:rsidRPr="00CC470E" w:rsidRDefault="00707285" w:rsidP="003A2066">
      <w:pPr>
        <w:numPr>
          <w:ilvl w:val="0"/>
          <w:numId w:val="28"/>
        </w:numPr>
        <w:tabs>
          <w:tab w:val="clear" w:pos="5437"/>
          <w:tab w:val="left" w:pos="1134"/>
        </w:tabs>
        <w:ind w:hanging="458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minimalna powierzchnia działek – </w:t>
      </w:r>
      <w:smartTag w:uri="urn:schemas-microsoft-com:office:smarttags" w:element="metricconverter">
        <w:smartTagPr>
          <w:attr w:name="ProductID" w:val="200 m2"/>
        </w:smartTagPr>
        <w:r w:rsidRPr="00CC470E">
          <w:rPr>
            <w:rFonts w:ascii="Arial" w:hAnsi="Arial" w:cs="Arial"/>
            <w:sz w:val="22"/>
            <w:szCs w:val="22"/>
          </w:rPr>
          <w:t>200 m</w:t>
        </w:r>
        <w:r w:rsidRPr="00CC470E">
          <w:rPr>
            <w:rFonts w:ascii="Arial" w:hAnsi="Arial" w:cs="Arial"/>
            <w:sz w:val="22"/>
            <w:szCs w:val="22"/>
            <w:vertAlign w:val="superscript"/>
          </w:rPr>
          <w:t>2</w:t>
        </w:r>
      </w:smartTag>
      <w:r w:rsidRPr="00CC470E">
        <w:rPr>
          <w:rFonts w:ascii="Arial" w:hAnsi="Arial" w:cs="Arial"/>
          <w:sz w:val="22"/>
          <w:szCs w:val="22"/>
        </w:rPr>
        <w:t>;</w:t>
      </w:r>
    </w:p>
    <w:p w14:paraId="3E5FDD5F" w14:textId="15697ED2" w:rsidR="00707285" w:rsidRPr="00CC470E" w:rsidRDefault="00707285" w:rsidP="003A2066">
      <w:pPr>
        <w:numPr>
          <w:ilvl w:val="0"/>
          <w:numId w:val="28"/>
        </w:numPr>
        <w:tabs>
          <w:tab w:val="clear" w:pos="5437"/>
          <w:tab w:val="left" w:pos="1134"/>
        </w:tabs>
        <w:ind w:hanging="458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minimalna szerokość frontu działki – </w:t>
      </w:r>
      <w:smartTag w:uri="urn:schemas-microsoft-com:office:smarttags" w:element="metricconverter">
        <w:smartTagPr>
          <w:attr w:name="ProductID" w:val="10 m"/>
        </w:smartTagPr>
        <w:r w:rsidRPr="00CC470E">
          <w:rPr>
            <w:rFonts w:ascii="Arial" w:hAnsi="Arial" w:cs="Arial"/>
            <w:sz w:val="22"/>
            <w:szCs w:val="22"/>
          </w:rPr>
          <w:t>10 m</w:t>
        </w:r>
      </w:smartTag>
      <w:r w:rsidRPr="00CC470E">
        <w:rPr>
          <w:rFonts w:ascii="Arial" w:hAnsi="Arial" w:cs="Arial"/>
          <w:sz w:val="22"/>
          <w:szCs w:val="22"/>
        </w:rPr>
        <w:t>;</w:t>
      </w:r>
    </w:p>
    <w:p w14:paraId="7EBC4AAB" w14:textId="51E60A07" w:rsidR="00707285" w:rsidRPr="00CC470E" w:rsidRDefault="00707285" w:rsidP="003A2066">
      <w:pPr>
        <w:numPr>
          <w:ilvl w:val="0"/>
          <w:numId w:val="28"/>
        </w:numPr>
        <w:tabs>
          <w:tab w:val="clear" w:pos="5437"/>
          <w:tab w:val="left" w:pos="1134"/>
        </w:tabs>
        <w:ind w:left="1134" w:hanging="283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kąt położenia granic działek w stosunku do pasa drogowego lub linii rozgraniczających </w:t>
      </w:r>
      <w:r w:rsidR="00BB5324" w:rsidRPr="00CC470E">
        <w:rPr>
          <w:rFonts w:ascii="Arial" w:hAnsi="Arial" w:cs="Arial"/>
          <w:sz w:val="22"/>
          <w:szCs w:val="22"/>
        </w:rPr>
        <w:t>te</w:t>
      </w:r>
      <w:r w:rsidRPr="00CC470E">
        <w:rPr>
          <w:rFonts w:ascii="Arial" w:hAnsi="Arial" w:cs="Arial"/>
          <w:sz w:val="22"/>
          <w:szCs w:val="22"/>
        </w:rPr>
        <w:t>ren drogi – 10 – 170</w:t>
      </w:r>
      <w:r w:rsidR="00BB5324" w:rsidRPr="00CC470E">
        <w:rPr>
          <w:rFonts w:ascii="Arial" w:hAnsi="Arial" w:cs="Arial"/>
          <w:sz w:val="22"/>
          <w:szCs w:val="22"/>
        </w:rPr>
        <w:t>°</w:t>
      </w:r>
      <w:r w:rsidR="00BE52B8">
        <w:rPr>
          <w:rFonts w:ascii="Arial" w:hAnsi="Arial" w:cs="Arial"/>
          <w:sz w:val="22"/>
          <w:szCs w:val="22"/>
        </w:rPr>
        <w:t>.</w:t>
      </w:r>
    </w:p>
    <w:p w14:paraId="6C5CB2DD" w14:textId="77777777" w:rsidR="00707285" w:rsidRPr="00CC470E" w:rsidRDefault="00707285" w:rsidP="00F60809">
      <w:pPr>
        <w:pStyle w:val="Zwykytekst"/>
        <w:rPr>
          <w:rFonts w:ascii="Arial" w:hAnsi="Arial" w:cs="Arial"/>
          <w:sz w:val="22"/>
          <w:szCs w:val="22"/>
        </w:rPr>
      </w:pPr>
    </w:p>
    <w:p w14:paraId="3B46B023" w14:textId="77777777" w:rsidR="00707285" w:rsidRPr="00CC470E" w:rsidRDefault="00707285" w:rsidP="00F60809">
      <w:pPr>
        <w:pStyle w:val="Zwykytekst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ROZDZIAŁ III – USTALENIA KOŃCOWE</w:t>
      </w:r>
    </w:p>
    <w:p w14:paraId="21DFFF44" w14:textId="77777777" w:rsidR="00707285" w:rsidRPr="00CC470E" w:rsidRDefault="00707285" w:rsidP="004A7393">
      <w:pPr>
        <w:suppressAutoHyphens/>
        <w:jc w:val="both"/>
        <w:rPr>
          <w:rFonts w:ascii="Arial" w:hAnsi="Arial" w:cs="Arial"/>
          <w:sz w:val="22"/>
          <w:szCs w:val="22"/>
        </w:rPr>
      </w:pPr>
    </w:p>
    <w:p w14:paraId="374062F1" w14:textId="2453648E" w:rsidR="00CC470E" w:rsidRPr="00CC470E" w:rsidRDefault="00707285" w:rsidP="00CC470E">
      <w:pPr>
        <w:ind w:left="902" w:hanging="902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 xml:space="preserve">§ </w:t>
      </w:r>
      <w:r w:rsidR="00BB5324" w:rsidRPr="00CC470E">
        <w:rPr>
          <w:rFonts w:ascii="Arial" w:hAnsi="Arial" w:cs="Arial"/>
          <w:sz w:val="22"/>
          <w:szCs w:val="22"/>
        </w:rPr>
        <w:t>2</w:t>
      </w:r>
      <w:r w:rsidR="00CC470E" w:rsidRPr="00CC470E">
        <w:rPr>
          <w:rFonts w:ascii="Arial" w:hAnsi="Arial" w:cs="Arial"/>
          <w:sz w:val="22"/>
          <w:szCs w:val="22"/>
        </w:rPr>
        <w:t>3</w:t>
      </w:r>
      <w:r w:rsidRPr="00CC470E">
        <w:rPr>
          <w:rFonts w:ascii="Arial" w:hAnsi="Arial" w:cs="Arial"/>
          <w:sz w:val="22"/>
          <w:szCs w:val="22"/>
        </w:rPr>
        <w:tab/>
      </w:r>
      <w:r w:rsidR="00EF5CB9" w:rsidRPr="00CC470E">
        <w:rPr>
          <w:rFonts w:ascii="Arial" w:hAnsi="Arial" w:cs="Arial"/>
          <w:sz w:val="22"/>
          <w:szCs w:val="22"/>
        </w:rPr>
        <w:t xml:space="preserve">Ustala się stawkę procentową do określenia wymiaru jednorazowej opłaty od wzrostu </w:t>
      </w:r>
      <w:r w:rsidR="00CC470E" w:rsidRPr="00CC470E">
        <w:rPr>
          <w:rFonts w:ascii="Arial" w:hAnsi="Arial" w:cs="Arial"/>
          <w:sz w:val="22"/>
          <w:szCs w:val="22"/>
        </w:rPr>
        <w:t>wartości nieruchomości (o jakiej mowa w art. 36 ust. 4 ustawy o planowaniu i zagospodarowaniu przestrzennym) w następującym wymiarze:</w:t>
      </w:r>
    </w:p>
    <w:p w14:paraId="3C20846E" w14:textId="77C78910" w:rsidR="00CC470E" w:rsidRPr="00CC470E" w:rsidRDefault="00CC470E" w:rsidP="003A2066">
      <w:pPr>
        <w:numPr>
          <w:ilvl w:val="0"/>
          <w:numId w:val="42"/>
        </w:numPr>
        <w:tabs>
          <w:tab w:val="clear" w:pos="720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terenów oznaczonych na rysunku planu symbolem literowym …%.</w:t>
      </w:r>
    </w:p>
    <w:p w14:paraId="46853160" w14:textId="77777777" w:rsidR="00CC470E" w:rsidRPr="00CC470E" w:rsidRDefault="00CC470E" w:rsidP="003A2066">
      <w:pPr>
        <w:numPr>
          <w:ilvl w:val="0"/>
          <w:numId w:val="42"/>
        </w:numPr>
        <w:tabs>
          <w:tab w:val="clear" w:pos="720"/>
          <w:tab w:val="left" w:pos="567"/>
          <w:tab w:val="num" w:pos="1276"/>
        </w:tabs>
        <w:ind w:left="1276"/>
        <w:jc w:val="both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Dla pozostałych terenów - 1%.</w:t>
      </w:r>
    </w:p>
    <w:p w14:paraId="0D07C012" w14:textId="7EC3F94D" w:rsidR="00707285" w:rsidRPr="00CC470E" w:rsidRDefault="00707285" w:rsidP="00CC470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D602AF5" w14:textId="38945555" w:rsidR="00707285" w:rsidRPr="00CC470E" w:rsidRDefault="0070728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</w:rPr>
        <w:t xml:space="preserve">§ </w:t>
      </w:r>
      <w:r w:rsidR="00BB5324" w:rsidRPr="00CC470E">
        <w:rPr>
          <w:rFonts w:ascii="Arial" w:hAnsi="Arial" w:cs="Arial"/>
          <w:sz w:val="22"/>
          <w:szCs w:val="22"/>
          <w:lang w:val="pl-PL"/>
        </w:rPr>
        <w:t>2</w:t>
      </w:r>
      <w:r w:rsidR="00CC470E" w:rsidRPr="00CC470E">
        <w:rPr>
          <w:rFonts w:ascii="Arial" w:hAnsi="Arial" w:cs="Arial"/>
          <w:sz w:val="22"/>
          <w:szCs w:val="22"/>
          <w:lang w:val="pl-PL"/>
        </w:rPr>
        <w:t>4</w:t>
      </w:r>
      <w:r w:rsidRPr="00CC470E">
        <w:rPr>
          <w:rFonts w:ascii="Arial" w:hAnsi="Arial" w:cs="Arial"/>
          <w:sz w:val="22"/>
          <w:szCs w:val="22"/>
        </w:rPr>
        <w:t>.</w:t>
      </w:r>
      <w:r w:rsidRPr="00CC470E">
        <w:rPr>
          <w:rFonts w:ascii="Arial" w:hAnsi="Arial" w:cs="Arial"/>
          <w:sz w:val="22"/>
          <w:szCs w:val="22"/>
        </w:rPr>
        <w:tab/>
        <w:t xml:space="preserve">Wykonanie uchwały powierza się </w:t>
      </w:r>
      <w:r w:rsidRPr="00CC470E">
        <w:rPr>
          <w:rFonts w:ascii="Arial" w:hAnsi="Arial" w:cs="Arial"/>
          <w:noProof/>
          <w:sz w:val="22"/>
          <w:szCs w:val="22"/>
        </w:rPr>
        <w:t>Burmistrz</w:t>
      </w:r>
      <w:r w:rsidR="00EF5CB9" w:rsidRPr="00CC470E">
        <w:rPr>
          <w:rFonts w:ascii="Arial" w:hAnsi="Arial" w:cs="Arial"/>
          <w:noProof/>
          <w:sz w:val="22"/>
          <w:szCs w:val="22"/>
          <w:lang w:val="pl-PL"/>
        </w:rPr>
        <w:t>owi</w:t>
      </w:r>
      <w:r w:rsidRPr="00CC470E">
        <w:rPr>
          <w:rFonts w:ascii="Arial" w:hAnsi="Arial" w:cs="Arial"/>
          <w:noProof/>
          <w:sz w:val="22"/>
          <w:szCs w:val="22"/>
        </w:rPr>
        <w:t xml:space="preserve"> Gminy Żmigród</w:t>
      </w:r>
      <w:r w:rsidRPr="00CC470E">
        <w:rPr>
          <w:rFonts w:ascii="Arial" w:hAnsi="Arial" w:cs="Arial"/>
          <w:sz w:val="22"/>
          <w:szCs w:val="22"/>
        </w:rPr>
        <w:t>.</w:t>
      </w:r>
    </w:p>
    <w:p w14:paraId="6D5CF096" w14:textId="77777777" w:rsidR="00707285" w:rsidRPr="00CC470E" w:rsidRDefault="0070728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</w:p>
    <w:p w14:paraId="2186A6CD" w14:textId="19010A41" w:rsidR="00707285" w:rsidRPr="00CC470E" w:rsidRDefault="00707285" w:rsidP="00F60809">
      <w:pPr>
        <w:pStyle w:val="Zwykytekst1"/>
        <w:jc w:val="both"/>
        <w:rPr>
          <w:rFonts w:ascii="Arial" w:hAnsi="Arial" w:cs="Arial"/>
          <w:sz w:val="22"/>
          <w:szCs w:val="22"/>
          <w:lang w:val="pl-PL"/>
        </w:rPr>
      </w:pPr>
      <w:r w:rsidRPr="00CC470E">
        <w:rPr>
          <w:rFonts w:ascii="Arial" w:hAnsi="Arial" w:cs="Arial"/>
          <w:sz w:val="22"/>
          <w:szCs w:val="22"/>
        </w:rPr>
        <w:t xml:space="preserve">§ </w:t>
      </w:r>
      <w:r w:rsidR="00BB5324" w:rsidRPr="00CC470E">
        <w:rPr>
          <w:rFonts w:ascii="Arial" w:hAnsi="Arial" w:cs="Arial"/>
          <w:sz w:val="22"/>
          <w:szCs w:val="22"/>
          <w:lang w:val="pl-PL"/>
        </w:rPr>
        <w:t>2</w:t>
      </w:r>
      <w:r w:rsidR="00CC470E" w:rsidRPr="00CC470E">
        <w:rPr>
          <w:rFonts w:ascii="Arial" w:hAnsi="Arial" w:cs="Arial"/>
          <w:sz w:val="22"/>
          <w:szCs w:val="22"/>
          <w:lang w:val="pl-PL"/>
        </w:rPr>
        <w:t>5</w:t>
      </w:r>
      <w:r w:rsidRPr="00CC470E">
        <w:rPr>
          <w:rFonts w:ascii="Arial" w:hAnsi="Arial" w:cs="Arial"/>
          <w:sz w:val="22"/>
          <w:szCs w:val="22"/>
        </w:rPr>
        <w:t>.</w:t>
      </w:r>
      <w:r w:rsidRPr="00CC470E">
        <w:rPr>
          <w:rFonts w:ascii="Arial" w:hAnsi="Arial" w:cs="Arial"/>
          <w:sz w:val="22"/>
          <w:szCs w:val="22"/>
        </w:rPr>
        <w:tab/>
        <w:t xml:space="preserve">Uchwała wchodzi w życie po upływie 14 dni od dnia ogłoszenia w Dzienniku Urzędowym Województwa </w:t>
      </w:r>
      <w:r w:rsidRPr="00CC470E">
        <w:rPr>
          <w:rFonts w:ascii="Arial" w:hAnsi="Arial" w:cs="Arial"/>
          <w:noProof/>
          <w:sz w:val="22"/>
          <w:szCs w:val="22"/>
        </w:rPr>
        <w:t>Dolnośląskiego</w:t>
      </w:r>
      <w:r w:rsidRPr="00CC470E">
        <w:rPr>
          <w:rFonts w:ascii="Arial" w:hAnsi="Arial" w:cs="Arial"/>
          <w:sz w:val="22"/>
          <w:szCs w:val="22"/>
        </w:rPr>
        <w:t xml:space="preserve">. </w:t>
      </w:r>
    </w:p>
    <w:p w14:paraId="45B9C723" w14:textId="77777777" w:rsidR="00707285" w:rsidRPr="00CC470E" w:rsidRDefault="00707285" w:rsidP="00F60809">
      <w:pPr>
        <w:tabs>
          <w:tab w:val="left" w:pos="567"/>
        </w:tabs>
        <w:jc w:val="both"/>
        <w:rPr>
          <w:rFonts w:ascii="Arial" w:hAnsi="Arial" w:cs="Arial"/>
          <w:sz w:val="22"/>
          <w:szCs w:val="22"/>
          <w:lang w:val="x-none"/>
        </w:rPr>
      </w:pPr>
    </w:p>
    <w:p w14:paraId="03195A31" w14:textId="77777777" w:rsidR="00707285" w:rsidRPr="00CC470E" w:rsidRDefault="00707285" w:rsidP="00EE4F43">
      <w:pPr>
        <w:pStyle w:val="Zwykytekst"/>
        <w:jc w:val="right"/>
        <w:rPr>
          <w:rFonts w:ascii="Arial" w:hAnsi="Arial" w:cs="Arial"/>
          <w:sz w:val="22"/>
          <w:szCs w:val="22"/>
        </w:rPr>
      </w:pPr>
      <w:r w:rsidRPr="00CC470E">
        <w:rPr>
          <w:rFonts w:ascii="Arial" w:hAnsi="Arial" w:cs="Arial"/>
          <w:sz w:val="22"/>
          <w:szCs w:val="22"/>
        </w:rPr>
        <w:t>Przewodniczący</w:t>
      </w:r>
    </w:p>
    <w:p w14:paraId="3368FB8B" w14:textId="77777777" w:rsidR="00707285" w:rsidRDefault="00707285" w:rsidP="0070705A">
      <w:pPr>
        <w:pStyle w:val="Zwykytekst"/>
        <w:jc w:val="right"/>
        <w:rPr>
          <w:rFonts w:ascii="Arial" w:hAnsi="Arial" w:cs="Arial"/>
          <w:noProof/>
          <w:sz w:val="22"/>
          <w:szCs w:val="22"/>
        </w:rPr>
      </w:pPr>
      <w:r w:rsidRPr="00CC470E">
        <w:rPr>
          <w:rFonts w:ascii="Arial" w:hAnsi="Arial" w:cs="Arial"/>
          <w:noProof/>
          <w:sz w:val="22"/>
          <w:szCs w:val="22"/>
        </w:rPr>
        <w:t>Rady Miejskiej w Żmigrodzie</w:t>
      </w:r>
    </w:p>
    <w:p w14:paraId="744FE0B4" w14:textId="6A976CD2" w:rsidR="000C12A7" w:rsidRDefault="000C12A7">
      <w:pPr>
        <w:rPr>
          <w:rFonts w:ascii="Arial" w:hAnsi="Arial" w:cs="Arial"/>
          <w:noProof/>
          <w:sz w:val="22"/>
          <w:szCs w:val="22"/>
          <w:lang w:eastAsia="x-none"/>
        </w:rPr>
      </w:pPr>
    </w:p>
    <w:sectPr w:rsidR="000C12A7" w:rsidSect="00E037B9">
      <w:pgSz w:w="11906" w:h="16838"/>
      <w:pgMar w:top="1417" w:right="1152" w:bottom="1417" w:left="115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D1F15" w14:textId="77777777" w:rsidR="009A6EA9" w:rsidRDefault="009A6EA9" w:rsidP="00A13011">
      <w:r>
        <w:separator/>
      </w:r>
    </w:p>
  </w:endnote>
  <w:endnote w:type="continuationSeparator" w:id="0">
    <w:p w14:paraId="1FC7E977" w14:textId="77777777" w:rsidR="009A6EA9" w:rsidRDefault="009A6EA9" w:rsidP="00A13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680A1" w14:textId="77777777" w:rsidR="009A6EA9" w:rsidRDefault="009A6EA9" w:rsidP="00A13011">
      <w:r>
        <w:separator/>
      </w:r>
    </w:p>
  </w:footnote>
  <w:footnote w:type="continuationSeparator" w:id="0">
    <w:p w14:paraId="04D0DD5E" w14:textId="77777777" w:rsidR="009A6EA9" w:rsidRDefault="009A6EA9" w:rsidP="00A13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1"/>
    <w:multiLevelType w:val="multilevel"/>
    <w:tmpl w:val="01709B3C"/>
    <w:name w:val="WW8Num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1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" w15:restartNumberingAfterBreak="1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" w15:restartNumberingAfterBreak="1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8124A464"/>
    <w:name w:val="WW8Num6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5" w15:restartNumberingAfterBreak="1">
    <w:nsid w:val="00000006"/>
    <w:multiLevelType w:val="singleLevel"/>
    <w:tmpl w:val="00000006"/>
    <w:name w:val="WW8Num8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b w:val="0"/>
        <w:i w:val="0"/>
        <w:sz w:val="22"/>
      </w:rPr>
    </w:lvl>
  </w:abstractNum>
  <w:abstractNum w:abstractNumId="6" w15:restartNumberingAfterBreak="1">
    <w:nsid w:val="00000007"/>
    <w:multiLevelType w:val="singleLevel"/>
    <w:tmpl w:val="00000007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" w15:restartNumberingAfterBreak="1">
    <w:nsid w:val="00000008"/>
    <w:multiLevelType w:val="singleLevel"/>
    <w:tmpl w:val="00000008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  <w:b w:val="0"/>
        <w:i w:val="0"/>
        <w:sz w:val="20"/>
        <w:szCs w:val="20"/>
        <w:lang w:val="pl-PL"/>
      </w:rPr>
    </w:lvl>
  </w:abstractNum>
  <w:abstractNum w:abstractNumId="8" w15:restartNumberingAfterBreak="1">
    <w:nsid w:val="0000000A"/>
    <w:multiLevelType w:val="multilevel"/>
    <w:tmpl w:val="79DC8A4E"/>
    <w:name w:val="WW8Num12"/>
    <w:lvl w:ilvl="0">
      <w:start w:val="1"/>
      <w:numFmt w:val="lowerLetter"/>
      <w:lvlText w:val="%1)"/>
      <w:lvlJc w:val="left"/>
      <w:pPr>
        <w:tabs>
          <w:tab w:val="num" w:pos="4647"/>
        </w:tabs>
        <w:ind w:left="4647" w:hanging="360"/>
      </w:pPr>
      <w:rPr>
        <w:b w:val="0"/>
        <w:i w:val="0"/>
        <w:sz w:val="22"/>
        <w:szCs w:val="22"/>
      </w:rPr>
    </w:lvl>
    <w:lvl w:ilvl="1">
      <w:start w:val="2"/>
      <w:numFmt w:val="lowerLetter"/>
      <w:lvlText w:val="%2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0000000B"/>
    <w:multiLevelType w:val="singleLevel"/>
    <w:tmpl w:val="0000000B"/>
    <w:name w:val="WW8Num13"/>
    <w:lvl w:ilvl="0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0" w15:restartNumberingAfterBreak="1">
    <w:nsid w:val="0000000C"/>
    <w:multiLevelType w:val="singleLevel"/>
    <w:tmpl w:val="0000000C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1" w15:restartNumberingAfterBreak="1">
    <w:nsid w:val="0000000F"/>
    <w:multiLevelType w:val="singleLevel"/>
    <w:tmpl w:val="0000000F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12" w15:restartNumberingAfterBreak="1">
    <w:nsid w:val="00000010"/>
    <w:multiLevelType w:val="singleLevel"/>
    <w:tmpl w:val="00000010"/>
    <w:name w:val="WW8Num1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3" w15:restartNumberingAfterBreak="1">
    <w:nsid w:val="00000011"/>
    <w:multiLevelType w:val="singleLevel"/>
    <w:tmpl w:val="00000011"/>
    <w:name w:val="WW8Num19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14" w15:restartNumberingAfterBreak="1">
    <w:nsid w:val="00000012"/>
    <w:multiLevelType w:val="singleLevel"/>
    <w:tmpl w:val="00000012"/>
    <w:name w:val="WW8Num2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15" w15:restartNumberingAfterBreak="1">
    <w:nsid w:val="00000013"/>
    <w:multiLevelType w:val="singleLevel"/>
    <w:tmpl w:val="00000013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16" w15:restartNumberingAfterBreak="1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17" w15:restartNumberingAfterBreak="1">
    <w:nsid w:val="00000019"/>
    <w:multiLevelType w:val="singleLevel"/>
    <w:tmpl w:val="00000019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18" w15:restartNumberingAfterBreak="1">
    <w:nsid w:val="0000001A"/>
    <w:multiLevelType w:val="singleLevel"/>
    <w:tmpl w:val="4E1E42D8"/>
    <w:name w:val="WW8Num28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</w:abstractNum>
  <w:abstractNum w:abstractNumId="19" w15:restartNumberingAfterBreak="1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1996"/>
        </w:tabs>
        <w:ind w:left="1996" w:hanging="360"/>
      </w:pPr>
      <w:rPr>
        <w:b w:val="0"/>
        <w:i w:val="0"/>
        <w:sz w:val="22"/>
      </w:rPr>
    </w:lvl>
  </w:abstractNum>
  <w:abstractNum w:abstractNumId="20" w15:restartNumberingAfterBreak="1">
    <w:nsid w:val="0000001E"/>
    <w:multiLevelType w:val="multilevel"/>
    <w:tmpl w:val="0000001E"/>
    <w:name w:val="WW8Num32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1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22" w15:restartNumberingAfterBreak="1">
    <w:nsid w:val="00000021"/>
    <w:multiLevelType w:val="singleLevel"/>
    <w:tmpl w:val="68F02A52"/>
    <w:name w:val="WW8Num36"/>
    <w:lvl w:ilvl="0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</w:abstractNum>
  <w:abstractNum w:abstractNumId="23" w15:restartNumberingAfterBreak="1">
    <w:nsid w:val="00000022"/>
    <w:multiLevelType w:val="singleLevel"/>
    <w:tmpl w:val="00000022"/>
    <w:name w:val="WW8Num3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24" w15:restartNumberingAfterBreak="1">
    <w:nsid w:val="00000023"/>
    <w:multiLevelType w:val="singleLevel"/>
    <w:tmpl w:val="00000023"/>
    <w:name w:val="WW8Num38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5" w15:restartNumberingAfterBreak="1">
    <w:nsid w:val="00000026"/>
    <w:multiLevelType w:val="singleLevel"/>
    <w:tmpl w:val="00000026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26" w15:restartNumberingAfterBreak="1">
    <w:nsid w:val="00000027"/>
    <w:multiLevelType w:val="multilevel"/>
    <w:tmpl w:val="00000027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00000028"/>
    <w:multiLevelType w:val="singleLevel"/>
    <w:tmpl w:val="00000028"/>
    <w:name w:val="WW8Num43"/>
    <w:lvl w:ilvl="0">
      <w:start w:val="1"/>
      <w:numFmt w:val="lowerLetter"/>
      <w:lvlText w:val="%1)"/>
      <w:lvlJc w:val="left"/>
      <w:pPr>
        <w:tabs>
          <w:tab w:val="num" w:pos="1510"/>
        </w:tabs>
        <w:ind w:left="1510" w:hanging="360"/>
      </w:pPr>
      <w:rPr>
        <w:b w:val="0"/>
        <w:i w:val="0"/>
        <w:sz w:val="22"/>
      </w:rPr>
    </w:lvl>
  </w:abstractNum>
  <w:abstractNum w:abstractNumId="28" w15:restartNumberingAfterBreak="1">
    <w:nsid w:val="0000002A"/>
    <w:multiLevelType w:val="singleLevel"/>
    <w:tmpl w:val="0000002A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29" w15:restartNumberingAfterBreak="1">
    <w:nsid w:val="0000002B"/>
    <w:multiLevelType w:val="singleLevel"/>
    <w:tmpl w:val="0000002B"/>
    <w:name w:val="WW8Num4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30" w15:restartNumberingAfterBreak="1">
    <w:nsid w:val="0000002D"/>
    <w:multiLevelType w:val="singleLevel"/>
    <w:tmpl w:val="0000002D"/>
    <w:name w:val="WW8Num4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1" w15:restartNumberingAfterBreak="1">
    <w:nsid w:val="0000002F"/>
    <w:multiLevelType w:val="singleLevel"/>
    <w:tmpl w:val="0000002F"/>
    <w:name w:val="WW8Num5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32" w15:restartNumberingAfterBreak="1">
    <w:nsid w:val="00000032"/>
    <w:multiLevelType w:val="singleLevel"/>
    <w:tmpl w:val="00000032"/>
    <w:name w:val="WW8Num5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33" w15:restartNumberingAfterBreak="1">
    <w:nsid w:val="00000033"/>
    <w:multiLevelType w:val="singleLevel"/>
    <w:tmpl w:val="00000033"/>
    <w:name w:val="WW8Num55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34" w15:restartNumberingAfterBreak="1">
    <w:nsid w:val="00000036"/>
    <w:multiLevelType w:val="singleLevel"/>
    <w:tmpl w:val="00000036"/>
    <w:name w:val="WW8Num58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35" w15:restartNumberingAfterBreak="1">
    <w:nsid w:val="00000037"/>
    <w:multiLevelType w:val="singleLevel"/>
    <w:tmpl w:val="00000037"/>
    <w:name w:val="WW8Num59"/>
    <w:lvl w:ilvl="0">
      <w:start w:val="1"/>
      <w:numFmt w:val="decimal"/>
      <w:lvlText w:val="%1)"/>
      <w:lvlJc w:val="left"/>
      <w:pPr>
        <w:tabs>
          <w:tab w:val="num" w:pos="757"/>
        </w:tabs>
        <w:ind w:left="75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36" w15:restartNumberingAfterBreak="1">
    <w:nsid w:val="00000038"/>
    <w:multiLevelType w:val="singleLevel"/>
    <w:tmpl w:val="00000038"/>
    <w:name w:val="WW8Num6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37" w15:restartNumberingAfterBreak="1">
    <w:nsid w:val="00000039"/>
    <w:multiLevelType w:val="multilevel"/>
    <w:tmpl w:val="00000039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1">
    <w:nsid w:val="0000003A"/>
    <w:multiLevelType w:val="singleLevel"/>
    <w:tmpl w:val="0000003A"/>
    <w:name w:val="WW8Num6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39" w15:restartNumberingAfterBreak="1">
    <w:nsid w:val="0000003B"/>
    <w:multiLevelType w:val="singleLevel"/>
    <w:tmpl w:val="0000003B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</w:rPr>
    </w:lvl>
  </w:abstractNum>
  <w:abstractNum w:abstractNumId="40" w15:restartNumberingAfterBreak="1">
    <w:nsid w:val="0000003E"/>
    <w:multiLevelType w:val="multilevel"/>
    <w:tmpl w:val="0000003E"/>
    <w:name w:val="WW8Num66"/>
    <w:lvl w:ilvl="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ascii="Arial" w:hAnsi="Arial"/>
        <w:b w:val="0"/>
        <w:i w:val="0"/>
        <w:sz w:val="22"/>
        <w:szCs w:val="22"/>
      </w:rPr>
    </w:lvl>
    <w:lvl w:ilvl="1">
      <w:start w:val="7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1" w15:restartNumberingAfterBreak="1">
    <w:nsid w:val="00000040"/>
    <w:multiLevelType w:val="singleLevel"/>
    <w:tmpl w:val="00000040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42" w15:restartNumberingAfterBreak="1">
    <w:nsid w:val="00000042"/>
    <w:multiLevelType w:val="singleLevel"/>
    <w:tmpl w:val="00000042"/>
    <w:name w:val="WW8Num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3" w15:restartNumberingAfterBreak="1">
    <w:nsid w:val="00000044"/>
    <w:multiLevelType w:val="singleLevel"/>
    <w:tmpl w:val="00000044"/>
    <w:name w:val="WW8Num7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0"/>
      </w:rPr>
    </w:lvl>
  </w:abstractNum>
  <w:abstractNum w:abstractNumId="44" w15:restartNumberingAfterBreak="1">
    <w:nsid w:val="00000045"/>
    <w:multiLevelType w:val="singleLevel"/>
    <w:tmpl w:val="00000045"/>
    <w:name w:val="WW8Num7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45" w15:restartNumberingAfterBreak="1">
    <w:nsid w:val="00000046"/>
    <w:multiLevelType w:val="singleLevel"/>
    <w:tmpl w:val="00000046"/>
    <w:name w:val="WW8Num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46" w15:restartNumberingAfterBreak="1">
    <w:nsid w:val="00000047"/>
    <w:multiLevelType w:val="multilevel"/>
    <w:tmpl w:val="00000047"/>
    <w:name w:val="WW8Num75"/>
    <w:lvl w:ilvl="0">
      <w:start w:val="1"/>
      <w:numFmt w:val="decimal"/>
      <w:lvlText w:val="%1."/>
      <w:lvlJc w:val="left"/>
      <w:pPr>
        <w:tabs>
          <w:tab w:val="num" w:pos="1866"/>
        </w:tabs>
        <w:ind w:left="1866" w:hanging="360"/>
      </w:pPr>
    </w:lvl>
    <w:lvl w:ilvl="1">
      <w:start w:val="1"/>
      <w:numFmt w:val="bullet"/>
      <w:lvlText w:val=""/>
      <w:lvlJc w:val="left"/>
      <w:pPr>
        <w:tabs>
          <w:tab w:val="num" w:pos="1477"/>
        </w:tabs>
        <w:ind w:left="1477" w:hanging="397"/>
      </w:pPr>
      <w:rPr>
        <w:rFonts w:ascii="Symbol" w:hAnsi="Symbol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1">
    <w:nsid w:val="00000048"/>
    <w:multiLevelType w:val="singleLevel"/>
    <w:tmpl w:val="00000048"/>
    <w:name w:val="WW8Num77"/>
    <w:lvl w:ilvl="0">
      <w:start w:val="6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48" w15:restartNumberingAfterBreak="1">
    <w:nsid w:val="0000004A"/>
    <w:multiLevelType w:val="singleLevel"/>
    <w:tmpl w:val="0000004A"/>
    <w:name w:val="WW8Num7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b w:val="0"/>
        <w:i w:val="0"/>
        <w:sz w:val="22"/>
      </w:rPr>
    </w:lvl>
  </w:abstractNum>
  <w:abstractNum w:abstractNumId="49" w15:restartNumberingAfterBreak="1">
    <w:nsid w:val="0000004B"/>
    <w:multiLevelType w:val="multilevel"/>
    <w:tmpl w:val="B4F225A0"/>
    <w:name w:val="WW8Num8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0" w15:restartNumberingAfterBreak="1">
    <w:nsid w:val="0000004D"/>
    <w:multiLevelType w:val="singleLevel"/>
    <w:tmpl w:val="0000004D"/>
    <w:name w:val="WW8Num36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51" w15:restartNumberingAfterBreak="1">
    <w:nsid w:val="0000004E"/>
    <w:multiLevelType w:val="singleLevel"/>
    <w:tmpl w:val="0000004E"/>
    <w:name w:val="WW8Num83"/>
    <w:lvl w:ilvl="0">
      <w:start w:val="1"/>
      <w:numFmt w:val="bullet"/>
      <w:pStyle w:val="Listapunktowana31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2" w15:restartNumberingAfterBreak="1">
    <w:nsid w:val="0000004F"/>
    <w:multiLevelType w:val="singleLevel"/>
    <w:tmpl w:val="0000004F"/>
    <w:name w:val="WW8Num84"/>
    <w:lvl w:ilvl="0">
      <w:start w:val="1"/>
      <w:numFmt w:val="lowerLetter"/>
      <w:lvlText w:val="%1)"/>
      <w:lvlJc w:val="left"/>
      <w:pPr>
        <w:tabs>
          <w:tab w:val="num" w:pos="4860"/>
        </w:tabs>
        <w:ind w:left="4860" w:hanging="360"/>
      </w:pPr>
      <w:rPr>
        <w:b w:val="0"/>
        <w:i w:val="0"/>
        <w:sz w:val="22"/>
      </w:rPr>
    </w:lvl>
  </w:abstractNum>
  <w:abstractNum w:abstractNumId="53" w15:restartNumberingAfterBreak="1">
    <w:nsid w:val="00000051"/>
    <w:multiLevelType w:val="single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54" w15:restartNumberingAfterBreak="1">
    <w:nsid w:val="00000053"/>
    <w:multiLevelType w:val="multilevel"/>
    <w:tmpl w:val="00000053"/>
    <w:name w:val="WW8Num8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1">
    <w:nsid w:val="00000054"/>
    <w:multiLevelType w:val="singleLevel"/>
    <w:tmpl w:val="00000054"/>
    <w:name w:val="WW8Num90"/>
    <w:lvl w:ilvl="0">
      <w:start w:val="1"/>
      <w:numFmt w:val="bullet"/>
      <w:lvlText w:val=""/>
      <w:lvlJc w:val="left"/>
      <w:pPr>
        <w:tabs>
          <w:tab w:val="num" w:pos="4647"/>
        </w:tabs>
        <w:ind w:left="4647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56" w15:restartNumberingAfterBreak="1">
    <w:nsid w:val="00000056"/>
    <w:multiLevelType w:val="singleLevel"/>
    <w:tmpl w:val="00000056"/>
    <w:name w:val="WW8Num9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57" w15:restartNumberingAfterBreak="1">
    <w:nsid w:val="00000057"/>
    <w:multiLevelType w:val="multilevel"/>
    <w:tmpl w:val="00000057"/>
    <w:name w:val="WW8Num93"/>
    <w:lvl w:ilvl="0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ascii="Arial" w:hAnsi="Arial" w:cs="Arial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8" w15:restartNumberingAfterBreak="1">
    <w:nsid w:val="00000058"/>
    <w:multiLevelType w:val="singleLevel"/>
    <w:tmpl w:val="00000058"/>
    <w:name w:val="WW8Num94"/>
    <w:lvl w:ilvl="0">
      <w:start w:val="7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0"/>
        <w:szCs w:val="20"/>
        <w:lang w:val="pl-PL"/>
      </w:rPr>
    </w:lvl>
  </w:abstractNum>
  <w:abstractNum w:abstractNumId="59" w15:restartNumberingAfterBreak="1">
    <w:nsid w:val="0000005A"/>
    <w:multiLevelType w:val="singleLevel"/>
    <w:tmpl w:val="0000005A"/>
    <w:name w:val="WW8Num96"/>
    <w:lvl w:ilvl="0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b w:val="0"/>
        <w:i w:val="0"/>
        <w:sz w:val="22"/>
        <w:szCs w:val="20"/>
      </w:rPr>
    </w:lvl>
  </w:abstractNum>
  <w:abstractNum w:abstractNumId="60" w15:restartNumberingAfterBreak="1">
    <w:nsid w:val="0000005B"/>
    <w:multiLevelType w:val="singleLevel"/>
    <w:tmpl w:val="0000005B"/>
    <w:name w:val="WW8Num9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1" w15:restartNumberingAfterBreak="1">
    <w:nsid w:val="0000005D"/>
    <w:multiLevelType w:val="multilevel"/>
    <w:tmpl w:val="0000005D"/>
    <w:name w:val="WW8Num99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 w15:restartNumberingAfterBreak="1">
    <w:nsid w:val="0000005F"/>
    <w:multiLevelType w:val="singleLevel"/>
    <w:tmpl w:val="0000005F"/>
    <w:name w:val="WW8Num102"/>
    <w:lvl w:ilvl="0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63" w15:restartNumberingAfterBreak="0">
    <w:nsid w:val="00000060"/>
    <w:multiLevelType w:val="singleLevel"/>
    <w:tmpl w:val="9EEA2250"/>
    <w:name w:val="WW8Num13323"/>
    <w:lvl w:ilvl="0">
      <w:start w:val="5"/>
      <w:numFmt w:val="decimal"/>
      <w:lvlText w:val="%1)"/>
      <w:lvlJc w:val="left"/>
      <w:pPr>
        <w:tabs>
          <w:tab w:val="num" w:pos="4129"/>
        </w:tabs>
        <w:ind w:left="4129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64" w15:restartNumberingAfterBreak="1">
    <w:nsid w:val="00000061"/>
    <w:multiLevelType w:val="singleLevel"/>
    <w:tmpl w:val="00000061"/>
    <w:name w:val="WW8Num104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/>
        <w:b w:val="0"/>
        <w:i w:val="0"/>
        <w:sz w:val="22"/>
        <w:szCs w:val="22"/>
      </w:rPr>
    </w:lvl>
  </w:abstractNum>
  <w:abstractNum w:abstractNumId="65" w15:restartNumberingAfterBreak="1">
    <w:nsid w:val="00000062"/>
    <w:multiLevelType w:val="singleLevel"/>
    <w:tmpl w:val="00000062"/>
    <w:name w:val="WW8Num822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6" w15:restartNumberingAfterBreak="1">
    <w:nsid w:val="00000063"/>
    <w:multiLevelType w:val="singleLevel"/>
    <w:tmpl w:val="00000063"/>
    <w:name w:val="WW8Num10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67" w15:restartNumberingAfterBreak="1">
    <w:nsid w:val="00000066"/>
    <w:multiLevelType w:val="singleLevel"/>
    <w:tmpl w:val="00000066"/>
    <w:name w:val="WW8Num10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68" w15:restartNumberingAfterBreak="1">
    <w:nsid w:val="00000067"/>
    <w:multiLevelType w:val="singleLevel"/>
    <w:tmpl w:val="00000067"/>
    <w:name w:val="WW8Num110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69" w15:restartNumberingAfterBreak="1">
    <w:nsid w:val="00000068"/>
    <w:multiLevelType w:val="multilevel"/>
    <w:tmpl w:val="FEB049DA"/>
    <w:name w:val="WW8Num1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color w:val="auto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1">
    <w:nsid w:val="00000069"/>
    <w:multiLevelType w:val="multilevel"/>
    <w:tmpl w:val="00000069"/>
    <w:name w:val="WW8Num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1" w15:restartNumberingAfterBreak="1">
    <w:nsid w:val="0000006A"/>
    <w:multiLevelType w:val="singleLevel"/>
    <w:tmpl w:val="0000006A"/>
    <w:name w:val="WW8Num11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</w:abstractNum>
  <w:abstractNum w:abstractNumId="72" w15:restartNumberingAfterBreak="1">
    <w:nsid w:val="0000006B"/>
    <w:multiLevelType w:val="singleLevel"/>
    <w:tmpl w:val="0000006B"/>
    <w:name w:val="WW8Num114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73" w15:restartNumberingAfterBreak="1">
    <w:nsid w:val="0000006C"/>
    <w:multiLevelType w:val="singleLevel"/>
    <w:tmpl w:val="0000006C"/>
    <w:name w:val="WW8Num1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4" w15:restartNumberingAfterBreak="1">
    <w:nsid w:val="0000006F"/>
    <w:multiLevelType w:val="singleLevel"/>
    <w:tmpl w:val="4A0E553C"/>
    <w:name w:val="WW8Num118"/>
    <w:lvl w:ilvl="0">
      <w:start w:val="1"/>
      <w:numFmt w:val="decimal"/>
      <w:lvlText w:val="%1)"/>
      <w:lvlJc w:val="left"/>
      <w:pPr>
        <w:tabs>
          <w:tab w:val="num" w:pos="1866"/>
        </w:tabs>
        <w:ind w:left="1866" w:hanging="360"/>
      </w:pPr>
      <w:rPr>
        <w:b w:val="0"/>
        <w:i w:val="0"/>
        <w:sz w:val="22"/>
        <w:szCs w:val="22"/>
        <w:lang w:val="pl-PL"/>
      </w:rPr>
    </w:lvl>
  </w:abstractNum>
  <w:abstractNum w:abstractNumId="75" w15:restartNumberingAfterBreak="0">
    <w:nsid w:val="00000070"/>
    <w:multiLevelType w:val="singleLevel"/>
    <w:tmpl w:val="000000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76" w15:restartNumberingAfterBreak="1">
    <w:nsid w:val="00000071"/>
    <w:multiLevelType w:val="singleLevel"/>
    <w:tmpl w:val="00000071"/>
    <w:name w:val="WW8Num120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7" w15:restartNumberingAfterBreak="1">
    <w:nsid w:val="00000073"/>
    <w:multiLevelType w:val="singleLevel"/>
    <w:tmpl w:val="00000073"/>
    <w:name w:val="WW8Num1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</w:abstractNum>
  <w:abstractNum w:abstractNumId="78" w15:restartNumberingAfterBreak="1">
    <w:nsid w:val="00000075"/>
    <w:multiLevelType w:val="singleLevel"/>
    <w:tmpl w:val="00000075"/>
    <w:name w:val="WW8Num126"/>
    <w:lvl w:ilvl="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b w:val="0"/>
        <w:i w:val="0"/>
        <w:sz w:val="22"/>
        <w:szCs w:val="20"/>
      </w:rPr>
    </w:lvl>
  </w:abstractNum>
  <w:abstractNum w:abstractNumId="79" w15:restartNumberingAfterBreak="1">
    <w:nsid w:val="00000076"/>
    <w:multiLevelType w:val="singleLevel"/>
    <w:tmpl w:val="00000076"/>
    <w:name w:val="WW8Num127"/>
    <w:lvl w:ilvl="0">
      <w:start w:val="1"/>
      <w:numFmt w:val="lowerLetter"/>
      <w:lvlText w:val="%1)"/>
      <w:lvlJc w:val="left"/>
      <w:pPr>
        <w:tabs>
          <w:tab w:val="num" w:pos="1437"/>
        </w:tabs>
        <w:ind w:left="1437" w:hanging="357"/>
      </w:pPr>
      <w:rPr>
        <w:rFonts w:ascii="Arial" w:hAnsi="Arial"/>
        <w:b w:val="0"/>
        <w:i w:val="0"/>
        <w:sz w:val="22"/>
        <w:szCs w:val="22"/>
      </w:rPr>
    </w:lvl>
  </w:abstractNum>
  <w:abstractNum w:abstractNumId="80" w15:restartNumberingAfterBreak="1">
    <w:nsid w:val="00000078"/>
    <w:multiLevelType w:val="singleLevel"/>
    <w:tmpl w:val="00000078"/>
    <w:name w:val="WW8Num129"/>
    <w:lvl w:ilvl="0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ascii="Arial" w:hAnsi="Arial" w:cs="Arial"/>
        <w:b w:val="0"/>
        <w:i w:val="0"/>
        <w:sz w:val="22"/>
        <w:szCs w:val="20"/>
      </w:rPr>
    </w:lvl>
  </w:abstractNum>
  <w:abstractNum w:abstractNumId="81" w15:restartNumberingAfterBreak="1">
    <w:nsid w:val="00000079"/>
    <w:multiLevelType w:val="singleLevel"/>
    <w:tmpl w:val="00000079"/>
    <w:name w:val="WW8Num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2"/>
        <w:szCs w:val="22"/>
      </w:rPr>
    </w:lvl>
  </w:abstractNum>
  <w:abstractNum w:abstractNumId="82" w15:restartNumberingAfterBreak="1">
    <w:nsid w:val="0000007B"/>
    <w:multiLevelType w:val="singleLevel"/>
    <w:tmpl w:val="0000007B"/>
    <w:name w:val="WW8Num132"/>
    <w:lvl w:ilvl="0">
      <w:start w:val="1"/>
      <w:numFmt w:val="lowerLetter"/>
      <w:lvlText w:val="%1)"/>
      <w:lvlJc w:val="left"/>
      <w:pPr>
        <w:tabs>
          <w:tab w:val="num" w:pos="2917"/>
        </w:tabs>
        <w:ind w:left="2917" w:hanging="397"/>
      </w:pPr>
      <w:rPr>
        <w:b w:val="0"/>
        <w:i w:val="0"/>
        <w:sz w:val="22"/>
        <w:szCs w:val="20"/>
      </w:rPr>
    </w:lvl>
  </w:abstractNum>
  <w:abstractNum w:abstractNumId="83" w15:restartNumberingAfterBreak="1">
    <w:nsid w:val="0000007C"/>
    <w:multiLevelType w:val="singleLevel"/>
    <w:tmpl w:val="92C2AEA8"/>
    <w:name w:val="WW8Num6"/>
    <w:lvl w:ilvl="0">
      <w:start w:val="1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</w:abstractNum>
  <w:abstractNum w:abstractNumId="84" w15:restartNumberingAfterBreak="1">
    <w:nsid w:val="0000007D"/>
    <w:multiLevelType w:val="multilevel"/>
    <w:tmpl w:val="0000007D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ascii="Arial" w:hAnsi="Arial" w:cs="Times New Roman"/>
        <w:b w:val="0"/>
        <w:i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0"/>
        <w:lang w:val="pl-PL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1">
    <w:nsid w:val="00380BBF"/>
    <w:multiLevelType w:val="hybridMultilevel"/>
    <w:tmpl w:val="984654D2"/>
    <w:name w:val="WW8Num82"/>
    <w:lvl w:ilvl="0" w:tplc="C840C82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1">
    <w:nsid w:val="01111FC8"/>
    <w:multiLevelType w:val="hybridMultilevel"/>
    <w:tmpl w:val="8C122A0E"/>
    <w:lvl w:ilvl="0" w:tplc="E8860614">
      <w:start w:val="1"/>
      <w:numFmt w:val="lowerLetter"/>
      <w:lvlText w:val="%1)"/>
      <w:lvlJc w:val="left"/>
      <w:pPr>
        <w:ind w:left="234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1" w:tplc="87623934">
      <w:start w:val="5"/>
      <w:numFmt w:val="lowerLetter"/>
      <w:lvlText w:val="%2)"/>
      <w:lvlJc w:val="left"/>
      <w:pPr>
        <w:tabs>
          <w:tab w:val="num" w:pos="1489"/>
        </w:tabs>
        <w:ind w:left="3060" w:hanging="360"/>
      </w:pPr>
      <w:rPr>
        <w:rFonts w:hint="default"/>
        <w:b w:val="0"/>
        <w:i w:val="0"/>
        <w:sz w:val="22"/>
        <w:szCs w:val="22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87" w15:restartNumberingAfterBreak="1">
    <w:nsid w:val="01F96D20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8" w15:restartNumberingAfterBreak="1">
    <w:nsid w:val="026C1AB9"/>
    <w:multiLevelType w:val="hybridMultilevel"/>
    <w:tmpl w:val="6A84A638"/>
    <w:name w:val="WW8Num3642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1">
    <w:nsid w:val="03B8526B"/>
    <w:multiLevelType w:val="multilevel"/>
    <w:tmpl w:val="42C885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2"/>
        <w:szCs w:val="20"/>
      </w:rPr>
    </w:lvl>
    <w:lvl w:ilvl="1" w:tentative="1">
      <w:start w:val="1"/>
      <w:numFmt w:val="lowerLetter"/>
      <w:lvlText w:val="%2."/>
      <w:lvlJc w:val="left"/>
      <w:pPr>
        <w:ind w:left="2291" w:hanging="360"/>
      </w:pPr>
    </w:lvl>
    <w:lvl w:ilvl="2" w:tentative="1">
      <w:start w:val="1"/>
      <w:numFmt w:val="lowerRoman"/>
      <w:lvlText w:val="%3."/>
      <w:lvlJc w:val="right"/>
      <w:pPr>
        <w:ind w:left="3011" w:hanging="180"/>
      </w:pPr>
    </w:lvl>
    <w:lvl w:ilvl="3" w:tentative="1">
      <w:start w:val="1"/>
      <w:numFmt w:val="decimal"/>
      <w:lvlText w:val="%4."/>
      <w:lvlJc w:val="left"/>
      <w:pPr>
        <w:ind w:left="3731" w:hanging="360"/>
      </w:pPr>
    </w:lvl>
    <w:lvl w:ilvl="4" w:tentative="1">
      <w:start w:val="1"/>
      <w:numFmt w:val="lowerLetter"/>
      <w:lvlText w:val="%5."/>
      <w:lvlJc w:val="left"/>
      <w:pPr>
        <w:ind w:left="4451" w:hanging="360"/>
      </w:pPr>
    </w:lvl>
    <w:lvl w:ilvl="5" w:tentative="1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 w:tentative="1">
      <w:start w:val="1"/>
      <w:numFmt w:val="lowerLetter"/>
      <w:lvlText w:val="%8."/>
      <w:lvlJc w:val="left"/>
      <w:pPr>
        <w:ind w:left="6611" w:hanging="360"/>
      </w:pPr>
    </w:lvl>
    <w:lvl w:ilvl="8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0" w15:restartNumberingAfterBreak="1">
    <w:nsid w:val="04875081"/>
    <w:multiLevelType w:val="multilevel"/>
    <w:tmpl w:val="388A60F6"/>
    <w:styleLink w:val="WW8Num32"/>
    <w:lvl w:ilvl="0">
      <w:start w:val="1"/>
      <w:numFmt w:val="decimal"/>
      <w:lvlText w:val="%1)"/>
      <w:lvlJc w:val="left"/>
      <w:rPr>
        <w:rFonts w:ascii="Arial" w:hAnsi="Arial" w:cs="Arial"/>
        <w:b w:val="0"/>
        <w:bCs/>
        <w:i w:val="0"/>
        <w:sz w:val="22"/>
        <w:szCs w:val="20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1" w15:restartNumberingAfterBreak="1">
    <w:nsid w:val="06871DEB"/>
    <w:multiLevelType w:val="hybridMultilevel"/>
    <w:tmpl w:val="D10EBFFE"/>
    <w:name w:val="WW8Num114322622222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1">
    <w:nsid w:val="10205D70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3" w15:restartNumberingAfterBreak="1">
    <w:nsid w:val="10D56DEB"/>
    <w:multiLevelType w:val="hybridMultilevel"/>
    <w:tmpl w:val="2D183BFA"/>
    <w:name w:val="WW8Num1333"/>
    <w:lvl w:ilvl="0" w:tplc="58ECB8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1">
    <w:nsid w:val="14ED0343"/>
    <w:multiLevelType w:val="hybridMultilevel"/>
    <w:tmpl w:val="9C04AE64"/>
    <w:name w:val="WW8Num822"/>
    <w:lvl w:ilvl="0" w:tplc="4ECAF93C">
      <w:start w:val="17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1">
    <w:nsid w:val="168A66DC"/>
    <w:multiLevelType w:val="multilevel"/>
    <w:tmpl w:val="E7367F98"/>
    <w:lvl w:ilvl="0">
      <w:start w:val="2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hint="default"/>
      </w:rPr>
    </w:lvl>
  </w:abstractNum>
  <w:abstractNum w:abstractNumId="96" w15:restartNumberingAfterBreak="1">
    <w:nsid w:val="169B6462"/>
    <w:multiLevelType w:val="hybridMultilevel"/>
    <w:tmpl w:val="A74CBEC0"/>
    <w:name w:val="WW8Num22"/>
    <w:lvl w:ilvl="0" w:tplc="6E18EE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1">
    <w:nsid w:val="16EB578E"/>
    <w:multiLevelType w:val="hybridMultilevel"/>
    <w:tmpl w:val="08A4FCD4"/>
    <w:lvl w:ilvl="0" w:tplc="E2182E28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8" w15:restartNumberingAfterBreak="1">
    <w:nsid w:val="18634D3C"/>
    <w:multiLevelType w:val="hybridMultilevel"/>
    <w:tmpl w:val="92D47CBC"/>
    <w:name w:val="WW8Num1202"/>
    <w:lvl w:ilvl="0" w:tplc="F53450FC">
      <w:start w:val="1"/>
      <w:numFmt w:val="decimal"/>
      <w:lvlText w:val="%1)"/>
      <w:lvlJc w:val="left"/>
      <w:pPr>
        <w:tabs>
          <w:tab w:val="num" w:pos="1117"/>
        </w:tabs>
        <w:ind w:left="11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1">
    <w:nsid w:val="18645B5C"/>
    <w:multiLevelType w:val="hybridMultilevel"/>
    <w:tmpl w:val="278EF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1">
    <w:nsid w:val="18E37CB7"/>
    <w:multiLevelType w:val="hybridMultilevel"/>
    <w:tmpl w:val="9FF4D5AE"/>
    <w:name w:val="WW8Num363"/>
    <w:lvl w:ilvl="0" w:tplc="FC76D6BA">
      <w:start w:val="11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1">
    <w:nsid w:val="1A556434"/>
    <w:multiLevelType w:val="hybridMultilevel"/>
    <w:tmpl w:val="DBC6E2A8"/>
    <w:name w:val="WW8Num364"/>
    <w:lvl w:ilvl="0" w:tplc="C56068CE">
      <w:start w:val="12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1">
    <w:nsid w:val="1B5B3688"/>
    <w:multiLevelType w:val="hybridMultilevel"/>
    <w:tmpl w:val="B02AAA12"/>
    <w:name w:val="WW8Num11432262"/>
    <w:lvl w:ilvl="0" w:tplc="8342081A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3" w15:restartNumberingAfterBreak="1">
    <w:nsid w:val="1BC63AFF"/>
    <w:multiLevelType w:val="hybridMultilevel"/>
    <w:tmpl w:val="82E06EB6"/>
    <w:lvl w:ilvl="0" w:tplc="0000002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 w15:restartNumberingAfterBreak="1">
    <w:nsid w:val="1C9D5F10"/>
    <w:multiLevelType w:val="hybridMultilevel"/>
    <w:tmpl w:val="FFB0AE60"/>
    <w:lvl w:ilvl="0" w:tplc="FFFFFFFF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12C421A"/>
    <w:multiLevelType w:val="hybridMultilevel"/>
    <w:tmpl w:val="4A5E7832"/>
    <w:name w:val="WW8Num133232"/>
    <w:lvl w:ilvl="0" w:tplc="FB2C7C4E">
      <w:start w:val="5"/>
      <w:numFmt w:val="decimal"/>
      <w:lvlText w:val="%1)"/>
      <w:lvlJc w:val="left"/>
      <w:pPr>
        <w:tabs>
          <w:tab w:val="num" w:pos="4129"/>
        </w:tabs>
        <w:ind w:left="4129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6" w15:restartNumberingAfterBreak="1">
    <w:nsid w:val="247D757F"/>
    <w:multiLevelType w:val="hybridMultilevel"/>
    <w:tmpl w:val="B2ACEC60"/>
    <w:name w:val="WW8Num362"/>
    <w:lvl w:ilvl="0" w:tplc="8E90D4C6">
      <w:start w:val="9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1">
    <w:nsid w:val="291B32C4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8" w15:restartNumberingAfterBreak="1">
    <w:nsid w:val="2938776B"/>
    <w:multiLevelType w:val="hybridMultilevel"/>
    <w:tmpl w:val="3F367258"/>
    <w:lvl w:ilvl="0" w:tplc="DEC23650">
      <w:start w:val="1"/>
      <w:numFmt w:val="decimal"/>
      <w:lvlText w:val="%1)"/>
      <w:lvlJc w:val="righ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1">
    <w:nsid w:val="2D8A4069"/>
    <w:multiLevelType w:val="hybridMultilevel"/>
    <w:tmpl w:val="85D6D3D4"/>
    <w:lvl w:ilvl="0" w:tplc="ABF42AEE">
      <w:start w:val="1"/>
      <w:numFmt w:val="decimal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0" w15:restartNumberingAfterBreak="1">
    <w:nsid w:val="2DF96725"/>
    <w:multiLevelType w:val="hybridMultilevel"/>
    <w:tmpl w:val="9AF4E9BA"/>
    <w:name w:val="WW8Num8622"/>
    <w:lvl w:ilvl="0" w:tplc="D9C4BCFA">
      <w:start w:val="14"/>
      <w:numFmt w:val="decimal"/>
      <w:lvlText w:val="%1)"/>
      <w:lvlJc w:val="left"/>
      <w:pPr>
        <w:tabs>
          <w:tab w:val="num" w:pos="1608"/>
        </w:tabs>
        <w:ind w:left="1608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F120452"/>
    <w:multiLevelType w:val="hybridMultilevel"/>
    <w:tmpl w:val="EF24D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1">
    <w:nsid w:val="309E5CDF"/>
    <w:multiLevelType w:val="hybridMultilevel"/>
    <w:tmpl w:val="64987ED6"/>
    <w:name w:val="WW8Num922"/>
    <w:lvl w:ilvl="0" w:tplc="009E05F2">
      <w:start w:val="10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1">
    <w:nsid w:val="30A97B0A"/>
    <w:multiLevelType w:val="hybridMultilevel"/>
    <w:tmpl w:val="18EA47D4"/>
    <w:name w:val="WW8Num365"/>
    <w:lvl w:ilvl="0" w:tplc="E9FC23DE">
      <w:start w:val="13"/>
      <w:numFmt w:val="decimal"/>
      <w:lvlText w:val="%1)"/>
      <w:lvlJc w:val="left"/>
      <w:pPr>
        <w:tabs>
          <w:tab w:val="num" w:pos="2917"/>
        </w:tabs>
        <w:ind w:left="2917" w:hanging="397"/>
      </w:pPr>
      <w:rPr>
        <w:rFonts w:ascii="Arial" w:hAnsi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1">
    <w:nsid w:val="31B51F6B"/>
    <w:multiLevelType w:val="multilevel"/>
    <w:tmpl w:val="065A026E"/>
    <w:name w:val="WW8Num13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</w:rPr>
    </w:lvl>
    <w:lvl w:ilvl="2">
      <w:start w:val="6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5" w15:restartNumberingAfterBreak="1">
    <w:nsid w:val="33254004"/>
    <w:multiLevelType w:val="hybridMultilevel"/>
    <w:tmpl w:val="24AC3630"/>
    <w:name w:val="WW8Num222"/>
    <w:lvl w:ilvl="0" w:tplc="6E18EE0C">
      <w:start w:val="1"/>
      <w:numFmt w:val="lowerLetter"/>
      <w:lvlText w:val="%1)"/>
      <w:lvlJc w:val="left"/>
      <w:pPr>
        <w:ind w:left="1571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6" w15:restartNumberingAfterBreak="1">
    <w:nsid w:val="33D235BE"/>
    <w:multiLevelType w:val="hybridMultilevel"/>
    <w:tmpl w:val="334A2552"/>
    <w:name w:val="WW8Num1143226"/>
    <w:lvl w:ilvl="0" w:tplc="8342081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1">
    <w:nsid w:val="343759F0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8" w15:restartNumberingAfterBreak="1">
    <w:nsid w:val="35715B28"/>
    <w:multiLevelType w:val="hybridMultilevel"/>
    <w:tmpl w:val="BD3AC936"/>
    <w:name w:val="WW8Num272"/>
    <w:lvl w:ilvl="0" w:tplc="327412E0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36731EDF"/>
    <w:multiLevelType w:val="hybridMultilevel"/>
    <w:tmpl w:val="FCE6CB10"/>
    <w:lvl w:ilvl="0" w:tplc="FFFFFFFF">
      <w:start w:val="1"/>
      <w:numFmt w:val="lowerLetter"/>
      <w:lvlText w:val="%1)"/>
      <w:lvlJc w:val="left"/>
      <w:pPr>
        <w:ind w:left="1571" w:hanging="360"/>
      </w:p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0" w15:restartNumberingAfterBreak="0">
    <w:nsid w:val="36953FD6"/>
    <w:multiLevelType w:val="hybridMultilevel"/>
    <w:tmpl w:val="8EEEB214"/>
    <w:name w:val="WW8Num13323"/>
    <w:lvl w:ilvl="0" w:tplc="2C007798">
      <w:start w:val="2"/>
      <w:numFmt w:val="decimal"/>
      <w:lvlText w:val="%1)"/>
      <w:lvlJc w:val="left"/>
      <w:pPr>
        <w:ind w:left="1996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1">
    <w:nsid w:val="3AA80602"/>
    <w:multiLevelType w:val="hybridMultilevel"/>
    <w:tmpl w:val="73B2FA20"/>
    <w:name w:val="WW8Num1332"/>
    <w:lvl w:ilvl="0" w:tplc="6E18EE0C">
      <w:start w:val="1"/>
      <w:numFmt w:val="lowerLetter"/>
      <w:lvlText w:val="%1)"/>
      <w:lvlJc w:val="left"/>
      <w:pPr>
        <w:ind w:left="1996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22" w15:restartNumberingAfterBreak="1">
    <w:nsid w:val="3C9C5B9E"/>
    <w:multiLevelType w:val="hybridMultilevel"/>
    <w:tmpl w:val="2BC208F2"/>
    <w:name w:val="WW8Num133222"/>
    <w:lvl w:ilvl="0" w:tplc="00000009">
      <w:start w:val="1"/>
      <w:numFmt w:val="bullet"/>
      <w:lvlText w:val=""/>
      <w:lvlJc w:val="left"/>
      <w:pPr>
        <w:ind w:left="378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23" w15:restartNumberingAfterBreak="1">
    <w:nsid w:val="3EEA461C"/>
    <w:multiLevelType w:val="hybridMultilevel"/>
    <w:tmpl w:val="B5806F5A"/>
    <w:lvl w:ilvl="0" w:tplc="EBBC1C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 w15:restartNumberingAfterBreak="1">
    <w:nsid w:val="3F281F16"/>
    <w:multiLevelType w:val="hybridMultilevel"/>
    <w:tmpl w:val="2A9CE5F6"/>
    <w:name w:val="WW8Num862"/>
    <w:lvl w:ilvl="0" w:tplc="A10A72B2">
      <w:start w:val="1"/>
      <w:numFmt w:val="lowerLetter"/>
      <w:lvlText w:val="%1)"/>
      <w:lvlJc w:val="left"/>
      <w:pPr>
        <w:tabs>
          <w:tab w:val="num" w:pos="1608"/>
        </w:tabs>
        <w:ind w:left="1608" w:hanging="397"/>
      </w:pPr>
      <w:rPr>
        <w:rFonts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1">
    <w:nsid w:val="43CB7AE0"/>
    <w:multiLevelType w:val="hybridMultilevel"/>
    <w:tmpl w:val="FFB0AE60"/>
    <w:name w:val="WW8Num542"/>
    <w:lvl w:ilvl="0" w:tplc="EBBC1C86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8342081A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1">
    <w:nsid w:val="43E57036"/>
    <w:multiLevelType w:val="hybridMultilevel"/>
    <w:tmpl w:val="0F28E48C"/>
    <w:lvl w:ilvl="0" w:tplc="EC1EED5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1">
    <w:nsid w:val="44CE485C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8" w15:restartNumberingAfterBreak="0">
    <w:nsid w:val="45B740B4"/>
    <w:multiLevelType w:val="hybridMultilevel"/>
    <w:tmpl w:val="DF2A017A"/>
    <w:lvl w:ilvl="0" w:tplc="0000002C">
      <w:start w:val="1"/>
      <w:numFmt w:val="decimal"/>
      <w:lvlText w:val="%1)"/>
      <w:lvlJc w:val="left"/>
      <w:pPr>
        <w:ind w:left="720" w:hanging="360"/>
      </w:pPr>
      <w:rPr>
        <w:rFonts w:ascii="Arial" w:hAnsi="Arial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1">
    <w:nsid w:val="4949434D"/>
    <w:multiLevelType w:val="multilevel"/>
    <w:tmpl w:val="01709B3C"/>
    <w:name w:val="WW8Num28222"/>
    <w:lvl w:ilvl="0">
      <w:start w:val="1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2"/>
      <w:numFmt w:val="decimal"/>
      <w:lvlText w:val="%2)"/>
      <w:lvlJc w:val="left"/>
      <w:pPr>
        <w:tabs>
          <w:tab w:val="num" w:pos="1477"/>
        </w:tabs>
        <w:ind w:left="1477" w:hanging="397"/>
      </w:pPr>
      <w:rPr>
        <w:rFonts w:ascii="Arial" w:hAnsi="Arial" w:hint="default"/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0" w15:restartNumberingAfterBreak="1">
    <w:nsid w:val="49CA13EB"/>
    <w:multiLevelType w:val="hybridMultilevel"/>
    <w:tmpl w:val="CB9CBD2C"/>
    <w:name w:val="WW8Num1143226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31" w15:restartNumberingAfterBreak="1">
    <w:nsid w:val="4B53071B"/>
    <w:multiLevelType w:val="hybridMultilevel"/>
    <w:tmpl w:val="A604874C"/>
    <w:lvl w:ilvl="0" w:tplc="04150011">
      <w:start w:val="1"/>
      <w:numFmt w:val="decimal"/>
      <w:lvlText w:val="%1)"/>
      <w:lvlJc w:val="left"/>
      <w:pPr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ind w:left="4140" w:hanging="360"/>
      </w:pPr>
    </w:lvl>
    <w:lvl w:ilvl="2" w:tplc="0415001B" w:tentative="1">
      <w:start w:val="1"/>
      <w:numFmt w:val="lowerRoman"/>
      <w:lvlText w:val="%3."/>
      <w:lvlJc w:val="right"/>
      <w:pPr>
        <w:ind w:left="4860" w:hanging="180"/>
      </w:pPr>
    </w:lvl>
    <w:lvl w:ilvl="3" w:tplc="0415000F" w:tentative="1">
      <w:start w:val="1"/>
      <w:numFmt w:val="decimal"/>
      <w:lvlText w:val="%4."/>
      <w:lvlJc w:val="left"/>
      <w:pPr>
        <w:ind w:left="5580" w:hanging="360"/>
      </w:pPr>
    </w:lvl>
    <w:lvl w:ilvl="4" w:tplc="04150019" w:tentative="1">
      <w:start w:val="1"/>
      <w:numFmt w:val="lowerLetter"/>
      <w:lvlText w:val="%5."/>
      <w:lvlJc w:val="left"/>
      <w:pPr>
        <w:ind w:left="6300" w:hanging="360"/>
      </w:pPr>
    </w:lvl>
    <w:lvl w:ilvl="5" w:tplc="0415001B" w:tentative="1">
      <w:start w:val="1"/>
      <w:numFmt w:val="lowerRoman"/>
      <w:lvlText w:val="%6."/>
      <w:lvlJc w:val="right"/>
      <w:pPr>
        <w:ind w:left="7020" w:hanging="180"/>
      </w:pPr>
    </w:lvl>
    <w:lvl w:ilvl="6" w:tplc="0415000F" w:tentative="1">
      <w:start w:val="1"/>
      <w:numFmt w:val="decimal"/>
      <w:lvlText w:val="%7."/>
      <w:lvlJc w:val="left"/>
      <w:pPr>
        <w:ind w:left="7740" w:hanging="360"/>
      </w:pPr>
    </w:lvl>
    <w:lvl w:ilvl="7" w:tplc="04150019" w:tentative="1">
      <w:start w:val="1"/>
      <w:numFmt w:val="lowerLetter"/>
      <w:lvlText w:val="%8."/>
      <w:lvlJc w:val="left"/>
      <w:pPr>
        <w:ind w:left="8460" w:hanging="360"/>
      </w:pPr>
    </w:lvl>
    <w:lvl w:ilvl="8" w:tplc="0415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132" w15:restartNumberingAfterBreak="0">
    <w:nsid w:val="5AED780C"/>
    <w:multiLevelType w:val="hybridMultilevel"/>
    <w:tmpl w:val="50F8C102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1">
    <w:nsid w:val="5CD52B0D"/>
    <w:multiLevelType w:val="hybridMultilevel"/>
    <w:tmpl w:val="8136845A"/>
    <w:lvl w:ilvl="0" w:tplc="79E0240E">
      <w:start w:val="1"/>
      <w:numFmt w:val="lowerLetter"/>
      <w:lvlText w:val="%1)"/>
      <w:lvlJc w:val="left"/>
      <w:pPr>
        <w:ind w:left="1996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34" w15:restartNumberingAfterBreak="1">
    <w:nsid w:val="5DE57166"/>
    <w:multiLevelType w:val="hybridMultilevel"/>
    <w:tmpl w:val="3A44B67C"/>
    <w:name w:val="WW8Num2823"/>
    <w:lvl w:ilvl="0" w:tplc="BE10E2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1">
    <w:nsid w:val="611F1FB5"/>
    <w:multiLevelType w:val="hybridMultilevel"/>
    <w:tmpl w:val="EFD6A54A"/>
    <w:name w:val="WW8Num282"/>
    <w:lvl w:ilvl="0" w:tplc="A8787034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1">
    <w:nsid w:val="61430274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7" w15:restartNumberingAfterBreak="1">
    <w:nsid w:val="65F774B6"/>
    <w:multiLevelType w:val="hybridMultilevel"/>
    <w:tmpl w:val="569871FC"/>
    <w:name w:val="WW8Num2822"/>
    <w:lvl w:ilvl="0" w:tplc="0000002B">
      <w:start w:val="1"/>
      <w:numFmt w:val="bullet"/>
      <w:lvlText w:val=""/>
      <w:lvlJc w:val="left"/>
      <w:pPr>
        <w:ind w:left="2340" w:hanging="360"/>
      </w:pPr>
      <w:rPr>
        <w:rFonts w:ascii="Symbol" w:hAnsi="Symbol"/>
        <w:b w:val="0"/>
        <w:i w:val="0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38" w15:restartNumberingAfterBreak="1">
    <w:nsid w:val="662D20E8"/>
    <w:multiLevelType w:val="multilevel"/>
    <w:tmpl w:val="31086DC8"/>
    <w:name w:val="WW8Num11432262222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4"/>
      <w:numFmt w:val="decimal"/>
      <w:lvlText w:val="%5."/>
      <w:lvlJc w:val="left"/>
      <w:pPr>
        <w:tabs>
          <w:tab w:val="num" w:pos="3600"/>
        </w:tabs>
        <w:ind w:left="3600" w:hanging="360"/>
      </w:pPr>
      <w:rPr>
        <w:sz w:val="22"/>
        <w:szCs w:val="22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Arial" w:hAnsi="Arial"/>
        <w:sz w:val="22"/>
        <w:szCs w:val="22"/>
      </w:rPr>
    </w:lvl>
    <w:lvl w:ilvl="6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Arial" w:hAnsi="Arial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 w15:restartNumberingAfterBreak="1">
    <w:nsid w:val="6BA73046"/>
    <w:multiLevelType w:val="hybridMultilevel"/>
    <w:tmpl w:val="A00A09F4"/>
    <w:name w:val="WW8Num282222"/>
    <w:lvl w:ilvl="0" w:tplc="EBBC1C86">
      <w:start w:val="1"/>
      <w:numFmt w:val="decimal"/>
      <w:lvlText w:val="%1)"/>
      <w:lvlJc w:val="left"/>
      <w:pPr>
        <w:ind w:left="1996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46B4FC22">
      <w:start w:val="1"/>
      <w:numFmt w:val="lowerLetter"/>
      <w:lvlText w:val="%7)"/>
      <w:lvlJc w:val="left"/>
      <w:pPr>
        <w:ind w:left="6316" w:hanging="360"/>
      </w:pPr>
      <w:rPr>
        <w:rFonts w:ascii="Arial" w:eastAsia="Times New Roman" w:hAnsi="Arial" w:cs="Arial"/>
      </w:r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0" w15:restartNumberingAfterBreak="1">
    <w:nsid w:val="6C34539D"/>
    <w:multiLevelType w:val="hybridMultilevel"/>
    <w:tmpl w:val="FE7C87A8"/>
    <w:lvl w:ilvl="0" w:tplc="0000006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1">
    <w:nsid w:val="6CF2477D"/>
    <w:multiLevelType w:val="hybridMultilevel"/>
    <w:tmpl w:val="1BDAF536"/>
    <w:name w:val="WW8Num28222"/>
    <w:lvl w:ilvl="0" w:tplc="CDD057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1">
    <w:nsid w:val="6E591F76"/>
    <w:multiLevelType w:val="hybridMultilevel"/>
    <w:tmpl w:val="6D54935A"/>
    <w:lvl w:ilvl="0" w:tplc="D442A1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1">
    <w:nsid w:val="6E9402E1"/>
    <w:multiLevelType w:val="hybridMultilevel"/>
    <w:tmpl w:val="38D6E63A"/>
    <w:name w:val="WW8Num134"/>
    <w:lvl w:ilvl="0" w:tplc="006ECAFC">
      <w:start w:val="3"/>
      <w:numFmt w:val="lowerLetter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1">
    <w:nsid w:val="6E9B7570"/>
    <w:multiLevelType w:val="multilevel"/>
    <w:tmpl w:val="583A24CA"/>
    <w:styleLink w:val="WW8Num45"/>
    <w:lvl w:ilvl="0">
      <w:start w:val="1"/>
      <w:numFmt w:val="decimal"/>
      <w:lvlText w:val="%1)"/>
      <w:lvlJc w:val="left"/>
      <w:rPr>
        <w:rFonts w:ascii="Arial" w:hAnsi="Arial" w:cs="Times New Roman"/>
        <w:b w:val="0"/>
        <w:i w:val="0"/>
        <w:color w:val="000000"/>
        <w:sz w:val="22"/>
        <w:szCs w:val="22"/>
        <w:lang w:val="pl-PL"/>
      </w:rPr>
    </w:lvl>
    <w:lvl w:ilvl="1">
      <w:start w:val="2"/>
      <w:numFmt w:val="decimal"/>
      <w:lvlText w:val="%2."/>
      <w:lvlJc w:val="left"/>
      <w:rPr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5" w15:restartNumberingAfterBreak="1">
    <w:nsid w:val="7142368D"/>
    <w:multiLevelType w:val="hybridMultilevel"/>
    <w:tmpl w:val="A6126982"/>
    <w:lvl w:ilvl="0" w:tplc="8C82F546">
      <w:start w:val="2"/>
      <w:numFmt w:val="decimal"/>
      <w:lvlText w:val="%1)"/>
      <w:lvlJc w:val="left"/>
      <w:pPr>
        <w:tabs>
          <w:tab w:val="num" w:pos="360"/>
        </w:tabs>
        <w:ind w:left="757" w:hanging="397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pStyle w:val="Listapunktowana3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 w15:restartNumberingAfterBreak="1">
    <w:nsid w:val="73BD65F0"/>
    <w:multiLevelType w:val="multilevel"/>
    <w:tmpl w:val="BDACE7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7" w15:restartNumberingAfterBreak="0">
    <w:nsid w:val="74041DF5"/>
    <w:multiLevelType w:val="hybridMultilevel"/>
    <w:tmpl w:val="DBD4FA8E"/>
    <w:lvl w:ilvl="0" w:tplc="67AA79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8" w15:restartNumberingAfterBreak="1">
    <w:nsid w:val="74D02F80"/>
    <w:multiLevelType w:val="hybridMultilevel"/>
    <w:tmpl w:val="F1B44FDC"/>
    <w:lvl w:ilvl="0" w:tplc="4C888C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3D6491F6">
      <w:start w:val="20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88C9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  <w:b w:val="0"/>
        <w:i w:val="0"/>
      </w:rPr>
    </w:lvl>
    <w:lvl w:ilvl="5" w:tplc="6AA222FA">
      <w:start w:val="1"/>
      <w:numFmt w:val="decimal"/>
      <w:lvlText w:val="%6)"/>
      <w:lvlJc w:val="left"/>
      <w:pPr>
        <w:tabs>
          <w:tab w:val="num" w:pos="4357"/>
        </w:tabs>
        <w:ind w:left="4357" w:hanging="397"/>
      </w:pPr>
      <w:rPr>
        <w:rFonts w:ascii="Arial" w:hAnsi="Arial" w:hint="default"/>
        <w:b w:val="0"/>
        <w:i w:val="0"/>
        <w:sz w:val="22"/>
        <w:szCs w:val="20"/>
      </w:rPr>
    </w:lvl>
    <w:lvl w:ilvl="6" w:tplc="D3644C6E">
      <w:start w:val="1"/>
      <w:numFmt w:val="lowerLetter"/>
      <w:lvlText w:val="%7)"/>
      <w:lvlJc w:val="left"/>
      <w:pPr>
        <w:tabs>
          <w:tab w:val="num" w:pos="5040"/>
        </w:tabs>
        <w:ind w:left="5037" w:hanging="357"/>
      </w:pPr>
      <w:rPr>
        <w:rFonts w:ascii="Arial" w:hAnsi="Arial" w:hint="default"/>
        <w:b w:val="0"/>
        <w:i w:val="0"/>
        <w:sz w:val="22"/>
        <w:szCs w:val="22"/>
      </w:rPr>
    </w:lvl>
    <w:lvl w:ilvl="7" w:tplc="88826816">
      <w:start w:val="4"/>
      <w:numFmt w:val="decimal"/>
      <w:lvlText w:val="%8)"/>
      <w:lvlJc w:val="left"/>
      <w:pPr>
        <w:tabs>
          <w:tab w:val="num" w:pos="5053"/>
        </w:tabs>
        <w:ind w:left="576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 w15:restartNumberingAfterBreak="0">
    <w:nsid w:val="75232260"/>
    <w:multiLevelType w:val="hybridMultilevel"/>
    <w:tmpl w:val="0DF2539E"/>
    <w:lvl w:ilvl="0" w:tplc="04150011">
      <w:start w:val="1"/>
      <w:numFmt w:val="decimal"/>
      <w:lvlText w:val="%1)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50" w15:restartNumberingAfterBreak="1">
    <w:nsid w:val="76A31B38"/>
    <w:multiLevelType w:val="hybridMultilevel"/>
    <w:tmpl w:val="D646F60C"/>
    <w:lvl w:ilvl="0" w:tplc="BA6A1BA8">
      <w:start w:val="1"/>
      <w:numFmt w:val="bullet"/>
      <w:lvlText w:val="-"/>
      <w:lvlJc w:val="left"/>
      <w:pPr>
        <w:ind w:left="32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51" w15:restartNumberingAfterBreak="1">
    <w:nsid w:val="76DC1CEF"/>
    <w:multiLevelType w:val="hybridMultilevel"/>
    <w:tmpl w:val="50CC0C6E"/>
    <w:name w:val="WW8Num1143226222"/>
    <w:lvl w:ilvl="0" w:tplc="8342081A">
      <w:start w:val="1"/>
      <w:numFmt w:val="lowerLetter"/>
      <w:lvlText w:val="%1)"/>
      <w:lvlJc w:val="left"/>
      <w:pPr>
        <w:ind w:left="2700" w:hanging="360"/>
      </w:pPr>
      <w:rPr>
        <w:rFonts w:hint="default"/>
        <w:b w:val="0"/>
        <w:i w:val="0"/>
        <w:sz w:val="22"/>
      </w:rPr>
    </w:lvl>
    <w:lvl w:ilvl="1" w:tplc="321E0CEC">
      <w:start w:val="3"/>
      <w:numFmt w:val="decimal"/>
      <w:lvlText w:val="%2)"/>
      <w:lvlJc w:val="left"/>
      <w:pPr>
        <w:tabs>
          <w:tab w:val="num" w:pos="3420"/>
        </w:tabs>
        <w:ind w:left="3420" w:hanging="360"/>
      </w:pPr>
      <w:rPr>
        <w:rFonts w:hint="default"/>
        <w:b w:val="0"/>
        <w:i w:val="0"/>
        <w:sz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152" w15:restartNumberingAfterBreak="1">
    <w:nsid w:val="790744C1"/>
    <w:multiLevelType w:val="hybridMultilevel"/>
    <w:tmpl w:val="FFB0AE60"/>
    <w:lvl w:ilvl="0" w:tplc="FFFFFFFF">
      <w:start w:val="1"/>
      <w:numFmt w:val="decimal"/>
      <w:lvlText w:val="%1)"/>
      <w:lvlJc w:val="left"/>
      <w:pPr>
        <w:tabs>
          <w:tab w:val="num" w:pos="4644"/>
        </w:tabs>
        <w:ind w:left="4644" w:hanging="357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  <w:rPr>
        <w:rFonts w:hint="default"/>
        <w:b w:val="0"/>
        <w:i w:val="0"/>
        <w:sz w:val="22"/>
      </w:r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1">
    <w:nsid w:val="7BA71B05"/>
    <w:multiLevelType w:val="hybridMultilevel"/>
    <w:tmpl w:val="9C84226A"/>
    <w:name w:val="WW8Num13332"/>
    <w:lvl w:ilvl="0" w:tplc="3DD8D9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1">
    <w:nsid w:val="7CDB4068"/>
    <w:multiLevelType w:val="hybridMultilevel"/>
    <w:tmpl w:val="20302734"/>
    <w:name w:val="WW8Num13322"/>
    <w:lvl w:ilvl="0" w:tplc="6E18EE0C">
      <w:start w:val="1"/>
      <w:numFmt w:val="lowerLetter"/>
      <w:lvlText w:val="%1)"/>
      <w:lvlJc w:val="left"/>
      <w:pPr>
        <w:ind w:left="37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55" w15:restartNumberingAfterBreak="1">
    <w:nsid w:val="7DD94984"/>
    <w:multiLevelType w:val="hybridMultilevel"/>
    <w:tmpl w:val="02FCB9A6"/>
    <w:lvl w:ilvl="0" w:tplc="17465EA8">
      <w:start w:val="1"/>
      <w:numFmt w:val="decimal"/>
      <w:lvlText w:val="%1)"/>
      <w:lvlJc w:val="left"/>
      <w:pPr>
        <w:tabs>
          <w:tab w:val="num" w:pos="5437"/>
        </w:tabs>
        <w:ind w:left="5437" w:hanging="39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1700088">
    <w:abstractNumId w:val="145"/>
  </w:num>
  <w:num w:numId="2" w16cid:durableId="36896976">
    <w:abstractNumId w:val="84"/>
  </w:num>
  <w:num w:numId="3" w16cid:durableId="995451662">
    <w:abstractNumId w:val="76"/>
  </w:num>
  <w:num w:numId="4" w16cid:durableId="1923483776">
    <w:abstractNumId w:val="56"/>
  </w:num>
  <w:num w:numId="5" w16cid:durableId="1565138396">
    <w:abstractNumId w:val="75"/>
  </w:num>
  <w:num w:numId="6" w16cid:durableId="580138582">
    <w:abstractNumId w:val="71"/>
  </w:num>
  <w:num w:numId="7" w16cid:durableId="1905021951">
    <w:abstractNumId w:val="45"/>
  </w:num>
  <w:num w:numId="8" w16cid:durableId="831994786">
    <w:abstractNumId w:val="121"/>
  </w:num>
  <w:num w:numId="9" w16cid:durableId="438987645">
    <w:abstractNumId w:val="154"/>
  </w:num>
  <w:num w:numId="10" w16cid:durableId="1744718920">
    <w:abstractNumId w:val="51"/>
  </w:num>
  <w:num w:numId="11" w16cid:durableId="701369411">
    <w:abstractNumId w:val="89"/>
  </w:num>
  <w:num w:numId="12" w16cid:durableId="486095917">
    <w:abstractNumId w:val="86"/>
  </w:num>
  <w:num w:numId="13" w16cid:durableId="773791258">
    <w:abstractNumId w:val="87"/>
  </w:num>
  <w:num w:numId="14" w16cid:durableId="192109046">
    <w:abstractNumId w:val="148"/>
  </w:num>
  <w:num w:numId="15" w16cid:durableId="1441417246">
    <w:abstractNumId w:val="125"/>
  </w:num>
  <w:num w:numId="16" w16cid:durableId="879896962">
    <w:abstractNumId w:val="153"/>
  </w:num>
  <w:num w:numId="17" w16cid:durableId="2066685508">
    <w:abstractNumId w:val="150"/>
  </w:num>
  <w:num w:numId="18" w16cid:durableId="689993420">
    <w:abstractNumId w:val="95"/>
  </w:num>
  <w:num w:numId="19" w16cid:durableId="183785897">
    <w:abstractNumId w:val="90"/>
  </w:num>
  <w:num w:numId="20" w16cid:durableId="289434504">
    <w:abstractNumId w:val="144"/>
  </w:num>
  <w:num w:numId="21" w16cid:durableId="1901867516">
    <w:abstractNumId w:val="103"/>
  </w:num>
  <w:num w:numId="22" w16cid:durableId="108471073">
    <w:abstractNumId w:val="108"/>
  </w:num>
  <w:num w:numId="23" w16cid:durableId="1009942158">
    <w:abstractNumId w:val="97"/>
  </w:num>
  <w:num w:numId="24" w16cid:durableId="5252524">
    <w:abstractNumId w:val="109"/>
  </w:num>
  <w:num w:numId="25" w16cid:durableId="1813594749">
    <w:abstractNumId w:val="133"/>
  </w:num>
  <w:num w:numId="26" w16cid:durableId="1417630401">
    <w:abstractNumId w:val="140"/>
  </w:num>
  <w:num w:numId="27" w16cid:durableId="630095108">
    <w:abstractNumId w:val="142"/>
  </w:num>
  <w:num w:numId="28" w16cid:durableId="1516916608">
    <w:abstractNumId w:val="155"/>
  </w:num>
  <w:num w:numId="29" w16cid:durableId="1881933362">
    <w:abstractNumId w:val="126"/>
  </w:num>
  <w:num w:numId="30" w16cid:durableId="724453002">
    <w:abstractNumId w:val="131"/>
  </w:num>
  <w:num w:numId="31" w16cid:durableId="1820808000">
    <w:abstractNumId w:val="128"/>
  </w:num>
  <w:num w:numId="32" w16cid:durableId="1780947725">
    <w:abstractNumId w:val="147"/>
  </w:num>
  <w:num w:numId="33" w16cid:durableId="524712904">
    <w:abstractNumId w:val="120"/>
  </w:num>
  <w:num w:numId="34" w16cid:durableId="176969081">
    <w:abstractNumId w:val="127"/>
  </w:num>
  <w:num w:numId="35" w16cid:durableId="1341540948">
    <w:abstractNumId w:val="92"/>
  </w:num>
  <w:num w:numId="36" w16cid:durableId="2115856147">
    <w:abstractNumId w:val="146"/>
  </w:num>
  <w:num w:numId="37" w16cid:durableId="1616673588">
    <w:abstractNumId w:val="152"/>
  </w:num>
  <w:num w:numId="38" w16cid:durableId="274139204">
    <w:abstractNumId w:val="117"/>
  </w:num>
  <w:num w:numId="39" w16cid:durableId="1904680582">
    <w:abstractNumId w:val="136"/>
  </w:num>
  <w:num w:numId="40" w16cid:durableId="1010106485">
    <w:abstractNumId w:val="104"/>
  </w:num>
  <w:num w:numId="41" w16cid:durableId="1472363577">
    <w:abstractNumId w:val="107"/>
  </w:num>
  <w:num w:numId="42" w16cid:durableId="330834730">
    <w:abstractNumId w:val="123"/>
  </w:num>
  <w:num w:numId="43" w16cid:durableId="772896095">
    <w:abstractNumId w:val="111"/>
  </w:num>
  <w:num w:numId="44" w16cid:durableId="242641192">
    <w:abstractNumId w:val="119"/>
  </w:num>
  <w:num w:numId="45" w16cid:durableId="1876960410">
    <w:abstractNumId w:val="132"/>
  </w:num>
  <w:num w:numId="46" w16cid:durableId="1516113835">
    <w:abstractNumId w:val="99"/>
  </w:num>
  <w:num w:numId="47" w16cid:durableId="1678578605">
    <w:abstractNumId w:val="14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965"/>
    <w:rsid w:val="0000146E"/>
    <w:rsid w:val="0000447D"/>
    <w:rsid w:val="0001018E"/>
    <w:rsid w:val="00010C9E"/>
    <w:rsid w:val="00010FAE"/>
    <w:rsid w:val="000121EB"/>
    <w:rsid w:val="00013D4C"/>
    <w:rsid w:val="00015DD1"/>
    <w:rsid w:val="00017903"/>
    <w:rsid w:val="0002341E"/>
    <w:rsid w:val="000239C5"/>
    <w:rsid w:val="000253BF"/>
    <w:rsid w:val="0002768A"/>
    <w:rsid w:val="000315BD"/>
    <w:rsid w:val="00037173"/>
    <w:rsid w:val="00037211"/>
    <w:rsid w:val="000427E0"/>
    <w:rsid w:val="00043DAC"/>
    <w:rsid w:val="000449C2"/>
    <w:rsid w:val="000501AC"/>
    <w:rsid w:val="00050D18"/>
    <w:rsid w:val="000537D4"/>
    <w:rsid w:val="00053881"/>
    <w:rsid w:val="00055568"/>
    <w:rsid w:val="00055C2B"/>
    <w:rsid w:val="00056642"/>
    <w:rsid w:val="00056CFA"/>
    <w:rsid w:val="00057C61"/>
    <w:rsid w:val="000605AA"/>
    <w:rsid w:val="000606B0"/>
    <w:rsid w:val="0006143C"/>
    <w:rsid w:val="00062F46"/>
    <w:rsid w:val="00075506"/>
    <w:rsid w:val="00075A2F"/>
    <w:rsid w:val="00076BAB"/>
    <w:rsid w:val="00076DB7"/>
    <w:rsid w:val="00077D49"/>
    <w:rsid w:val="00081608"/>
    <w:rsid w:val="00081F35"/>
    <w:rsid w:val="0008331D"/>
    <w:rsid w:val="00083650"/>
    <w:rsid w:val="00083D84"/>
    <w:rsid w:val="00083FDB"/>
    <w:rsid w:val="000844C9"/>
    <w:rsid w:val="000865D0"/>
    <w:rsid w:val="00087A83"/>
    <w:rsid w:val="000921C7"/>
    <w:rsid w:val="00093778"/>
    <w:rsid w:val="000948FE"/>
    <w:rsid w:val="000A004C"/>
    <w:rsid w:val="000A3A2A"/>
    <w:rsid w:val="000A4960"/>
    <w:rsid w:val="000A5BA1"/>
    <w:rsid w:val="000A7058"/>
    <w:rsid w:val="000B0D1B"/>
    <w:rsid w:val="000B4C3C"/>
    <w:rsid w:val="000B7FF4"/>
    <w:rsid w:val="000C12A7"/>
    <w:rsid w:val="000C25AF"/>
    <w:rsid w:val="000C6B06"/>
    <w:rsid w:val="000C756F"/>
    <w:rsid w:val="000D0270"/>
    <w:rsid w:val="000D1172"/>
    <w:rsid w:val="000D1180"/>
    <w:rsid w:val="000D13CF"/>
    <w:rsid w:val="000D31B2"/>
    <w:rsid w:val="000D6F18"/>
    <w:rsid w:val="000D7E87"/>
    <w:rsid w:val="000E4193"/>
    <w:rsid w:val="000E45B2"/>
    <w:rsid w:val="000E45C2"/>
    <w:rsid w:val="000E4D23"/>
    <w:rsid w:val="000F390B"/>
    <w:rsid w:val="000F3997"/>
    <w:rsid w:val="000F6770"/>
    <w:rsid w:val="001017F1"/>
    <w:rsid w:val="00105AF6"/>
    <w:rsid w:val="00105E99"/>
    <w:rsid w:val="00106FD8"/>
    <w:rsid w:val="00110874"/>
    <w:rsid w:val="001129BC"/>
    <w:rsid w:val="00120D95"/>
    <w:rsid w:val="00122528"/>
    <w:rsid w:val="00123800"/>
    <w:rsid w:val="0012459E"/>
    <w:rsid w:val="00131BB2"/>
    <w:rsid w:val="001323A1"/>
    <w:rsid w:val="0013245A"/>
    <w:rsid w:val="00136832"/>
    <w:rsid w:val="001403AD"/>
    <w:rsid w:val="00145581"/>
    <w:rsid w:val="00145718"/>
    <w:rsid w:val="0014795E"/>
    <w:rsid w:val="00150E08"/>
    <w:rsid w:val="001524CB"/>
    <w:rsid w:val="00155A00"/>
    <w:rsid w:val="00161839"/>
    <w:rsid w:val="001621DE"/>
    <w:rsid w:val="001654AF"/>
    <w:rsid w:val="00165699"/>
    <w:rsid w:val="00170665"/>
    <w:rsid w:val="00171723"/>
    <w:rsid w:val="001719E7"/>
    <w:rsid w:val="001729EE"/>
    <w:rsid w:val="00172FD6"/>
    <w:rsid w:val="00173F82"/>
    <w:rsid w:val="0017674D"/>
    <w:rsid w:val="0017719F"/>
    <w:rsid w:val="001802F3"/>
    <w:rsid w:val="00182C24"/>
    <w:rsid w:val="001839C1"/>
    <w:rsid w:val="001840DB"/>
    <w:rsid w:val="00184783"/>
    <w:rsid w:val="00185296"/>
    <w:rsid w:val="0018728E"/>
    <w:rsid w:val="00192D61"/>
    <w:rsid w:val="00193F8C"/>
    <w:rsid w:val="00194E02"/>
    <w:rsid w:val="00197A91"/>
    <w:rsid w:val="001B0057"/>
    <w:rsid w:val="001B31C8"/>
    <w:rsid w:val="001B5077"/>
    <w:rsid w:val="001B6F8B"/>
    <w:rsid w:val="001C1BDC"/>
    <w:rsid w:val="001C6A0A"/>
    <w:rsid w:val="001C7F34"/>
    <w:rsid w:val="001D24BD"/>
    <w:rsid w:val="001D26E4"/>
    <w:rsid w:val="001D6BF8"/>
    <w:rsid w:val="001E4541"/>
    <w:rsid w:val="001E4EAC"/>
    <w:rsid w:val="001E751D"/>
    <w:rsid w:val="001E7C20"/>
    <w:rsid w:val="001F0A62"/>
    <w:rsid w:val="001F29E6"/>
    <w:rsid w:val="001F2A3F"/>
    <w:rsid w:val="001F300C"/>
    <w:rsid w:val="001F4D78"/>
    <w:rsid w:val="00200CB8"/>
    <w:rsid w:val="002123A9"/>
    <w:rsid w:val="00212DDB"/>
    <w:rsid w:val="0021429A"/>
    <w:rsid w:val="00223133"/>
    <w:rsid w:val="00223F3C"/>
    <w:rsid w:val="00226593"/>
    <w:rsid w:val="00232CE8"/>
    <w:rsid w:val="00234000"/>
    <w:rsid w:val="00236965"/>
    <w:rsid w:val="00237FD9"/>
    <w:rsid w:val="00241E7C"/>
    <w:rsid w:val="0024238A"/>
    <w:rsid w:val="002463D3"/>
    <w:rsid w:val="002533E9"/>
    <w:rsid w:val="00253C53"/>
    <w:rsid w:val="002545C0"/>
    <w:rsid w:val="00256F26"/>
    <w:rsid w:val="00256F3E"/>
    <w:rsid w:val="0026131D"/>
    <w:rsid w:val="0026261E"/>
    <w:rsid w:val="00267E83"/>
    <w:rsid w:val="002711F5"/>
    <w:rsid w:val="00276BBA"/>
    <w:rsid w:val="00277105"/>
    <w:rsid w:val="00280BB8"/>
    <w:rsid w:val="00283E34"/>
    <w:rsid w:val="00286D29"/>
    <w:rsid w:val="0028706D"/>
    <w:rsid w:val="002878B5"/>
    <w:rsid w:val="0029575D"/>
    <w:rsid w:val="002974D9"/>
    <w:rsid w:val="002A072C"/>
    <w:rsid w:val="002A1DD3"/>
    <w:rsid w:val="002A7AE8"/>
    <w:rsid w:val="002A7E62"/>
    <w:rsid w:val="002B0001"/>
    <w:rsid w:val="002B0023"/>
    <w:rsid w:val="002B2E59"/>
    <w:rsid w:val="002B41DB"/>
    <w:rsid w:val="002B56E3"/>
    <w:rsid w:val="002C18D4"/>
    <w:rsid w:val="002C2B06"/>
    <w:rsid w:val="002C52BC"/>
    <w:rsid w:val="002C5672"/>
    <w:rsid w:val="002C5DE3"/>
    <w:rsid w:val="002C6871"/>
    <w:rsid w:val="002C697A"/>
    <w:rsid w:val="002C7E07"/>
    <w:rsid w:val="002D224D"/>
    <w:rsid w:val="002D3D09"/>
    <w:rsid w:val="002D4108"/>
    <w:rsid w:val="002D49AA"/>
    <w:rsid w:val="002E02CF"/>
    <w:rsid w:val="002E2E46"/>
    <w:rsid w:val="002E4F16"/>
    <w:rsid w:val="002E5CB9"/>
    <w:rsid w:val="002F2E96"/>
    <w:rsid w:val="002F5376"/>
    <w:rsid w:val="002F5570"/>
    <w:rsid w:val="0030086A"/>
    <w:rsid w:val="003013D0"/>
    <w:rsid w:val="003017E8"/>
    <w:rsid w:val="003036B3"/>
    <w:rsid w:val="0030375C"/>
    <w:rsid w:val="00303A8D"/>
    <w:rsid w:val="00304BB1"/>
    <w:rsid w:val="00305BA3"/>
    <w:rsid w:val="00306BBF"/>
    <w:rsid w:val="003104AF"/>
    <w:rsid w:val="00310CF1"/>
    <w:rsid w:val="00311CA3"/>
    <w:rsid w:val="00311EBE"/>
    <w:rsid w:val="0031542A"/>
    <w:rsid w:val="00316C0F"/>
    <w:rsid w:val="003172A9"/>
    <w:rsid w:val="00320580"/>
    <w:rsid w:val="003243F0"/>
    <w:rsid w:val="00330E7C"/>
    <w:rsid w:val="00331633"/>
    <w:rsid w:val="00332127"/>
    <w:rsid w:val="003330CE"/>
    <w:rsid w:val="00333FD9"/>
    <w:rsid w:val="00334250"/>
    <w:rsid w:val="00335D88"/>
    <w:rsid w:val="0033746E"/>
    <w:rsid w:val="003400F1"/>
    <w:rsid w:val="0034480B"/>
    <w:rsid w:val="00345B21"/>
    <w:rsid w:val="00351AFF"/>
    <w:rsid w:val="0035578B"/>
    <w:rsid w:val="0036090F"/>
    <w:rsid w:val="003637F3"/>
    <w:rsid w:val="00364C6B"/>
    <w:rsid w:val="00365B16"/>
    <w:rsid w:val="003674D1"/>
    <w:rsid w:val="00367DB0"/>
    <w:rsid w:val="00370088"/>
    <w:rsid w:val="0037041A"/>
    <w:rsid w:val="00370B34"/>
    <w:rsid w:val="00370C5E"/>
    <w:rsid w:val="00370E26"/>
    <w:rsid w:val="0037306A"/>
    <w:rsid w:val="00374172"/>
    <w:rsid w:val="003744CE"/>
    <w:rsid w:val="0037593C"/>
    <w:rsid w:val="003779E9"/>
    <w:rsid w:val="00385986"/>
    <w:rsid w:val="00386BE9"/>
    <w:rsid w:val="00386FAA"/>
    <w:rsid w:val="0038735E"/>
    <w:rsid w:val="00387EA7"/>
    <w:rsid w:val="00390035"/>
    <w:rsid w:val="00393E13"/>
    <w:rsid w:val="00393FC3"/>
    <w:rsid w:val="003943CC"/>
    <w:rsid w:val="003947B3"/>
    <w:rsid w:val="003949F1"/>
    <w:rsid w:val="00396392"/>
    <w:rsid w:val="00397CB3"/>
    <w:rsid w:val="003A0A89"/>
    <w:rsid w:val="003A10F0"/>
    <w:rsid w:val="003A2066"/>
    <w:rsid w:val="003A3645"/>
    <w:rsid w:val="003A3EEB"/>
    <w:rsid w:val="003A3F92"/>
    <w:rsid w:val="003A5244"/>
    <w:rsid w:val="003A6524"/>
    <w:rsid w:val="003B0583"/>
    <w:rsid w:val="003B143A"/>
    <w:rsid w:val="003B18F4"/>
    <w:rsid w:val="003B31B1"/>
    <w:rsid w:val="003C236B"/>
    <w:rsid w:val="003C2B7A"/>
    <w:rsid w:val="003C4DCD"/>
    <w:rsid w:val="003C6C19"/>
    <w:rsid w:val="003D1091"/>
    <w:rsid w:val="003D16E4"/>
    <w:rsid w:val="003D39FE"/>
    <w:rsid w:val="003D4446"/>
    <w:rsid w:val="003D6134"/>
    <w:rsid w:val="003D62DA"/>
    <w:rsid w:val="003E1554"/>
    <w:rsid w:val="003E32BC"/>
    <w:rsid w:val="003E3DBB"/>
    <w:rsid w:val="003E7A26"/>
    <w:rsid w:val="003E7A7B"/>
    <w:rsid w:val="003F0D9C"/>
    <w:rsid w:val="003F274C"/>
    <w:rsid w:val="003F2A26"/>
    <w:rsid w:val="003F2C60"/>
    <w:rsid w:val="003F3D6F"/>
    <w:rsid w:val="003F4631"/>
    <w:rsid w:val="00400E11"/>
    <w:rsid w:val="00401B6C"/>
    <w:rsid w:val="004024C5"/>
    <w:rsid w:val="00406163"/>
    <w:rsid w:val="00406390"/>
    <w:rsid w:val="0041205A"/>
    <w:rsid w:val="00412BAC"/>
    <w:rsid w:val="0041436E"/>
    <w:rsid w:val="00422B9C"/>
    <w:rsid w:val="00422CC9"/>
    <w:rsid w:val="00424DDA"/>
    <w:rsid w:val="00431B5A"/>
    <w:rsid w:val="0043601E"/>
    <w:rsid w:val="004368C2"/>
    <w:rsid w:val="004414D6"/>
    <w:rsid w:val="004438F5"/>
    <w:rsid w:val="00446AFB"/>
    <w:rsid w:val="004475F3"/>
    <w:rsid w:val="00452707"/>
    <w:rsid w:val="004557C2"/>
    <w:rsid w:val="004606D7"/>
    <w:rsid w:val="00462C58"/>
    <w:rsid w:val="00463B19"/>
    <w:rsid w:val="00464622"/>
    <w:rsid w:val="004731CC"/>
    <w:rsid w:val="00481006"/>
    <w:rsid w:val="00484F0C"/>
    <w:rsid w:val="0048724A"/>
    <w:rsid w:val="004907DF"/>
    <w:rsid w:val="0049265D"/>
    <w:rsid w:val="00494986"/>
    <w:rsid w:val="00494B71"/>
    <w:rsid w:val="00497251"/>
    <w:rsid w:val="004A01CD"/>
    <w:rsid w:val="004A42C2"/>
    <w:rsid w:val="004A53FC"/>
    <w:rsid w:val="004A698E"/>
    <w:rsid w:val="004A7393"/>
    <w:rsid w:val="004B0CBE"/>
    <w:rsid w:val="004B3264"/>
    <w:rsid w:val="004B4730"/>
    <w:rsid w:val="004B481B"/>
    <w:rsid w:val="004B5299"/>
    <w:rsid w:val="004B5479"/>
    <w:rsid w:val="004C4940"/>
    <w:rsid w:val="004D33A5"/>
    <w:rsid w:val="004D33AE"/>
    <w:rsid w:val="004D5407"/>
    <w:rsid w:val="004D5774"/>
    <w:rsid w:val="004E049A"/>
    <w:rsid w:val="004E3D24"/>
    <w:rsid w:val="004E749A"/>
    <w:rsid w:val="004E7672"/>
    <w:rsid w:val="004F4272"/>
    <w:rsid w:val="004F4C18"/>
    <w:rsid w:val="005013CA"/>
    <w:rsid w:val="005019C2"/>
    <w:rsid w:val="00501ADE"/>
    <w:rsid w:val="00506229"/>
    <w:rsid w:val="00512B97"/>
    <w:rsid w:val="00514465"/>
    <w:rsid w:val="00514649"/>
    <w:rsid w:val="0051532A"/>
    <w:rsid w:val="005168BC"/>
    <w:rsid w:val="005213F8"/>
    <w:rsid w:val="00522B71"/>
    <w:rsid w:val="00524357"/>
    <w:rsid w:val="00525046"/>
    <w:rsid w:val="00525B0B"/>
    <w:rsid w:val="005260CC"/>
    <w:rsid w:val="00530FBD"/>
    <w:rsid w:val="00532E40"/>
    <w:rsid w:val="0053314B"/>
    <w:rsid w:val="00533190"/>
    <w:rsid w:val="00534F3D"/>
    <w:rsid w:val="00535706"/>
    <w:rsid w:val="00537295"/>
    <w:rsid w:val="0053755C"/>
    <w:rsid w:val="005406E7"/>
    <w:rsid w:val="00541A23"/>
    <w:rsid w:val="00550A3C"/>
    <w:rsid w:val="00552433"/>
    <w:rsid w:val="00553566"/>
    <w:rsid w:val="00554749"/>
    <w:rsid w:val="005547E6"/>
    <w:rsid w:val="00554D79"/>
    <w:rsid w:val="00557334"/>
    <w:rsid w:val="00561072"/>
    <w:rsid w:val="00561DC4"/>
    <w:rsid w:val="005645D1"/>
    <w:rsid w:val="00565203"/>
    <w:rsid w:val="0056788B"/>
    <w:rsid w:val="005764C1"/>
    <w:rsid w:val="005770BC"/>
    <w:rsid w:val="00584435"/>
    <w:rsid w:val="005845CC"/>
    <w:rsid w:val="00585788"/>
    <w:rsid w:val="00594555"/>
    <w:rsid w:val="00596BA1"/>
    <w:rsid w:val="00596BBA"/>
    <w:rsid w:val="005A491F"/>
    <w:rsid w:val="005A567E"/>
    <w:rsid w:val="005A5C98"/>
    <w:rsid w:val="005A6D43"/>
    <w:rsid w:val="005A774E"/>
    <w:rsid w:val="005B0CFD"/>
    <w:rsid w:val="005B351D"/>
    <w:rsid w:val="005B4574"/>
    <w:rsid w:val="005B4FC1"/>
    <w:rsid w:val="005B715B"/>
    <w:rsid w:val="005B7486"/>
    <w:rsid w:val="005B7BF7"/>
    <w:rsid w:val="005C298B"/>
    <w:rsid w:val="005D0FB0"/>
    <w:rsid w:val="005D2045"/>
    <w:rsid w:val="005E21C6"/>
    <w:rsid w:val="005E3502"/>
    <w:rsid w:val="005E45C7"/>
    <w:rsid w:val="005E67CE"/>
    <w:rsid w:val="005F0E60"/>
    <w:rsid w:val="005F4EC8"/>
    <w:rsid w:val="005F629E"/>
    <w:rsid w:val="005F7B93"/>
    <w:rsid w:val="00601203"/>
    <w:rsid w:val="00602364"/>
    <w:rsid w:val="00604028"/>
    <w:rsid w:val="00606922"/>
    <w:rsid w:val="00607EC1"/>
    <w:rsid w:val="00612C7B"/>
    <w:rsid w:val="0061602B"/>
    <w:rsid w:val="00617CA5"/>
    <w:rsid w:val="006224B9"/>
    <w:rsid w:val="00623E8C"/>
    <w:rsid w:val="00630C1F"/>
    <w:rsid w:val="006320D8"/>
    <w:rsid w:val="00634FE1"/>
    <w:rsid w:val="00637D27"/>
    <w:rsid w:val="00641E72"/>
    <w:rsid w:val="0064473B"/>
    <w:rsid w:val="0064551D"/>
    <w:rsid w:val="00651EC6"/>
    <w:rsid w:val="00653AC2"/>
    <w:rsid w:val="006604DF"/>
    <w:rsid w:val="00661B65"/>
    <w:rsid w:val="00661F08"/>
    <w:rsid w:val="00662689"/>
    <w:rsid w:val="0066482E"/>
    <w:rsid w:val="006728B5"/>
    <w:rsid w:val="006740CA"/>
    <w:rsid w:val="006741BE"/>
    <w:rsid w:val="00675BE1"/>
    <w:rsid w:val="006762E9"/>
    <w:rsid w:val="00677FAE"/>
    <w:rsid w:val="00680BF1"/>
    <w:rsid w:val="00681D2B"/>
    <w:rsid w:val="00682D28"/>
    <w:rsid w:val="006863F6"/>
    <w:rsid w:val="00686E40"/>
    <w:rsid w:val="0069274B"/>
    <w:rsid w:val="0069493D"/>
    <w:rsid w:val="00694F81"/>
    <w:rsid w:val="006A5507"/>
    <w:rsid w:val="006A68B5"/>
    <w:rsid w:val="006B24FC"/>
    <w:rsid w:val="006B36F6"/>
    <w:rsid w:val="006B45BC"/>
    <w:rsid w:val="006C0B6F"/>
    <w:rsid w:val="006C2352"/>
    <w:rsid w:val="006C29A6"/>
    <w:rsid w:val="006C3B25"/>
    <w:rsid w:val="006D10CF"/>
    <w:rsid w:val="006D1C49"/>
    <w:rsid w:val="006D4A60"/>
    <w:rsid w:val="006D5E56"/>
    <w:rsid w:val="006D6958"/>
    <w:rsid w:val="006E1880"/>
    <w:rsid w:val="006E1A11"/>
    <w:rsid w:val="006E5AF7"/>
    <w:rsid w:val="006E660D"/>
    <w:rsid w:val="006E70FB"/>
    <w:rsid w:val="006F011A"/>
    <w:rsid w:val="006F066E"/>
    <w:rsid w:val="006F06EE"/>
    <w:rsid w:val="006F1F0B"/>
    <w:rsid w:val="006F21BD"/>
    <w:rsid w:val="006F3EB4"/>
    <w:rsid w:val="006F4682"/>
    <w:rsid w:val="007046CA"/>
    <w:rsid w:val="00704B75"/>
    <w:rsid w:val="0070705A"/>
    <w:rsid w:val="00707285"/>
    <w:rsid w:val="00710CEB"/>
    <w:rsid w:val="00711EEB"/>
    <w:rsid w:val="007127B0"/>
    <w:rsid w:val="00712C36"/>
    <w:rsid w:val="00712E47"/>
    <w:rsid w:val="00714D1E"/>
    <w:rsid w:val="00714EE9"/>
    <w:rsid w:val="00715F5B"/>
    <w:rsid w:val="00716892"/>
    <w:rsid w:val="00717CEB"/>
    <w:rsid w:val="00717E6B"/>
    <w:rsid w:val="007236EF"/>
    <w:rsid w:val="0072378E"/>
    <w:rsid w:val="0072455C"/>
    <w:rsid w:val="0072474D"/>
    <w:rsid w:val="0072740A"/>
    <w:rsid w:val="00730B1E"/>
    <w:rsid w:val="00736CB5"/>
    <w:rsid w:val="00742838"/>
    <w:rsid w:val="0074287A"/>
    <w:rsid w:val="00745BD3"/>
    <w:rsid w:val="00745C98"/>
    <w:rsid w:val="0075206D"/>
    <w:rsid w:val="0075375B"/>
    <w:rsid w:val="00753E06"/>
    <w:rsid w:val="00754B16"/>
    <w:rsid w:val="0075706F"/>
    <w:rsid w:val="007570AE"/>
    <w:rsid w:val="00760A0D"/>
    <w:rsid w:val="00760FA1"/>
    <w:rsid w:val="007621F0"/>
    <w:rsid w:val="0076242B"/>
    <w:rsid w:val="00762737"/>
    <w:rsid w:val="00764C1A"/>
    <w:rsid w:val="00766BDA"/>
    <w:rsid w:val="00766F5B"/>
    <w:rsid w:val="0077020F"/>
    <w:rsid w:val="00770280"/>
    <w:rsid w:val="00772628"/>
    <w:rsid w:val="00773981"/>
    <w:rsid w:val="007743A2"/>
    <w:rsid w:val="00776F40"/>
    <w:rsid w:val="00777032"/>
    <w:rsid w:val="007866F0"/>
    <w:rsid w:val="00792D9E"/>
    <w:rsid w:val="00793251"/>
    <w:rsid w:val="0079472A"/>
    <w:rsid w:val="00797B38"/>
    <w:rsid w:val="007A0DDC"/>
    <w:rsid w:val="007A2D87"/>
    <w:rsid w:val="007A2FEB"/>
    <w:rsid w:val="007A313C"/>
    <w:rsid w:val="007A576B"/>
    <w:rsid w:val="007A57E9"/>
    <w:rsid w:val="007A5949"/>
    <w:rsid w:val="007A6955"/>
    <w:rsid w:val="007A790B"/>
    <w:rsid w:val="007A7BCA"/>
    <w:rsid w:val="007B3743"/>
    <w:rsid w:val="007B42F3"/>
    <w:rsid w:val="007B6844"/>
    <w:rsid w:val="007B6AE8"/>
    <w:rsid w:val="007B743C"/>
    <w:rsid w:val="007B774E"/>
    <w:rsid w:val="007C041F"/>
    <w:rsid w:val="007C1C90"/>
    <w:rsid w:val="007C2AA3"/>
    <w:rsid w:val="007C5405"/>
    <w:rsid w:val="007D0872"/>
    <w:rsid w:val="007D1ED3"/>
    <w:rsid w:val="007D3C1D"/>
    <w:rsid w:val="007E0E5C"/>
    <w:rsid w:val="007E0F37"/>
    <w:rsid w:val="007E3B9B"/>
    <w:rsid w:val="007E4672"/>
    <w:rsid w:val="007E6C46"/>
    <w:rsid w:val="007F7408"/>
    <w:rsid w:val="00801C48"/>
    <w:rsid w:val="0080692E"/>
    <w:rsid w:val="00806CCA"/>
    <w:rsid w:val="00812BB2"/>
    <w:rsid w:val="00813D29"/>
    <w:rsid w:val="00814E3A"/>
    <w:rsid w:val="0081531D"/>
    <w:rsid w:val="008179F0"/>
    <w:rsid w:val="00822051"/>
    <w:rsid w:val="00825597"/>
    <w:rsid w:val="00825CAB"/>
    <w:rsid w:val="0083048E"/>
    <w:rsid w:val="00830563"/>
    <w:rsid w:val="00830B1F"/>
    <w:rsid w:val="0083252B"/>
    <w:rsid w:val="008346BC"/>
    <w:rsid w:val="0084461E"/>
    <w:rsid w:val="008478CD"/>
    <w:rsid w:val="0085153C"/>
    <w:rsid w:val="00852541"/>
    <w:rsid w:val="008709E6"/>
    <w:rsid w:val="008729AF"/>
    <w:rsid w:val="008768F8"/>
    <w:rsid w:val="00877D20"/>
    <w:rsid w:val="00882C92"/>
    <w:rsid w:val="00883912"/>
    <w:rsid w:val="00883D98"/>
    <w:rsid w:val="00885308"/>
    <w:rsid w:val="008871E1"/>
    <w:rsid w:val="00887DAF"/>
    <w:rsid w:val="00890C10"/>
    <w:rsid w:val="0089197A"/>
    <w:rsid w:val="008928A2"/>
    <w:rsid w:val="0089300C"/>
    <w:rsid w:val="00893380"/>
    <w:rsid w:val="008972CD"/>
    <w:rsid w:val="008A04D4"/>
    <w:rsid w:val="008A0C5F"/>
    <w:rsid w:val="008A515F"/>
    <w:rsid w:val="008A5EEC"/>
    <w:rsid w:val="008B11CA"/>
    <w:rsid w:val="008B2C0F"/>
    <w:rsid w:val="008B35DC"/>
    <w:rsid w:val="008C0956"/>
    <w:rsid w:val="008C0A79"/>
    <w:rsid w:val="008C6AC9"/>
    <w:rsid w:val="008D0277"/>
    <w:rsid w:val="008D1DC4"/>
    <w:rsid w:val="008D29FC"/>
    <w:rsid w:val="008D6776"/>
    <w:rsid w:val="008D6FF1"/>
    <w:rsid w:val="008E16FB"/>
    <w:rsid w:val="008E1C8A"/>
    <w:rsid w:val="008E1D76"/>
    <w:rsid w:val="008E1E41"/>
    <w:rsid w:val="008E3D58"/>
    <w:rsid w:val="008E4246"/>
    <w:rsid w:val="008E4E1F"/>
    <w:rsid w:val="008E5ADD"/>
    <w:rsid w:val="008E5D20"/>
    <w:rsid w:val="008E68F3"/>
    <w:rsid w:val="008E70BF"/>
    <w:rsid w:val="008F022D"/>
    <w:rsid w:val="008F113E"/>
    <w:rsid w:val="008F1979"/>
    <w:rsid w:val="008F6B62"/>
    <w:rsid w:val="008F6E45"/>
    <w:rsid w:val="00901BC7"/>
    <w:rsid w:val="009039F3"/>
    <w:rsid w:val="00905B8C"/>
    <w:rsid w:val="00907EC5"/>
    <w:rsid w:val="00910C46"/>
    <w:rsid w:val="00913A76"/>
    <w:rsid w:val="00913B20"/>
    <w:rsid w:val="00914960"/>
    <w:rsid w:val="00914FE3"/>
    <w:rsid w:val="009207BE"/>
    <w:rsid w:val="00920C85"/>
    <w:rsid w:val="009216B4"/>
    <w:rsid w:val="009220E1"/>
    <w:rsid w:val="00922828"/>
    <w:rsid w:val="00923D65"/>
    <w:rsid w:val="009246C6"/>
    <w:rsid w:val="0092606E"/>
    <w:rsid w:val="00927424"/>
    <w:rsid w:val="00931EDE"/>
    <w:rsid w:val="00942F44"/>
    <w:rsid w:val="009449B4"/>
    <w:rsid w:val="00950E21"/>
    <w:rsid w:val="009513E2"/>
    <w:rsid w:val="00951D34"/>
    <w:rsid w:val="009555A2"/>
    <w:rsid w:val="0095579A"/>
    <w:rsid w:val="00955A7E"/>
    <w:rsid w:val="00957D18"/>
    <w:rsid w:val="0096136D"/>
    <w:rsid w:val="00962555"/>
    <w:rsid w:val="00963EEE"/>
    <w:rsid w:val="00970D4C"/>
    <w:rsid w:val="009736D8"/>
    <w:rsid w:val="00975D07"/>
    <w:rsid w:val="00981B3F"/>
    <w:rsid w:val="009830F3"/>
    <w:rsid w:val="00984A0F"/>
    <w:rsid w:val="009863AE"/>
    <w:rsid w:val="009869AD"/>
    <w:rsid w:val="00992011"/>
    <w:rsid w:val="00992125"/>
    <w:rsid w:val="00997A59"/>
    <w:rsid w:val="009A3DA7"/>
    <w:rsid w:val="009A40A0"/>
    <w:rsid w:val="009A5DF0"/>
    <w:rsid w:val="009A6EA9"/>
    <w:rsid w:val="009B577E"/>
    <w:rsid w:val="009B7E3B"/>
    <w:rsid w:val="009C2746"/>
    <w:rsid w:val="009D3DEC"/>
    <w:rsid w:val="009D4FD3"/>
    <w:rsid w:val="009D57C8"/>
    <w:rsid w:val="009D5B75"/>
    <w:rsid w:val="009D6F98"/>
    <w:rsid w:val="009D7FB7"/>
    <w:rsid w:val="009E0817"/>
    <w:rsid w:val="009E1CC5"/>
    <w:rsid w:val="009E5257"/>
    <w:rsid w:val="009E5AC5"/>
    <w:rsid w:val="009E694D"/>
    <w:rsid w:val="009F1699"/>
    <w:rsid w:val="009F3896"/>
    <w:rsid w:val="009F4DD6"/>
    <w:rsid w:val="009F5256"/>
    <w:rsid w:val="009F7636"/>
    <w:rsid w:val="009F7BE0"/>
    <w:rsid w:val="00A0035C"/>
    <w:rsid w:val="00A01244"/>
    <w:rsid w:val="00A02CFB"/>
    <w:rsid w:val="00A04700"/>
    <w:rsid w:val="00A05727"/>
    <w:rsid w:val="00A06A4A"/>
    <w:rsid w:val="00A11F21"/>
    <w:rsid w:val="00A120D1"/>
    <w:rsid w:val="00A13011"/>
    <w:rsid w:val="00A15D33"/>
    <w:rsid w:val="00A1799A"/>
    <w:rsid w:val="00A20307"/>
    <w:rsid w:val="00A22638"/>
    <w:rsid w:val="00A2534E"/>
    <w:rsid w:val="00A255BE"/>
    <w:rsid w:val="00A31B46"/>
    <w:rsid w:val="00A340CA"/>
    <w:rsid w:val="00A36CFA"/>
    <w:rsid w:val="00A4030D"/>
    <w:rsid w:val="00A416C6"/>
    <w:rsid w:val="00A41F27"/>
    <w:rsid w:val="00A42802"/>
    <w:rsid w:val="00A42BF3"/>
    <w:rsid w:val="00A45AFA"/>
    <w:rsid w:val="00A51958"/>
    <w:rsid w:val="00A554D1"/>
    <w:rsid w:val="00A57A75"/>
    <w:rsid w:val="00A60111"/>
    <w:rsid w:val="00A60D6D"/>
    <w:rsid w:val="00A625EF"/>
    <w:rsid w:val="00A65886"/>
    <w:rsid w:val="00A6675D"/>
    <w:rsid w:val="00A66896"/>
    <w:rsid w:val="00A679DE"/>
    <w:rsid w:val="00A734DD"/>
    <w:rsid w:val="00A73F00"/>
    <w:rsid w:val="00A74568"/>
    <w:rsid w:val="00A74704"/>
    <w:rsid w:val="00A83D61"/>
    <w:rsid w:val="00A84071"/>
    <w:rsid w:val="00A84519"/>
    <w:rsid w:val="00A9218C"/>
    <w:rsid w:val="00A92869"/>
    <w:rsid w:val="00A943C6"/>
    <w:rsid w:val="00A94C65"/>
    <w:rsid w:val="00A96882"/>
    <w:rsid w:val="00A97C58"/>
    <w:rsid w:val="00AA7796"/>
    <w:rsid w:val="00AB2388"/>
    <w:rsid w:val="00AB3EF7"/>
    <w:rsid w:val="00AB43F1"/>
    <w:rsid w:val="00AB701B"/>
    <w:rsid w:val="00AC17A2"/>
    <w:rsid w:val="00AC1AC0"/>
    <w:rsid w:val="00AC59D6"/>
    <w:rsid w:val="00AC7943"/>
    <w:rsid w:val="00AD3419"/>
    <w:rsid w:val="00AD4357"/>
    <w:rsid w:val="00AE00C5"/>
    <w:rsid w:val="00AE0FAF"/>
    <w:rsid w:val="00AE13C8"/>
    <w:rsid w:val="00AE35A9"/>
    <w:rsid w:val="00AE5DF7"/>
    <w:rsid w:val="00AF06D1"/>
    <w:rsid w:val="00AF0CBF"/>
    <w:rsid w:val="00AF6D29"/>
    <w:rsid w:val="00AF7246"/>
    <w:rsid w:val="00B00139"/>
    <w:rsid w:val="00B05432"/>
    <w:rsid w:val="00B054AF"/>
    <w:rsid w:val="00B06ACA"/>
    <w:rsid w:val="00B10AE1"/>
    <w:rsid w:val="00B122E1"/>
    <w:rsid w:val="00B12BD6"/>
    <w:rsid w:val="00B13160"/>
    <w:rsid w:val="00B15B1B"/>
    <w:rsid w:val="00B16C5F"/>
    <w:rsid w:val="00B17CF8"/>
    <w:rsid w:val="00B20F3E"/>
    <w:rsid w:val="00B26242"/>
    <w:rsid w:val="00B26404"/>
    <w:rsid w:val="00B2777E"/>
    <w:rsid w:val="00B27D69"/>
    <w:rsid w:val="00B322F3"/>
    <w:rsid w:val="00B354DB"/>
    <w:rsid w:val="00B3707D"/>
    <w:rsid w:val="00B37F0C"/>
    <w:rsid w:val="00B42752"/>
    <w:rsid w:val="00B4427C"/>
    <w:rsid w:val="00B44E27"/>
    <w:rsid w:val="00B459A8"/>
    <w:rsid w:val="00B46649"/>
    <w:rsid w:val="00B530D1"/>
    <w:rsid w:val="00B6003F"/>
    <w:rsid w:val="00B631A9"/>
    <w:rsid w:val="00B64578"/>
    <w:rsid w:val="00B64906"/>
    <w:rsid w:val="00B65322"/>
    <w:rsid w:val="00B733AD"/>
    <w:rsid w:val="00B774EE"/>
    <w:rsid w:val="00B84BF3"/>
    <w:rsid w:val="00B85671"/>
    <w:rsid w:val="00B85F48"/>
    <w:rsid w:val="00B87999"/>
    <w:rsid w:val="00B90840"/>
    <w:rsid w:val="00B92C73"/>
    <w:rsid w:val="00B93193"/>
    <w:rsid w:val="00B93D73"/>
    <w:rsid w:val="00B95279"/>
    <w:rsid w:val="00BA1438"/>
    <w:rsid w:val="00BA16DA"/>
    <w:rsid w:val="00BA447C"/>
    <w:rsid w:val="00BA652B"/>
    <w:rsid w:val="00BA6A10"/>
    <w:rsid w:val="00BA7618"/>
    <w:rsid w:val="00BA7DEE"/>
    <w:rsid w:val="00BB0277"/>
    <w:rsid w:val="00BB40C4"/>
    <w:rsid w:val="00BB48CA"/>
    <w:rsid w:val="00BB4C97"/>
    <w:rsid w:val="00BB5324"/>
    <w:rsid w:val="00BC0277"/>
    <w:rsid w:val="00BC24C1"/>
    <w:rsid w:val="00BC59F1"/>
    <w:rsid w:val="00BC6707"/>
    <w:rsid w:val="00BC6F70"/>
    <w:rsid w:val="00BC7439"/>
    <w:rsid w:val="00BC770B"/>
    <w:rsid w:val="00BD0FFD"/>
    <w:rsid w:val="00BD3559"/>
    <w:rsid w:val="00BD44AE"/>
    <w:rsid w:val="00BD4C8F"/>
    <w:rsid w:val="00BD7CA6"/>
    <w:rsid w:val="00BE10B5"/>
    <w:rsid w:val="00BE34AD"/>
    <w:rsid w:val="00BE52B8"/>
    <w:rsid w:val="00BE627F"/>
    <w:rsid w:val="00BE63E1"/>
    <w:rsid w:val="00BF064F"/>
    <w:rsid w:val="00BF4406"/>
    <w:rsid w:val="00BF5488"/>
    <w:rsid w:val="00BF5CAF"/>
    <w:rsid w:val="00C0053E"/>
    <w:rsid w:val="00C01647"/>
    <w:rsid w:val="00C02FFF"/>
    <w:rsid w:val="00C030F0"/>
    <w:rsid w:val="00C04967"/>
    <w:rsid w:val="00C06504"/>
    <w:rsid w:val="00C1250E"/>
    <w:rsid w:val="00C135C8"/>
    <w:rsid w:val="00C1453E"/>
    <w:rsid w:val="00C1697A"/>
    <w:rsid w:val="00C20826"/>
    <w:rsid w:val="00C211EF"/>
    <w:rsid w:val="00C22477"/>
    <w:rsid w:val="00C271AC"/>
    <w:rsid w:val="00C32A1F"/>
    <w:rsid w:val="00C3503A"/>
    <w:rsid w:val="00C353D7"/>
    <w:rsid w:val="00C40357"/>
    <w:rsid w:val="00C417CF"/>
    <w:rsid w:val="00C42AD8"/>
    <w:rsid w:val="00C45323"/>
    <w:rsid w:val="00C51A8A"/>
    <w:rsid w:val="00C541C7"/>
    <w:rsid w:val="00C571C2"/>
    <w:rsid w:val="00C641EE"/>
    <w:rsid w:val="00C649C4"/>
    <w:rsid w:val="00C6547D"/>
    <w:rsid w:val="00C7005A"/>
    <w:rsid w:val="00C718E3"/>
    <w:rsid w:val="00C7478F"/>
    <w:rsid w:val="00C77F6D"/>
    <w:rsid w:val="00C8241F"/>
    <w:rsid w:val="00C8415A"/>
    <w:rsid w:val="00C84201"/>
    <w:rsid w:val="00C85F14"/>
    <w:rsid w:val="00C90A11"/>
    <w:rsid w:val="00C96559"/>
    <w:rsid w:val="00C97ED1"/>
    <w:rsid w:val="00CA147D"/>
    <w:rsid w:val="00CA1574"/>
    <w:rsid w:val="00CA4B9D"/>
    <w:rsid w:val="00CA6181"/>
    <w:rsid w:val="00CB162E"/>
    <w:rsid w:val="00CB33FE"/>
    <w:rsid w:val="00CB543D"/>
    <w:rsid w:val="00CB64EE"/>
    <w:rsid w:val="00CB6EEF"/>
    <w:rsid w:val="00CC076C"/>
    <w:rsid w:val="00CC3DF8"/>
    <w:rsid w:val="00CC42D6"/>
    <w:rsid w:val="00CC470E"/>
    <w:rsid w:val="00CD3FFE"/>
    <w:rsid w:val="00CD4723"/>
    <w:rsid w:val="00CE29CA"/>
    <w:rsid w:val="00CE4331"/>
    <w:rsid w:val="00CE646A"/>
    <w:rsid w:val="00CE720F"/>
    <w:rsid w:val="00CF18A7"/>
    <w:rsid w:val="00CF2F45"/>
    <w:rsid w:val="00CF406F"/>
    <w:rsid w:val="00CF5ACE"/>
    <w:rsid w:val="00CF60B6"/>
    <w:rsid w:val="00CF6ED8"/>
    <w:rsid w:val="00CF706F"/>
    <w:rsid w:val="00D0017F"/>
    <w:rsid w:val="00D00676"/>
    <w:rsid w:val="00D0111F"/>
    <w:rsid w:val="00D015EB"/>
    <w:rsid w:val="00D018DA"/>
    <w:rsid w:val="00D0337F"/>
    <w:rsid w:val="00D0386D"/>
    <w:rsid w:val="00D04AC8"/>
    <w:rsid w:val="00D06605"/>
    <w:rsid w:val="00D102C8"/>
    <w:rsid w:val="00D10840"/>
    <w:rsid w:val="00D12397"/>
    <w:rsid w:val="00D130F2"/>
    <w:rsid w:val="00D143EF"/>
    <w:rsid w:val="00D16D78"/>
    <w:rsid w:val="00D21BB1"/>
    <w:rsid w:val="00D21F46"/>
    <w:rsid w:val="00D224A7"/>
    <w:rsid w:val="00D305AC"/>
    <w:rsid w:val="00D324F6"/>
    <w:rsid w:val="00D3562D"/>
    <w:rsid w:val="00D356F6"/>
    <w:rsid w:val="00D359A3"/>
    <w:rsid w:val="00D360C3"/>
    <w:rsid w:val="00D43558"/>
    <w:rsid w:val="00D44B47"/>
    <w:rsid w:val="00D46D89"/>
    <w:rsid w:val="00D47924"/>
    <w:rsid w:val="00D5090A"/>
    <w:rsid w:val="00D523A1"/>
    <w:rsid w:val="00D57ED8"/>
    <w:rsid w:val="00D609DB"/>
    <w:rsid w:val="00D61E95"/>
    <w:rsid w:val="00D629C7"/>
    <w:rsid w:val="00D63B88"/>
    <w:rsid w:val="00D67C3A"/>
    <w:rsid w:val="00D72A8D"/>
    <w:rsid w:val="00D73083"/>
    <w:rsid w:val="00D73385"/>
    <w:rsid w:val="00D7529B"/>
    <w:rsid w:val="00D80385"/>
    <w:rsid w:val="00D80A7C"/>
    <w:rsid w:val="00D8186B"/>
    <w:rsid w:val="00D836B6"/>
    <w:rsid w:val="00D83B5D"/>
    <w:rsid w:val="00D86046"/>
    <w:rsid w:val="00D95290"/>
    <w:rsid w:val="00D96A5E"/>
    <w:rsid w:val="00D97196"/>
    <w:rsid w:val="00D979AC"/>
    <w:rsid w:val="00DA05B6"/>
    <w:rsid w:val="00DA2F32"/>
    <w:rsid w:val="00DA3DFF"/>
    <w:rsid w:val="00DA6B37"/>
    <w:rsid w:val="00DB0522"/>
    <w:rsid w:val="00DB07C7"/>
    <w:rsid w:val="00DB20A2"/>
    <w:rsid w:val="00DB3C6C"/>
    <w:rsid w:val="00DB48F1"/>
    <w:rsid w:val="00DB4E4F"/>
    <w:rsid w:val="00DC45AC"/>
    <w:rsid w:val="00DC64CF"/>
    <w:rsid w:val="00DC68F0"/>
    <w:rsid w:val="00DD1679"/>
    <w:rsid w:val="00DD20D5"/>
    <w:rsid w:val="00DD223B"/>
    <w:rsid w:val="00DD3250"/>
    <w:rsid w:val="00DD7494"/>
    <w:rsid w:val="00DE257A"/>
    <w:rsid w:val="00DE300E"/>
    <w:rsid w:val="00DE7DAE"/>
    <w:rsid w:val="00DF1374"/>
    <w:rsid w:val="00DF2317"/>
    <w:rsid w:val="00DF355B"/>
    <w:rsid w:val="00DF62D7"/>
    <w:rsid w:val="00DF67B8"/>
    <w:rsid w:val="00E0082E"/>
    <w:rsid w:val="00E00BB8"/>
    <w:rsid w:val="00E01C56"/>
    <w:rsid w:val="00E037B9"/>
    <w:rsid w:val="00E0719F"/>
    <w:rsid w:val="00E07421"/>
    <w:rsid w:val="00E110BD"/>
    <w:rsid w:val="00E11690"/>
    <w:rsid w:val="00E129ED"/>
    <w:rsid w:val="00E15610"/>
    <w:rsid w:val="00E34E37"/>
    <w:rsid w:val="00E35603"/>
    <w:rsid w:val="00E379EF"/>
    <w:rsid w:val="00E4010E"/>
    <w:rsid w:val="00E42CAC"/>
    <w:rsid w:val="00E43105"/>
    <w:rsid w:val="00E43C86"/>
    <w:rsid w:val="00E4414C"/>
    <w:rsid w:val="00E4471D"/>
    <w:rsid w:val="00E46F51"/>
    <w:rsid w:val="00E5251A"/>
    <w:rsid w:val="00E5358C"/>
    <w:rsid w:val="00E54137"/>
    <w:rsid w:val="00E54777"/>
    <w:rsid w:val="00E5749C"/>
    <w:rsid w:val="00E57A72"/>
    <w:rsid w:val="00E61E37"/>
    <w:rsid w:val="00E62D50"/>
    <w:rsid w:val="00E6360B"/>
    <w:rsid w:val="00E66BA7"/>
    <w:rsid w:val="00E70A0E"/>
    <w:rsid w:val="00E715B9"/>
    <w:rsid w:val="00E73233"/>
    <w:rsid w:val="00E73694"/>
    <w:rsid w:val="00E75F70"/>
    <w:rsid w:val="00E77BBC"/>
    <w:rsid w:val="00E8025E"/>
    <w:rsid w:val="00E80924"/>
    <w:rsid w:val="00E81E86"/>
    <w:rsid w:val="00E82B33"/>
    <w:rsid w:val="00E8366D"/>
    <w:rsid w:val="00E85758"/>
    <w:rsid w:val="00E902A7"/>
    <w:rsid w:val="00E97B3A"/>
    <w:rsid w:val="00EA1049"/>
    <w:rsid w:val="00EA1F6F"/>
    <w:rsid w:val="00EA52A8"/>
    <w:rsid w:val="00EA5F0C"/>
    <w:rsid w:val="00EA658A"/>
    <w:rsid w:val="00EA77D0"/>
    <w:rsid w:val="00EA79F6"/>
    <w:rsid w:val="00EB0445"/>
    <w:rsid w:val="00EB1317"/>
    <w:rsid w:val="00EB2B33"/>
    <w:rsid w:val="00EB32D9"/>
    <w:rsid w:val="00EB3690"/>
    <w:rsid w:val="00EB5F57"/>
    <w:rsid w:val="00EB7A48"/>
    <w:rsid w:val="00EB7B79"/>
    <w:rsid w:val="00EB7D09"/>
    <w:rsid w:val="00EC0141"/>
    <w:rsid w:val="00EC0274"/>
    <w:rsid w:val="00EC0A38"/>
    <w:rsid w:val="00EC302B"/>
    <w:rsid w:val="00EC3467"/>
    <w:rsid w:val="00EC551C"/>
    <w:rsid w:val="00EC5ABA"/>
    <w:rsid w:val="00ED3C4B"/>
    <w:rsid w:val="00ED52EB"/>
    <w:rsid w:val="00EE3AC3"/>
    <w:rsid w:val="00EE4F43"/>
    <w:rsid w:val="00EE52FE"/>
    <w:rsid w:val="00EE6525"/>
    <w:rsid w:val="00EE6B36"/>
    <w:rsid w:val="00EE709E"/>
    <w:rsid w:val="00EE7853"/>
    <w:rsid w:val="00EE7F4B"/>
    <w:rsid w:val="00EF266F"/>
    <w:rsid w:val="00EF4AF7"/>
    <w:rsid w:val="00EF5CB9"/>
    <w:rsid w:val="00EF608E"/>
    <w:rsid w:val="00F00B4E"/>
    <w:rsid w:val="00F028E5"/>
    <w:rsid w:val="00F02B50"/>
    <w:rsid w:val="00F03CD5"/>
    <w:rsid w:val="00F048DE"/>
    <w:rsid w:val="00F0641F"/>
    <w:rsid w:val="00F108CA"/>
    <w:rsid w:val="00F10D5F"/>
    <w:rsid w:val="00F118E1"/>
    <w:rsid w:val="00F13731"/>
    <w:rsid w:val="00F17694"/>
    <w:rsid w:val="00F202C6"/>
    <w:rsid w:val="00F2327D"/>
    <w:rsid w:val="00F2415F"/>
    <w:rsid w:val="00F27A03"/>
    <w:rsid w:val="00F334C6"/>
    <w:rsid w:val="00F33C31"/>
    <w:rsid w:val="00F344C5"/>
    <w:rsid w:val="00F361DD"/>
    <w:rsid w:val="00F36EF0"/>
    <w:rsid w:val="00F37DCF"/>
    <w:rsid w:val="00F40027"/>
    <w:rsid w:val="00F4100C"/>
    <w:rsid w:val="00F42562"/>
    <w:rsid w:val="00F43550"/>
    <w:rsid w:val="00F44075"/>
    <w:rsid w:val="00F440F9"/>
    <w:rsid w:val="00F44408"/>
    <w:rsid w:val="00F4567C"/>
    <w:rsid w:val="00F51365"/>
    <w:rsid w:val="00F55ED5"/>
    <w:rsid w:val="00F568D4"/>
    <w:rsid w:val="00F56D9A"/>
    <w:rsid w:val="00F57C4D"/>
    <w:rsid w:val="00F60809"/>
    <w:rsid w:val="00F60E9B"/>
    <w:rsid w:val="00F62964"/>
    <w:rsid w:val="00F63264"/>
    <w:rsid w:val="00F63762"/>
    <w:rsid w:val="00F644D0"/>
    <w:rsid w:val="00F6652D"/>
    <w:rsid w:val="00F72737"/>
    <w:rsid w:val="00F754B4"/>
    <w:rsid w:val="00F767D2"/>
    <w:rsid w:val="00F82A97"/>
    <w:rsid w:val="00F82F56"/>
    <w:rsid w:val="00F83CB9"/>
    <w:rsid w:val="00F86AEE"/>
    <w:rsid w:val="00F86D22"/>
    <w:rsid w:val="00F879D9"/>
    <w:rsid w:val="00F92374"/>
    <w:rsid w:val="00F93F38"/>
    <w:rsid w:val="00F9405D"/>
    <w:rsid w:val="00FA454D"/>
    <w:rsid w:val="00FA491E"/>
    <w:rsid w:val="00FA639B"/>
    <w:rsid w:val="00FA75D4"/>
    <w:rsid w:val="00FA7D9A"/>
    <w:rsid w:val="00FB1735"/>
    <w:rsid w:val="00FB1D9F"/>
    <w:rsid w:val="00FB2935"/>
    <w:rsid w:val="00FB4B39"/>
    <w:rsid w:val="00FC332C"/>
    <w:rsid w:val="00FC339E"/>
    <w:rsid w:val="00FC347C"/>
    <w:rsid w:val="00FD1170"/>
    <w:rsid w:val="00FD48CB"/>
    <w:rsid w:val="00FD55EB"/>
    <w:rsid w:val="00FE0FD9"/>
    <w:rsid w:val="00FE1171"/>
    <w:rsid w:val="00FE44F3"/>
    <w:rsid w:val="00FE4CE7"/>
    <w:rsid w:val="00FE5568"/>
    <w:rsid w:val="00FE6733"/>
    <w:rsid w:val="00FE7912"/>
    <w:rsid w:val="00FF0991"/>
    <w:rsid w:val="00FF164C"/>
    <w:rsid w:val="00FF1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052CB0"/>
  <w15:chartTrackingRefBased/>
  <w15:docId w15:val="{26E293A9-D83A-4C16-9680-EED9D5592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A447C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207B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E1169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0D6DE1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CC3DF8"/>
    <w:pPr>
      <w:autoSpaceDE w:val="0"/>
      <w:autoSpaceDN w:val="0"/>
      <w:jc w:val="both"/>
    </w:pPr>
    <w:rPr>
      <w:rFonts w:ascii="Arial" w:hAnsi="Arial"/>
      <w:szCs w:val="20"/>
    </w:rPr>
  </w:style>
  <w:style w:type="paragraph" w:styleId="Lista">
    <w:name w:val="List"/>
    <w:basedOn w:val="Normalny"/>
    <w:rsid w:val="00CC3DF8"/>
    <w:pPr>
      <w:ind w:left="283" w:hanging="283"/>
    </w:pPr>
    <w:rPr>
      <w:szCs w:val="20"/>
    </w:rPr>
  </w:style>
  <w:style w:type="paragraph" w:styleId="Tekstpodstawowy3">
    <w:name w:val="Body Text 3"/>
    <w:basedOn w:val="Normalny"/>
    <w:rsid w:val="00CC3DF8"/>
    <w:pPr>
      <w:jc w:val="both"/>
    </w:pPr>
    <w:rPr>
      <w:b/>
      <w:szCs w:val="20"/>
    </w:rPr>
  </w:style>
  <w:style w:type="paragraph" w:styleId="Lista2">
    <w:name w:val="List 2"/>
    <w:basedOn w:val="Normalny"/>
    <w:rsid w:val="009207BE"/>
    <w:pPr>
      <w:ind w:left="566" w:hanging="283"/>
    </w:pPr>
  </w:style>
  <w:style w:type="paragraph" w:styleId="Lista3">
    <w:name w:val="List 3"/>
    <w:basedOn w:val="Normalny"/>
    <w:rsid w:val="009207BE"/>
    <w:pPr>
      <w:ind w:left="849" w:hanging="283"/>
    </w:pPr>
  </w:style>
  <w:style w:type="paragraph" w:styleId="Listapunktowana3">
    <w:name w:val="List Bullet 3"/>
    <w:basedOn w:val="Normalny"/>
    <w:autoRedefine/>
    <w:rsid w:val="009207BE"/>
    <w:pPr>
      <w:numPr>
        <w:ilvl w:val="1"/>
        <w:numId w:val="1"/>
      </w:numPr>
      <w:tabs>
        <w:tab w:val="left" w:pos="851"/>
        <w:tab w:val="num" w:pos="1276"/>
      </w:tabs>
      <w:ind w:left="1276" w:hanging="425"/>
      <w:jc w:val="both"/>
    </w:pPr>
    <w:rPr>
      <w:rFonts w:ascii="Arial" w:hAnsi="Arial"/>
      <w:sz w:val="22"/>
      <w:szCs w:val="20"/>
    </w:rPr>
  </w:style>
  <w:style w:type="paragraph" w:customStyle="1" w:styleId="Skrconyadreszwrotny">
    <w:name w:val="Skrócony adres zwrotny"/>
    <w:basedOn w:val="Normalny"/>
    <w:rsid w:val="00EF4AF7"/>
    <w:rPr>
      <w:szCs w:val="20"/>
    </w:rPr>
  </w:style>
  <w:style w:type="character" w:styleId="Hipercze">
    <w:name w:val="Hyperlink"/>
    <w:uiPriority w:val="99"/>
    <w:unhideWhenUsed/>
    <w:rsid w:val="00662689"/>
    <w:rPr>
      <w:color w:val="0000FF"/>
      <w:u w:val="single"/>
    </w:rPr>
  </w:style>
  <w:style w:type="character" w:styleId="UyteHipercze">
    <w:name w:val="FollowedHyperlink"/>
    <w:uiPriority w:val="99"/>
    <w:unhideWhenUsed/>
    <w:rsid w:val="00662689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F44075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F44075"/>
    <w:rPr>
      <w:rFonts w:ascii="Tahoma" w:hAnsi="Tahoma" w:cs="Tahoma"/>
      <w:sz w:val="16"/>
      <w:szCs w:val="16"/>
    </w:rPr>
  </w:style>
  <w:style w:type="paragraph" w:customStyle="1" w:styleId="Zwykytekst1">
    <w:name w:val="Zwykły tekst1"/>
    <w:basedOn w:val="Normalny"/>
    <w:rsid w:val="00E11690"/>
    <w:pPr>
      <w:suppressAutoHyphens/>
    </w:pPr>
    <w:rPr>
      <w:rFonts w:ascii="Consolas" w:eastAsia="Calibri" w:hAnsi="Consolas" w:cs="Calibri"/>
      <w:sz w:val="21"/>
      <w:szCs w:val="21"/>
      <w:lang w:val="x-none" w:eastAsia="ar-SA"/>
    </w:rPr>
  </w:style>
  <w:style w:type="paragraph" w:styleId="Stopka">
    <w:name w:val="footer"/>
    <w:basedOn w:val="Normalny"/>
    <w:semiHidden/>
    <w:rsid w:val="00E11690"/>
    <w:pPr>
      <w:tabs>
        <w:tab w:val="center" w:pos="4536"/>
        <w:tab w:val="right" w:pos="9072"/>
      </w:tabs>
      <w:suppressAutoHyphens/>
    </w:pPr>
    <w:rPr>
      <w:rFonts w:cs="Calibri"/>
      <w:szCs w:val="20"/>
      <w:lang w:val="x-none" w:eastAsia="ar-SA"/>
    </w:rPr>
  </w:style>
  <w:style w:type="paragraph" w:customStyle="1" w:styleId="Tekstpodstawowy21">
    <w:name w:val="Tekst podstawowy 21"/>
    <w:basedOn w:val="Normalny"/>
    <w:rsid w:val="000E45C2"/>
    <w:pPr>
      <w:suppressAutoHyphens/>
      <w:spacing w:after="120" w:line="480" w:lineRule="auto"/>
    </w:pPr>
    <w:rPr>
      <w:rFonts w:ascii="Calibri" w:eastAsia="Calibri" w:hAnsi="Calibri" w:cs="Calibri"/>
      <w:sz w:val="22"/>
      <w:szCs w:val="22"/>
      <w:lang w:val="x-none" w:eastAsia="ar-SA"/>
    </w:rPr>
  </w:style>
  <w:style w:type="paragraph" w:customStyle="1" w:styleId="Tekstpodstawowy31">
    <w:name w:val="Tekst podstawowy 31"/>
    <w:basedOn w:val="Normalny"/>
    <w:rsid w:val="009F3896"/>
    <w:pPr>
      <w:suppressAutoHyphens/>
      <w:spacing w:after="120" w:line="276" w:lineRule="auto"/>
    </w:pPr>
    <w:rPr>
      <w:rFonts w:ascii="Calibri" w:eastAsia="Calibri" w:hAnsi="Calibri" w:cs="Calibri"/>
      <w:sz w:val="16"/>
      <w:szCs w:val="16"/>
      <w:lang w:val="x-none" w:eastAsia="ar-SA"/>
    </w:rPr>
  </w:style>
  <w:style w:type="paragraph" w:styleId="NormalnyWeb">
    <w:name w:val="Normal (Web)"/>
    <w:basedOn w:val="Normalny"/>
    <w:uiPriority w:val="99"/>
    <w:rsid w:val="001E4541"/>
    <w:pPr>
      <w:suppressAutoHyphens/>
      <w:spacing w:before="100" w:after="100"/>
    </w:pPr>
    <w:rPr>
      <w:rFonts w:cs="Calibri"/>
      <w:szCs w:val="20"/>
      <w:lang w:eastAsia="ar-SA"/>
    </w:rPr>
  </w:style>
  <w:style w:type="paragraph" w:customStyle="1" w:styleId="level1">
    <w:name w:val="_level1"/>
    <w:basedOn w:val="Normalny"/>
    <w:rsid w:val="001E4541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360" w:hanging="360"/>
    </w:pPr>
    <w:rPr>
      <w:rFonts w:cs="Calibri"/>
      <w:szCs w:val="20"/>
      <w:lang w:val="en-US" w:eastAsia="ar-SA"/>
    </w:rPr>
  </w:style>
  <w:style w:type="paragraph" w:customStyle="1" w:styleId="Tekstpodst3">
    <w:name w:val="Tekst podst3"/>
    <w:basedOn w:val="Normalny"/>
    <w:rsid w:val="001E4541"/>
    <w:pPr>
      <w:widowControl w:val="0"/>
      <w:suppressAutoHyphens/>
      <w:jc w:val="both"/>
    </w:pPr>
    <w:rPr>
      <w:rFonts w:ascii="Times New Roman Normalny" w:hAnsi="Times New Roman Normalny" w:cs="Calibri"/>
      <w:i/>
      <w:sz w:val="22"/>
      <w:szCs w:val="20"/>
      <w:lang w:val="en-US" w:eastAsia="ar-SA"/>
    </w:rPr>
  </w:style>
  <w:style w:type="paragraph" w:styleId="Tekstpodstawowywcity">
    <w:name w:val="Body Text Indent"/>
    <w:basedOn w:val="Normalny"/>
    <w:rsid w:val="000D13CF"/>
    <w:pPr>
      <w:spacing w:after="120"/>
      <w:ind w:left="283"/>
    </w:pPr>
  </w:style>
  <w:style w:type="paragraph" w:customStyle="1" w:styleId="level3">
    <w:name w:val="_level3"/>
    <w:basedOn w:val="Normalny"/>
    <w:rsid w:val="000D13CF"/>
    <w:pPr>
      <w:widowControl w:val="0"/>
      <w:tabs>
        <w:tab w:val="left" w:pos="108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080" w:hanging="360"/>
    </w:pPr>
    <w:rPr>
      <w:rFonts w:cs="Calibri"/>
      <w:szCs w:val="20"/>
      <w:lang w:val="en-US" w:eastAsia="ar-SA"/>
    </w:rPr>
  </w:style>
  <w:style w:type="paragraph" w:customStyle="1" w:styleId="level4">
    <w:name w:val="_level4"/>
    <w:basedOn w:val="Normalny"/>
    <w:rsid w:val="000D13CF"/>
    <w:pPr>
      <w:widowControl w:val="0"/>
      <w:tabs>
        <w:tab w:val="left" w:pos="144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1440" w:hanging="360"/>
    </w:pPr>
    <w:rPr>
      <w:rFonts w:cs="Calibri"/>
      <w:szCs w:val="20"/>
      <w:lang w:val="en-US" w:eastAsia="ar-SA"/>
    </w:rPr>
  </w:style>
  <w:style w:type="table" w:styleId="Tabela-Siatka">
    <w:name w:val="Table Grid"/>
    <w:basedOn w:val="Standardowy"/>
    <w:rsid w:val="00B733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2">
    <w:name w:val="WW-Tekst podstawowy 2"/>
    <w:basedOn w:val="Normalny"/>
    <w:rsid w:val="00B16C5F"/>
    <w:pPr>
      <w:widowControl w:val="0"/>
      <w:suppressAutoHyphens/>
      <w:jc w:val="both"/>
    </w:pPr>
    <w:rPr>
      <w:rFonts w:eastAsia="Lucida Sans Unicode" w:cs="Tahoma"/>
      <w:sz w:val="22"/>
      <w:lang w:eastAsia="ar-SA"/>
    </w:rPr>
  </w:style>
  <w:style w:type="paragraph" w:customStyle="1" w:styleId="level2">
    <w:name w:val="_level2"/>
    <w:basedOn w:val="Normalny"/>
    <w:rsid w:val="00B16C5F"/>
    <w:pPr>
      <w:widowControl w:val="0"/>
      <w:tabs>
        <w:tab w:val="left" w:pos="720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ind w:left="720" w:hanging="360"/>
    </w:pPr>
    <w:rPr>
      <w:rFonts w:cs="Calibri"/>
      <w:szCs w:val="20"/>
      <w:lang w:val="en-US" w:eastAsia="ar-SA"/>
    </w:rPr>
  </w:style>
  <w:style w:type="paragraph" w:customStyle="1" w:styleId="Lista21">
    <w:name w:val="Lista 21"/>
    <w:basedOn w:val="Normalny"/>
    <w:rsid w:val="00F6652D"/>
    <w:pPr>
      <w:suppressAutoHyphens/>
      <w:spacing w:after="200" w:line="276" w:lineRule="auto"/>
      <w:ind w:left="566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31">
    <w:name w:val="Lista 31"/>
    <w:basedOn w:val="Normalny"/>
    <w:rsid w:val="00F6652D"/>
    <w:pPr>
      <w:suppressAutoHyphens/>
      <w:spacing w:after="200" w:line="276" w:lineRule="auto"/>
      <w:ind w:left="849" w:hanging="283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Listapunktowana31">
    <w:name w:val="Lista punktowana 31"/>
    <w:basedOn w:val="Normalny"/>
    <w:rsid w:val="00F6652D"/>
    <w:pPr>
      <w:numPr>
        <w:numId w:val="10"/>
      </w:numPr>
      <w:tabs>
        <w:tab w:val="left" w:pos="1276"/>
      </w:tabs>
      <w:suppressAutoHyphens/>
      <w:ind w:left="207" w:firstLine="0"/>
      <w:jc w:val="both"/>
    </w:pPr>
    <w:rPr>
      <w:rFonts w:cs="Calibri"/>
      <w:szCs w:val="20"/>
      <w:lang w:eastAsia="ar-SA"/>
    </w:rPr>
  </w:style>
  <w:style w:type="character" w:customStyle="1" w:styleId="WW8Num12z0">
    <w:name w:val="WW8Num12z0"/>
    <w:rsid w:val="00C90A11"/>
    <w:rPr>
      <w:rFonts w:ascii="Symbol" w:hAnsi="Symbol"/>
      <w:b w:val="0"/>
      <w:i w:val="0"/>
      <w:sz w:val="22"/>
      <w:szCs w:val="22"/>
    </w:rPr>
  </w:style>
  <w:style w:type="character" w:customStyle="1" w:styleId="ZwykytekstZnak">
    <w:name w:val="Zwykły tekst Znak"/>
    <w:link w:val="Zwykytekst"/>
    <w:uiPriority w:val="99"/>
    <w:rsid w:val="00675BE1"/>
    <w:rPr>
      <w:rFonts w:ascii="Courier New" w:hAnsi="Courier New" w:cs="Courier New"/>
    </w:rPr>
  </w:style>
  <w:style w:type="numbering" w:customStyle="1" w:styleId="WW8Num32">
    <w:name w:val="WW8Num32"/>
    <w:basedOn w:val="Bezlisty"/>
    <w:rsid w:val="00D97196"/>
    <w:pPr>
      <w:numPr>
        <w:numId w:val="19"/>
      </w:numPr>
    </w:pPr>
  </w:style>
  <w:style w:type="numbering" w:customStyle="1" w:styleId="WW8Num45">
    <w:name w:val="WW8Num45"/>
    <w:basedOn w:val="Bezlisty"/>
    <w:rsid w:val="008C6AC9"/>
    <w:pPr>
      <w:numPr>
        <w:numId w:val="20"/>
      </w:numPr>
    </w:pPr>
  </w:style>
  <w:style w:type="character" w:styleId="Odwoaniedokomentarza">
    <w:name w:val="annotation reference"/>
    <w:rsid w:val="00A667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667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6675D"/>
  </w:style>
  <w:style w:type="paragraph" w:styleId="Tematkomentarza">
    <w:name w:val="annotation subject"/>
    <w:basedOn w:val="Tekstkomentarza"/>
    <w:next w:val="Tekstkomentarza"/>
    <w:link w:val="TematkomentarzaZnak"/>
    <w:rsid w:val="00A6675D"/>
    <w:rPr>
      <w:b/>
      <w:bCs/>
    </w:rPr>
  </w:style>
  <w:style w:type="character" w:customStyle="1" w:styleId="TematkomentarzaZnak">
    <w:name w:val="Temat komentarza Znak"/>
    <w:link w:val="Tematkomentarza"/>
    <w:rsid w:val="00A6675D"/>
    <w:rPr>
      <w:b/>
      <w:bCs/>
    </w:rPr>
  </w:style>
  <w:style w:type="character" w:customStyle="1" w:styleId="TekstpodstawowyZnak">
    <w:name w:val="Tekst podstawowy Znak"/>
    <w:link w:val="Tekstpodstawowy"/>
    <w:rsid w:val="0030086A"/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B17CF8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A130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13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1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9EB29A-1F1D-47D6-9622-48C682C70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3197</Words>
  <Characters>20250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</vt:lpstr>
    </vt:vector>
  </TitlesOfParts>
  <Company>Punkt</Company>
  <LinksUpToDate>false</LinksUpToDate>
  <CharactersWithSpaces>23401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</dc:title>
  <dc:subject/>
  <dc:creator>Katarzyna Grochowska</dc:creator>
  <cp:keywords/>
  <cp:lastModifiedBy>Przemek Szostek</cp:lastModifiedBy>
  <cp:revision>4</cp:revision>
  <cp:lastPrinted>2015-01-15T11:23:00Z</cp:lastPrinted>
  <dcterms:created xsi:type="dcterms:W3CDTF">2024-04-22T07:36:00Z</dcterms:created>
  <dcterms:modified xsi:type="dcterms:W3CDTF">2024-04-22T07:40:00Z</dcterms:modified>
</cp:coreProperties>
</file>