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F21EC" w14:textId="5DDB3FEB" w:rsidR="009A1B15" w:rsidRPr="00517BEA" w:rsidRDefault="00A56B65" w:rsidP="00E116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4CB239E4" wp14:editId="7CFD40FD">
            <wp:simplePos x="0" y="0"/>
            <wp:positionH relativeFrom="margin">
              <wp:posOffset>1653872</wp:posOffset>
            </wp:positionH>
            <wp:positionV relativeFrom="margin">
              <wp:posOffset>220815</wp:posOffset>
            </wp:positionV>
            <wp:extent cx="2894330" cy="2894330"/>
            <wp:effectExtent l="0" t="0" r="0" b="0"/>
            <wp:wrapTopAndBottom/>
            <wp:docPr id="58429007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290071" name="Obraz 58429007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33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7BEA" w:rsidRPr="00517BEA">
        <w:rPr>
          <w:rFonts w:ascii="Arial" w:hAnsi="Arial" w:cs="Arial"/>
          <w:b/>
          <w:noProof/>
        </w:rPr>
        <w:t>BURMISTRZ GMINY ŻMIGRÓD</w:t>
      </w:r>
    </w:p>
    <w:p w14:paraId="5349707B" w14:textId="19D00EFA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436D0E07" w14:textId="5C5243BA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49BFF93C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64C952B4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1A76B06A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565A90FF" w14:textId="043A1F0B" w:rsidR="009A1B15" w:rsidRPr="00517BEA" w:rsidRDefault="00517BEA" w:rsidP="00E1169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t xml:space="preserve">ZMIANA </w:t>
      </w:r>
      <w:r w:rsidRPr="00517BEA">
        <w:rPr>
          <w:rFonts w:ascii="Arial" w:hAnsi="Arial" w:cs="Arial"/>
          <w:b/>
          <w:noProof/>
          <w:sz w:val="32"/>
          <w:szCs w:val="32"/>
        </w:rPr>
        <w:t>MIEJSCOW</w:t>
      </w:r>
      <w:r>
        <w:rPr>
          <w:rFonts w:ascii="Arial" w:hAnsi="Arial" w:cs="Arial"/>
          <w:b/>
          <w:noProof/>
          <w:sz w:val="32"/>
          <w:szCs w:val="32"/>
        </w:rPr>
        <w:t>EGO</w:t>
      </w:r>
      <w:r w:rsidRPr="00517BEA">
        <w:rPr>
          <w:rFonts w:ascii="Arial" w:hAnsi="Arial" w:cs="Arial"/>
          <w:b/>
          <w:noProof/>
          <w:sz w:val="32"/>
          <w:szCs w:val="32"/>
        </w:rPr>
        <w:t xml:space="preserve"> PLAN ZAGOSPODAROWANIA PRZESTRZENNEGO DLA CZĘŚCI MIASTA ŻMIGRÓD</w:t>
      </w:r>
      <w:r w:rsidRPr="00517BEA">
        <w:rPr>
          <w:rFonts w:ascii="Arial" w:hAnsi="Arial" w:cs="Arial"/>
          <w:b/>
          <w:sz w:val="32"/>
          <w:szCs w:val="32"/>
        </w:rPr>
        <w:t xml:space="preserve"> </w:t>
      </w:r>
    </w:p>
    <w:p w14:paraId="6B797335" w14:textId="77777777" w:rsidR="009A1B15" w:rsidRPr="00517BEA" w:rsidRDefault="009A1B1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D4599AA" w14:textId="77777777" w:rsidR="009A1B15" w:rsidRPr="00517BEA" w:rsidRDefault="009A1B1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09E9CA9D" w14:textId="2E25EDBA" w:rsidR="009A1B15" w:rsidRPr="00517BEA" w:rsidRDefault="00FC4C23" w:rsidP="00E116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36"/>
          <w:szCs w:val="36"/>
        </w:rPr>
        <w:t>WYŁOŻENIE DO PUBLICZNEGO WGLĄDU</w:t>
      </w:r>
    </w:p>
    <w:p w14:paraId="690E8F19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6E949669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555B1C4D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23598E04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3DA9F357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3BE919D0" w14:textId="692B00FE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  <w:noProof/>
        </w:rPr>
        <w:t>UCHWALON</w:t>
      </w:r>
      <w:r>
        <w:rPr>
          <w:rFonts w:ascii="Arial" w:hAnsi="Arial" w:cs="Arial"/>
          <w:b/>
          <w:noProof/>
        </w:rPr>
        <w:t>A</w:t>
      </w:r>
      <w:r w:rsidRPr="00517BEA">
        <w:rPr>
          <w:rFonts w:ascii="Arial" w:hAnsi="Arial" w:cs="Arial"/>
          <w:b/>
        </w:rPr>
        <w:t xml:space="preserve"> UCHWAŁĄ NR ..............................</w:t>
      </w:r>
    </w:p>
    <w:p w14:paraId="789005CB" w14:textId="3A988ECB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RADY MIEJSKIEJ W ŻMIGRODZIE</w:t>
      </w:r>
    </w:p>
    <w:p w14:paraId="483B36A7" w14:textId="7C604805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Z DNIA ....................................................................</w:t>
      </w:r>
    </w:p>
    <w:p w14:paraId="22AC92E4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518BEFB9" w14:textId="6119FDA6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OPUBLIKOWAN</w:t>
      </w:r>
      <w:r>
        <w:rPr>
          <w:rFonts w:ascii="Arial" w:hAnsi="Arial" w:cs="Arial"/>
          <w:b/>
        </w:rPr>
        <w:t>A</w:t>
      </w:r>
      <w:r w:rsidRPr="00517BEA">
        <w:rPr>
          <w:rFonts w:ascii="Arial" w:hAnsi="Arial" w:cs="Arial"/>
          <w:b/>
        </w:rPr>
        <w:t xml:space="preserve"> W DZIENNIKU URZĘDOWYM</w:t>
      </w:r>
    </w:p>
    <w:p w14:paraId="00785D35" w14:textId="1BE03286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WOJEWÓDZTWA DOLNOŚLĄSKIEGO</w:t>
      </w:r>
    </w:p>
    <w:p w14:paraId="249C7B4B" w14:textId="0D8BD18A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POZ. .................................. Z DNIA ..............................</w:t>
      </w:r>
    </w:p>
    <w:p w14:paraId="2232B933" w14:textId="77777777" w:rsidR="009A1B15" w:rsidRPr="00517BEA" w:rsidRDefault="009A1B15" w:rsidP="00E11690">
      <w:pPr>
        <w:rPr>
          <w:rFonts w:ascii="Arial" w:hAnsi="Arial" w:cs="Arial"/>
        </w:rPr>
      </w:pPr>
    </w:p>
    <w:p w14:paraId="0EF7AD6A" w14:textId="77777777" w:rsidR="009A1B15" w:rsidRPr="00517BEA" w:rsidRDefault="009A1B15" w:rsidP="00E11690">
      <w:pPr>
        <w:rPr>
          <w:rFonts w:ascii="Arial" w:hAnsi="Arial" w:cs="Arial"/>
        </w:rPr>
      </w:pPr>
    </w:p>
    <w:p w14:paraId="4EC4691A" w14:textId="77777777" w:rsidR="009A1B15" w:rsidRPr="00517BEA" w:rsidRDefault="009A1B15" w:rsidP="00E11690">
      <w:pPr>
        <w:rPr>
          <w:rFonts w:ascii="Arial" w:hAnsi="Arial" w:cs="Arial"/>
        </w:rPr>
      </w:pPr>
    </w:p>
    <w:p w14:paraId="6000E55F" w14:textId="3CA5BD79" w:rsidR="009A1B15" w:rsidRPr="00192DEA" w:rsidRDefault="00517BEA" w:rsidP="00514649">
      <w:pPr>
        <w:pStyle w:val="Nagwek5"/>
        <w:jc w:val="center"/>
        <w:rPr>
          <w:rFonts w:ascii="Arial" w:hAnsi="Arial" w:cs="Arial"/>
          <w:i w:val="0"/>
          <w:iCs w:val="0"/>
          <w:sz w:val="24"/>
        </w:rPr>
      </w:pPr>
      <w:r w:rsidRPr="00517BEA">
        <w:rPr>
          <w:rFonts w:ascii="Arial" w:hAnsi="Arial" w:cs="Arial"/>
          <w:i w:val="0"/>
          <w:iCs w:val="0"/>
        </w:rPr>
        <w:t>ŻMIGRÓD</w:t>
      </w:r>
      <w:r w:rsidRPr="00517BEA">
        <w:rPr>
          <w:rFonts w:ascii="Arial" w:hAnsi="Arial" w:cs="Arial"/>
          <w:i w:val="0"/>
          <w:iCs w:val="0"/>
          <w:sz w:val="24"/>
        </w:rPr>
        <w:t>,</w:t>
      </w:r>
      <w:r w:rsidR="00755226">
        <w:rPr>
          <w:rFonts w:ascii="Arial" w:hAnsi="Arial" w:cs="Arial"/>
          <w:i w:val="0"/>
          <w:iCs w:val="0"/>
          <w:sz w:val="24"/>
        </w:rPr>
        <w:t xml:space="preserve"> </w:t>
      </w:r>
      <w:r w:rsidR="00982A9A">
        <w:rPr>
          <w:rFonts w:ascii="Arial" w:hAnsi="Arial" w:cs="Arial"/>
          <w:i w:val="0"/>
          <w:iCs w:val="0"/>
          <w:sz w:val="24"/>
        </w:rPr>
        <w:t>KWIECIEŃ</w:t>
      </w:r>
      <w:r w:rsidR="00FC4C23">
        <w:rPr>
          <w:rFonts w:ascii="Arial" w:hAnsi="Arial" w:cs="Arial"/>
          <w:i w:val="0"/>
          <w:iCs w:val="0"/>
          <w:sz w:val="24"/>
        </w:rPr>
        <w:t xml:space="preserve"> 2025</w:t>
      </w:r>
      <w:r w:rsidRPr="00517BEA">
        <w:rPr>
          <w:rFonts w:ascii="Arial" w:hAnsi="Arial" w:cs="Arial"/>
          <w:i w:val="0"/>
          <w:iCs w:val="0"/>
          <w:sz w:val="28"/>
        </w:rPr>
        <w:t xml:space="preserve"> </w:t>
      </w:r>
      <w:r w:rsidRPr="00517BEA">
        <w:rPr>
          <w:rFonts w:ascii="Arial" w:hAnsi="Arial" w:cs="Arial"/>
          <w:i w:val="0"/>
          <w:iCs w:val="0"/>
          <w:sz w:val="24"/>
        </w:rPr>
        <w:t>R.</w:t>
      </w:r>
      <w:r w:rsidR="009A1B15" w:rsidRPr="00517BEA">
        <w:br w:type="page"/>
      </w:r>
      <w:r w:rsidR="009A1B15" w:rsidRPr="00192DEA">
        <w:rPr>
          <w:rFonts w:ascii="Arial" w:hAnsi="Arial" w:cs="Arial"/>
          <w:i w:val="0"/>
          <w:iCs w:val="0"/>
          <w:sz w:val="22"/>
          <w:szCs w:val="22"/>
        </w:rPr>
        <w:lastRenderedPageBreak/>
        <w:t>UCHWAŁA NR ……………</w:t>
      </w:r>
    </w:p>
    <w:p w14:paraId="5D843EAB" w14:textId="77777777" w:rsidR="009A1B15" w:rsidRPr="00192DEA" w:rsidRDefault="009A1B1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192DEA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35650F06" w14:textId="77777777" w:rsidR="009A1B15" w:rsidRPr="00192DEA" w:rsidRDefault="009A1B1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192DEA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00FE180C" w14:textId="77777777" w:rsidR="009A1B15" w:rsidRPr="00C353D7" w:rsidRDefault="009A1B15" w:rsidP="00E11690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2EED470C" w14:textId="0A527FC1" w:rsidR="009A1B15" w:rsidRPr="00C353D7" w:rsidRDefault="009A1B1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353D7">
        <w:rPr>
          <w:rFonts w:ascii="Arial" w:hAnsi="Arial" w:cs="Arial"/>
          <w:b/>
          <w:sz w:val="22"/>
          <w:szCs w:val="22"/>
        </w:rPr>
        <w:t xml:space="preserve">w sprawie uchwalenia </w:t>
      </w:r>
      <w:r w:rsidR="00517BEA">
        <w:rPr>
          <w:rFonts w:ascii="Arial" w:hAnsi="Arial" w:cs="Arial"/>
          <w:b/>
          <w:sz w:val="22"/>
          <w:szCs w:val="22"/>
          <w:lang w:val="pl-PL"/>
        </w:rPr>
        <w:t xml:space="preserve">zmiany </w:t>
      </w:r>
      <w:r w:rsidRPr="00C22EF3">
        <w:rPr>
          <w:rFonts w:ascii="Arial" w:hAnsi="Arial" w:cs="Arial"/>
          <w:b/>
          <w:noProof/>
          <w:sz w:val="22"/>
          <w:szCs w:val="22"/>
        </w:rPr>
        <w:t>miejscowego planu zagospodarowania przestrzennego dla części miasta Żmigród</w:t>
      </w:r>
    </w:p>
    <w:p w14:paraId="5FCB6429" w14:textId="77777777" w:rsidR="009A1B15" w:rsidRPr="00C353D7" w:rsidRDefault="009A1B15" w:rsidP="00E11690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18CE6535" w14:textId="00F4213B" w:rsidR="009A1B15" w:rsidRPr="00C40357" w:rsidRDefault="009A1B15" w:rsidP="00606922">
      <w:pPr>
        <w:pStyle w:val="Zwykytekst1"/>
        <w:jc w:val="both"/>
        <w:rPr>
          <w:rFonts w:ascii="Arial" w:hAnsi="Arial" w:cs="Arial"/>
          <w:sz w:val="20"/>
          <w:szCs w:val="20"/>
          <w:lang w:val="pl-PL"/>
        </w:rPr>
      </w:pPr>
      <w:r w:rsidRPr="00C40357">
        <w:rPr>
          <w:rFonts w:ascii="Arial" w:hAnsi="Arial" w:cs="Arial"/>
          <w:sz w:val="20"/>
          <w:szCs w:val="20"/>
        </w:rPr>
        <w:t>Na podstawie art. 18 ust. 2 pkt 5 i art. 40 ust.1 ustawy z dnia 8 marca 1990 o samorządzie gminnym (</w:t>
      </w:r>
      <w:r w:rsidRPr="00C22EF3">
        <w:rPr>
          <w:rFonts w:ascii="Arial" w:hAnsi="Arial" w:cs="Arial"/>
          <w:noProof/>
          <w:sz w:val="20"/>
          <w:szCs w:val="20"/>
          <w:lang w:val="pl"/>
        </w:rPr>
        <w:t>tekst jednolity Dz.U. 202</w:t>
      </w:r>
      <w:r w:rsidR="00FF719B">
        <w:rPr>
          <w:rFonts w:ascii="Arial" w:hAnsi="Arial" w:cs="Arial"/>
          <w:noProof/>
          <w:sz w:val="20"/>
          <w:szCs w:val="20"/>
          <w:lang w:val="pl"/>
        </w:rPr>
        <w:t>4</w:t>
      </w:r>
      <w:r w:rsidRPr="00C22EF3">
        <w:rPr>
          <w:rFonts w:ascii="Arial" w:hAnsi="Arial" w:cs="Arial"/>
          <w:noProof/>
          <w:sz w:val="20"/>
          <w:szCs w:val="20"/>
          <w:lang w:val="pl"/>
        </w:rPr>
        <w:t xml:space="preserve"> poz. </w:t>
      </w:r>
      <w:r w:rsidR="001B1141">
        <w:rPr>
          <w:rFonts w:ascii="Arial" w:hAnsi="Arial" w:cs="Arial"/>
          <w:noProof/>
          <w:sz w:val="20"/>
          <w:szCs w:val="20"/>
          <w:lang w:val="pl"/>
        </w:rPr>
        <w:t>1465</w:t>
      </w:r>
      <w:r w:rsidRPr="00C22EF3">
        <w:rPr>
          <w:rFonts w:ascii="Arial" w:hAnsi="Arial" w:cs="Arial"/>
          <w:noProof/>
          <w:sz w:val="20"/>
          <w:szCs w:val="20"/>
          <w:lang w:val="pl"/>
        </w:rPr>
        <w:t xml:space="preserve"> ze zm.</w:t>
      </w:r>
      <w:r w:rsidRPr="00C40357">
        <w:rPr>
          <w:rFonts w:ascii="Arial" w:hAnsi="Arial" w:cs="Arial"/>
          <w:sz w:val="20"/>
          <w:szCs w:val="20"/>
        </w:rPr>
        <w:t>), art. 20 ust 1 ustawy z dnia 27 marca 2003 r. o planowaniu i</w:t>
      </w:r>
      <w:r w:rsidR="0050210C">
        <w:rPr>
          <w:rFonts w:ascii="Arial" w:hAnsi="Arial" w:cs="Arial"/>
          <w:sz w:val="20"/>
          <w:szCs w:val="20"/>
          <w:lang w:val="pl-PL"/>
        </w:rPr>
        <w:t> </w:t>
      </w:r>
      <w:r w:rsidRPr="00C40357">
        <w:rPr>
          <w:rFonts w:ascii="Arial" w:hAnsi="Arial" w:cs="Arial"/>
          <w:sz w:val="20"/>
          <w:szCs w:val="20"/>
        </w:rPr>
        <w:t>zagospodarowaniu przestrzennym (</w:t>
      </w:r>
      <w:r w:rsidRPr="00C22EF3">
        <w:rPr>
          <w:rFonts w:ascii="Arial" w:hAnsi="Arial" w:cs="Arial"/>
          <w:noProof/>
          <w:sz w:val="20"/>
          <w:szCs w:val="20"/>
        </w:rPr>
        <w:t>tekst jednolity Dz. U. 202</w:t>
      </w:r>
      <w:r w:rsidR="001B1141">
        <w:rPr>
          <w:rFonts w:ascii="Arial" w:hAnsi="Arial" w:cs="Arial"/>
          <w:noProof/>
          <w:sz w:val="20"/>
          <w:szCs w:val="20"/>
        </w:rPr>
        <w:t>4</w:t>
      </w:r>
      <w:r w:rsidRPr="00C22EF3">
        <w:rPr>
          <w:rFonts w:ascii="Arial" w:hAnsi="Arial" w:cs="Arial"/>
          <w:noProof/>
          <w:sz w:val="20"/>
          <w:szCs w:val="20"/>
        </w:rPr>
        <w:t xml:space="preserve"> r. poz. </w:t>
      </w:r>
      <w:r w:rsidR="001B1141">
        <w:rPr>
          <w:rFonts w:ascii="Arial" w:hAnsi="Arial" w:cs="Arial"/>
          <w:noProof/>
          <w:sz w:val="20"/>
          <w:szCs w:val="20"/>
        </w:rPr>
        <w:t>1130</w:t>
      </w:r>
      <w:r w:rsidR="00755226">
        <w:rPr>
          <w:rFonts w:ascii="Arial" w:hAnsi="Arial" w:cs="Arial"/>
          <w:noProof/>
          <w:sz w:val="20"/>
          <w:szCs w:val="20"/>
          <w:lang w:val="pl-PL"/>
        </w:rPr>
        <w:t xml:space="preserve"> ze zm.</w:t>
      </w:r>
      <w:r w:rsidRPr="00C40357">
        <w:rPr>
          <w:rFonts w:ascii="Arial" w:hAnsi="Arial" w:cs="Arial"/>
          <w:sz w:val="20"/>
          <w:szCs w:val="20"/>
        </w:rPr>
        <w:t>) oraz w</w:t>
      </w:r>
      <w:r w:rsidRPr="00C40357">
        <w:rPr>
          <w:rFonts w:ascii="Arial" w:hAnsi="Arial" w:cs="Arial"/>
          <w:sz w:val="20"/>
          <w:szCs w:val="20"/>
          <w:lang w:val="pl-PL"/>
        </w:rPr>
        <w:t> </w:t>
      </w:r>
      <w:r w:rsidRPr="00C40357">
        <w:rPr>
          <w:rFonts w:ascii="Arial" w:hAnsi="Arial" w:cs="Arial"/>
          <w:sz w:val="20"/>
          <w:szCs w:val="20"/>
        </w:rPr>
        <w:t xml:space="preserve">nawiązaniu do Uchwały </w:t>
      </w:r>
      <w:r w:rsidRPr="00C40357">
        <w:rPr>
          <w:rFonts w:ascii="Arial" w:hAnsi="Arial" w:cs="Arial"/>
          <w:sz w:val="20"/>
          <w:szCs w:val="20"/>
          <w:lang w:eastAsia="pl-PL"/>
        </w:rPr>
        <w:t>nr </w:t>
      </w:r>
      <w:r w:rsidRPr="00C22EF3">
        <w:rPr>
          <w:rFonts w:ascii="Arial" w:hAnsi="Arial" w:cs="Arial"/>
          <w:noProof/>
          <w:sz w:val="20"/>
          <w:szCs w:val="20"/>
        </w:rPr>
        <w:t>0007.XXXIV.431.2022</w:t>
      </w:r>
      <w:r w:rsidRPr="00C4035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40357">
        <w:rPr>
          <w:rFonts w:ascii="Arial" w:hAnsi="Arial" w:cs="Arial"/>
          <w:bCs/>
          <w:sz w:val="20"/>
          <w:szCs w:val="20"/>
        </w:rPr>
        <w:t xml:space="preserve">z dnia </w:t>
      </w:r>
      <w:r w:rsidRPr="00C22EF3">
        <w:rPr>
          <w:rFonts w:ascii="Arial" w:hAnsi="Arial" w:cs="Arial"/>
          <w:bCs/>
          <w:noProof/>
          <w:sz w:val="20"/>
          <w:szCs w:val="20"/>
        </w:rPr>
        <w:t>24 lutego 2022</w:t>
      </w:r>
      <w:r w:rsidRPr="00C40357">
        <w:rPr>
          <w:rFonts w:ascii="Arial" w:hAnsi="Arial" w:cs="Arial"/>
          <w:bCs/>
          <w:sz w:val="20"/>
          <w:szCs w:val="20"/>
        </w:rPr>
        <w:t xml:space="preserve"> r.</w:t>
      </w:r>
      <w:r w:rsidRPr="00C40357">
        <w:rPr>
          <w:rFonts w:ascii="Arial" w:hAnsi="Arial" w:cs="Arial"/>
          <w:bCs/>
          <w:sz w:val="20"/>
          <w:szCs w:val="20"/>
          <w:lang w:val="pl-PL"/>
        </w:rPr>
        <w:t xml:space="preserve"> w sprawie przystąpienia do sporządzania </w:t>
      </w:r>
      <w:r w:rsidRPr="00C22EF3">
        <w:rPr>
          <w:rFonts w:ascii="Arial" w:hAnsi="Arial" w:cs="Arial"/>
          <w:bCs/>
          <w:noProof/>
          <w:sz w:val="20"/>
          <w:szCs w:val="20"/>
        </w:rPr>
        <w:t>miejscowego planu zagospodarowania przestrzennego dla części miasta Żmigród</w:t>
      </w:r>
    </w:p>
    <w:p w14:paraId="410D580D" w14:textId="77777777" w:rsidR="009A1B15" w:rsidRPr="00606922" w:rsidRDefault="009A1B15" w:rsidP="00606922">
      <w:pPr>
        <w:pStyle w:val="Zwykytekst1"/>
        <w:jc w:val="both"/>
        <w:rPr>
          <w:rFonts w:ascii="Arial" w:hAnsi="Arial" w:cs="Arial"/>
          <w:iCs/>
          <w:sz w:val="20"/>
          <w:szCs w:val="20"/>
        </w:rPr>
      </w:pPr>
    </w:p>
    <w:p w14:paraId="25D3CD87" w14:textId="548EB18B" w:rsidR="00517BEA" w:rsidRPr="00342A85" w:rsidRDefault="00517BEA" w:rsidP="00517BEA">
      <w:pPr>
        <w:pStyle w:val="Zwykytekst1"/>
        <w:jc w:val="both"/>
        <w:rPr>
          <w:rFonts w:ascii="Arial" w:hAnsi="Arial" w:cs="Arial"/>
          <w:iCs/>
          <w:sz w:val="20"/>
          <w:szCs w:val="20"/>
          <w:lang w:val="pl-PL"/>
        </w:rPr>
      </w:pPr>
      <w:r w:rsidRPr="00342A85">
        <w:rPr>
          <w:rFonts w:ascii="Arial" w:hAnsi="Arial" w:cs="Arial"/>
          <w:iCs/>
          <w:sz w:val="20"/>
          <w:szCs w:val="20"/>
        </w:rPr>
        <w:t xml:space="preserve">po stwierdzeniu, że </w:t>
      </w:r>
      <w:r>
        <w:rPr>
          <w:rFonts w:ascii="Arial" w:hAnsi="Arial" w:cs="Arial"/>
          <w:iCs/>
          <w:sz w:val="20"/>
          <w:szCs w:val="20"/>
          <w:lang w:val="pl-PL"/>
        </w:rPr>
        <w:t xml:space="preserve">zmiana </w:t>
      </w:r>
      <w:r w:rsidRPr="00342A85">
        <w:rPr>
          <w:rFonts w:ascii="Arial" w:hAnsi="Arial" w:cs="Arial"/>
          <w:iCs/>
          <w:noProof/>
          <w:sz w:val="20"/>
          <w:szCs w:val="20"/>
        </w:rPr>
        <w:t>plan</w:t>
      </w:r>
      <w:r>
        <w:rPr>
          <w:rFonts w:ascii="Arial" w:hAnsi="Arial" w:cs="Arial"/>
          <w:iCs/>
          <w:noProof/>
          <w:sz w:val="20"/>
          <w:szCs w:val="20"/>
          <w:lang w:val="pl-PL"/>
        </w:rPr>
        <w:t>u</w:t>
      </w:r>
      <w:r w:rsidRPr="00342A85">
        <w:rPr>
          <w:rFonts w:ascii="Arial" w:hAnsi="Arial" w:cs="Arial"/>
          <w:iCs/>
          <w:sz w:val="20"/>
          <w:szCs w:val="20"/>
          <w:lang w:val="pl-PL"/>
        </w:rPr>
        <w:t xml:space="preserve"> </w:t>
      </w:r>
      <w:r w:rsidRPr="00342A85">
        <w:rPr>
          <w:rFonts w:ascii="Arial" w:hAnsi="Arial" w:cs="Arial"/>
          <w:iCs/>
          <w:sz w:val="20"/>
          <w:szCs w:val="20"/>
        </w:rPr>
        <w:t xml:space="preserve">nie narusza ustaleń „Studium uwarunkowań i kierunków zagospodarowania przestrzennego gminy </w:t>
      </w:r>
      <w:r w:rsidRPr="00342A85">
        <w:rPr>
          <w:rFonts w:ascii="Arial" w:hAnsi="Arial" w:cs="Arial"/>
          <w:iCs/>
          <w:noProof/>
          <w:sz w:val="20"/>
          <w:szCs w:val="20"/>
        </w:rPr>
        <w:t>Żmigród</w:t>
      </w:r>
      <w:r w:rsidRPr="00342A85">
        <w:rPr>
          <w:rFonts w:ascii="Arial" w:hAnsi="Arial" w:cs="Arial"/>
          <w:iCs/>
          <w:sz w:val="20"/>
          <w:szCs w:val="20"/>
        </w:rPr>
        <w:t xml:space="preserve">” uchwalonego uchwałą </w:t>
      </w:r>
      <w:r w:rsidRPr="00342A85">
        <w:rPr>
          <w:rFonts w:ascii="Arial" w:hAnsi="Arial" w:cs="Arial"/>
          <w:iCs/>
          <w:noProof/>
          <w:sz w:val="20"/>
          <w:szCs w:val="20"/>
        </w:rPr>
        <w:t>Rady Miejskiej w Żmigrodzie</w:t>
      </w:r>
      <w:r w:rsidRPr="00342A85">
        <w:rPr>
          <w:rFonts w:ascii="Arial" w:hAnsi="Arial" w:cs="Arial"/>
          <w:iCs/>
          <w:sz w:val="20"/>
          <w:szCs w:val="20"/>
        </w:rPr>
        <w:t xml:space="preserve"> nr XII/73/07 z dnia 27</w:t>
      </w:r>
      <w:r>
        <w:rPr>
          <w:rFonts w:ascii="Arial" w:hAnsi="Arial" w:cs="Arial"/>
          <w:iCs/>
          <w:sz w:val="20"/>
          <w:szCs w:val="20"/>
          <w:lang w:val="pl-PL"/>
        </w:rPr>
        <w:t> </w:t>
      </w:r>
      <w:r w:rsidRPr="00342A85">
        <w:rPr>
          <w:rFonts w:ascii="Arial" w:hAnsi="Arial" w:cs="Arial"/>
          <w:iCs/>
          <w:sz w:val="20"/>
          <w:szCs w:val="20"/>
        </w:rPr>
        <w:t xml:space="preserve">września 2007 r. </w:t>
      </w:r>
      <w:r w:rsidRPr="00342A85">
        <w:rPr>
          <w:rFonts w:ascii="Arial" w:hAnsi="Arial" w:cs="Arial"/>
          <w:iCs/>
          <w:sz w:val="20"/>
          <w:szCs w:val="20"/>
          <w:lang w:val="pl-PL"/>
        </w:rPr>
        <w:t xml:space="preserve">ze </w:t>
      </w:r>
      <w:r w:rsidRPr="00342A85">
        <w:rPr>
          <w:rFonts w:ascii="Arial" w:hAnsi="Arial" w:cs="Arial"/>
          <w:iCs/>
          <w:sz w:val="20"/>
          <w:szCs w:val="20"/>
        </w:rPr>
        <w:t>zmi</w:t>
      </w:r>
      <w:r w:rsidRPr="00342A85">
        <w:rPr>
          <w:rFonts w:ascii="Arial" w:hAnsi="Arial" w:cs="Arial"/>
          <w:iCs/>
          <w:sz w:val="20"/>
          <w:szCs w:val="20"/>
          <w:lang w:val="pl-PL"/>
        </w:rPr>
        <w:t>anami</w:t>
      </w:r>
    </w:p>
    <w:p w14:paraId="39A3BE4F" w14:textId="77777777" w:rsidR="009A1B15" w:rsidRPr="00C353D7" w:rsidRDefault="009A1B1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59C8B689" w14:textId="77777777" w:rsidR="009A1B15" w:rsidRPr="00C353D7" w:rsidRDefault="009A1B15" w:rsidP="00BE10B5">
      <w:pPr>
        <w:pStyle w:val="Zwykytekst"/>
        <w:rPr>
          <w:rFonts w:ascii="Arial" w:hAnsi="Arial" w:cs="Arial"/>
          <w:b/>
          <w:sz w:val="22"/>
          <w:szCs w:val="22"/>
        </w:rPr>
      </w:pPr>
      <w:r w:rsidRPr="00C22EF3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C353D7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040F9DCF" w14:textId="77777777" w:rsidR="009A1B15" w:rsidRPr="00C353D7" w:rsidRDefault="009A1B1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6625C139" w14:textId="77777777" w:rsidR="009A1B15" w:rsidRPr="00C353D7" w:rsidRDefault="009A1B15" w:rsidP="00A554D1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51729C4B" w14:textId="62998AA9" w:rsidR="009A1B15" w:rsidRPr="00C353D7" w:rsidRDefault="009A1B15" w:rsidP="004A01CD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§1.</w:t>
      </w:r>
      <w:r w:rsidRPr="00C353D7">
        <w:rPr>
          <w:rFonts w:ascii="Arial" w:hAnsi="Arial" w:cs="Arial"/>
          <w:sz w:val="22"/>
          <w:szCs w:val="22"/>
        </w:rPr>
        <w:tab/>
        <w:t xml:space="preserve">Uchwala się </w:t>
      </w:r>
      <w:r w:rsidR="00517BEA">
        <w:rPr>
          <w:rFonts w:ascii="Arial" w:hAnsi="Arial" w:cs="Arial"/>
          <w:sz w:val="22"/>
          <w:szCs w:val="22"/>
        </w:rPr>
        <w:t xml:space="preserve">zmianę </w:t>
      </w:r>
      <w:r w:rsidRPr="00C22EF3">
        <w:rPr>
          <w:rFonts w:ascii="Arial" w:hAnsi="Arial" w:cs="Arial"/>
          <w:noProof/>
          <w:sz w:val="22"/>
          <w:szCs w:val="22"/>
        </w:rPr>
        <w:t>miejscow</w:t>
      </w:r>
      <w:r w:rsidR="00517BEA">
        <w:rPr>
          <w:rFonts w:ascii="Arial" w:hAnsi="Arial" w:cs="Arial"/>
          <w:noProof/>
          <w:sz w:val="22"/>
          <w:szCs w:val="22"/>
        </w:rPr>
        <w:t>ego</w:t>
      </w:r>
      <w:r w:rsidRPr="00C22EF3">
        <w:rPr>
          <w:rFonts w:ascii="Arial" w:hAnsi="Arial" w:cs="Arial"/>
          <w:noProof/>
          <w:sz w:val="22"/>
          <w:szCs w:val="22"/>
        </w:rPr>
        <w:t xml:space="preserve"> plan</w:t>
      </w:r>
      <w:r w:rsidR="00517BEA">
        <w:rPr>
          <w:rFonts w:ascii="Arial" w:hAnsi="Arial" w:cs="Arial"/>
          <w:noProof/>
          <w:sz w:val="22"/>
          <w:szCs w:val="22"/>
        </w:rPr>
        <w:t>u</w:t>
      </w:r>
      <w:r w:rsidRPr="00C22EF3">
        <w:rPr>
          <w:rFonts w:ascii="Arial" w:hAnsi="Arial" w:cs="Arial"/>
          <w:noProof/>
          <w:sz w:val="22"/>
          <w:szCs w:val="22"/>
        </w:rPr>
        <w:t xml:space="preserve"> zagospodarowania przestrzennego dla części miasta Żmigród</w:t>
      </w:r>
      <w:r w:rsidRPr="00C353D7">
        <w:rPr>
          <w:rFonts w:ascii="Arial" w:hAnsi="Arial" w:cs="Arial"/>
          <w:sz w:val="22"/>
          <w:szCs w:val="22"/>
        </w:rPr>
        <w:t xml:space="preserve">, </w:t>
      </w:r>
      <w:r w:rsidRPr="00C22EF3">
        <w:rPr>
          <w:rFonts w:ascii="Arial" w:hAnsi="Arial" w:cs="Arial"/>
          <w:noProof/>
          <w:sz w:val="22"/>
          <w:szCs w:val="22"/>
        </w:rPr>
        <w:t>zwan</w:t>
      </w:r>
      <w:r w:rsidR="00517BEA">
        <w:rPr>
          <w:rFonts w:ascii="Arial" w:hAnsi="Arial" w:cs="Arial"/>
          <w:noProof/>
          <w:sz w:val="22"/>
          <w:szCs w:val="22"/>
        </w:rPr>
        <w:t>ą</w:t>
      </w:r>
      <w:r w:rsidRPr="00C353D7">
        <w:rPr>
          <w:rFonts w:ascii="Arial" w:hAnsi="Arial" w:cs="Arial"/>
          <w:sz w:val="22"/>
          <w:szCs w:val="22"/>
        </w:rPr>
        <w:t xml:space="preserve"> dalej planem.</w:t>
      </w:r>
    </w:p>
    <w:p w14:paraId="34E2DB5D" w14:textId="77777777" w:rsidR="009A1B15" w:rsidRDefault="009A1B15" w:rsidP="008A0C5F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8F2D5E">
        <w:rPr>
          <w:rFonts w:cs="Arial"/>
          <w:sz w:val="22"/>
          <w:szCs w:val="22"/>
        </w:rPr>
        <w:t xml:space="preserve">§ 2. </w:t>
      </w:r>
      <w:r w:rsidRPr="00890337">
        <w:rPr>
          <w:rFonts w:cs="Arial"/>
          <w:color w:val="000000"/>
          <w:sz w:val="22"/>
          <w:szCs w:val="22"/>
        </w:rPr>
        <w:t>1.</w:t>
      </w:r>
      <w:r w:rsidRPr="00890337">
        <w:rPr>
          <w:rFonts w:cs="Arial"/>
          <w:color w:val="000000"/>
          <w:sz w:val="22"/>
          <w:szCs w:val="22"/>
        </w:rPr>
        <w:tab/>
        <w:t xml:space="preserve">Integralną częścią niniejszej uchwały </w:t>
      </w:r>
      <w:r>
        <w:rPr>
          <w:rFonts w:cs="Arial"/>
          <w:color w:val="000000"/>
          <w:sz w:val="22"/>
          <w:szCs w:val="22"/>
        </w:rPr>
        <w:t xml:space="preserve">jest </w:t>
      </w:r>
      <w:r w:rsidRPr="00890337">
        <w:rPr>
          <w:rFonts w:cs="Arial"/>
          <w:color w:val="000000"/>
          <w:sz w:val="22"/>
          <w:szCs w:val="22"/>
        </w:rPr>
        <w:t xml:space="preserve">rysunek planu w skali </w:t>
      </w:r>
      <w:r w:rsidRPr="00C22EF3">
        <w:rPr>
          <w:rFonts w:cs="Arial"/>
          <w:noProof/>
          <w:color w:val="000000"/>
          <w:sz w:val="22"/>
          <w:szCs w:val="22"/>
        </w:rPr>
        <w:t>1:1000</w:t>
      </w:r>
      <w:r w:rsidRPr="00890337">
        <w:rPr>
          <w:rFonts w:cs="Arial"/>
          <w:color w:val="000000"/>
          <w:sz w:val="22"/>
          <w:szCs w:val="22"/>
        </w:rPr>
        <w:t xml:space="preserve"> stanowiący załącznik nr 1</w:t>
      </w:r>
      <w:r>
        <w:rPr>
          <w:rFonts w:cs="Arial"/>
          <w:color w:val="000000"/>
          <w:sz w:val="22"/>
          <w:szCs w:val="22"/>
        </w:rPr>
        <w:t xml:space="preserve"> </w:t>
      </w:r>
      <w:r w:rsidRPr="00481446">
        <w:rPr>
          <w:rFonts w:cs="Arial"/>
          <w:color w:val="000000"/>
          <w:sz w:val="22"/>
          <w:szCs w:val="22"/>
        </w:rPr>
        <w:t>do uchwały</w:t>
      </w:r>
      <w:r>
        <w:rPr>
          <w:rFonts w:cs="Arial"/>
          <w:color w:val="000000"/>
          <w:sz w:val="22"/>
          <w:szCs w:val="22"/>
        </w:rPr>
        <w:t>;</w:t>
      </w:r>
    </w:p>
    <w:p w14:paraId="7E064AC2" w14:textId="763AA25C" w:rsidR="009A1B15" w:rsidRPr="00481446" w:rsidRDefault="009A1B15" w:rsidP="00196CA9">
      <w:pPr>
        <w:numPr>
          <w:ilvl w:val="0"/>
          <w:numId w:val="21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481446">
        <w:rPr>
          <w:rFonts w:ascii="Arial" w:hAnsi="Arial" w:cs="Arial"/>
          <w:color w:val="000000"/>
          <w:sz w:val="22"/>
          <w:szCs w:val="22"/>
        </w:rPr>
        <w:t>Rozstrzygnięcie o sposobie rozpatrzenia uwag zgłoszonych do projektu planu stanowi załącznik nr 2 do uchwały</w:t>
      </w:r>
      <w:r w:rsidR="00CE71E7">
        <w:rPr>
          <w:rFonts w:ascii="Arial" w:hAnsi="Arial" w:cs="Arial"/>
          <w:color w:val="000000"/>
          <w:sz w:val="22"/>
          <w:szCs w:val="22"/>
        </w:rPr>
        <w:t>;</w:t>
      </w:r>
    </w:p>
    <w:p w14:paraId="526EFBB9" w14:textId="66F4BE7E" w:rsidR="009A1B15" w:rsidRDefault="009A1B15" w:rsidP="00196CA9">
      <w:pPr>
        <w:numPr>
          <w:ilvl w:val="0"/>
          <w:numId w:val="21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481446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</w:t>
      </w:r>
      <w:r w:rsidR="00CE71E7">
        <w:rPr>
          <w:rFonts w:ascii="Arial" w:hAnsi="Arial" w:cs="Arial"/>
          <w:color w:val="000000"/>
          <w:sz w:val="22"/>
          <w:szCs w:val="22"/>
        </w:rPr>
        <w:t>;</w:t>
      </w:r>
    </w:p>
    <w:p w14:paraId="06BBBCCE" w14:textId="77777777" w:rsidR="009A1B15" w:rsidRPr="002F3B83" w:rsidRDefault="009A1B15" w:rsidP="00196CA9">
      <w:pPr>
        <w:pStyle w:val="Lista"/>
        <w:widowControl w:val="0"/>
        <w:numPr>
          <w:ilvl w:val="0"/>
          <w:numId w:val="21"/>
        </w:numPr>
        <w:tabs>
          <w:tab w:val="clear" w:pos="1287"/>
          <w:tab w:val="left" w:pos="851"/>
        </w:tabs>
        <w:suppressAutoHyphens/>
        <w:autoSpaceDN w:val="0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przestrzenne</w:t>
      </w:r>
      <w:r w:rsidRPr="00AD0CA5">
        <w:rPr>
          <w:rFonts w:ascii="Arial" w:hAnsi="Arial" w:cs="Arial"/>
          <w:sz w:val="22"/>
          <w:szCs w:val="22"/>
        </w:rPr>
        <w:t xml:space="preserve"> stanowią załącznik nr</w:t>
      </w:r>
      <w:r>
        <w:rPr>
          <w:rFonts w:ascii="Arial" w:hAnsi="Arial" w:cs="Arial"/>
          <w:sz w:val="22"/>
          <w:szCs w:val="22"/>
        </w:rPr>
        <w:t> 4</w:t>
      </w:r>
      <w:r w:rsidRPr="00AD0CA5">
        <w:rPr>
          <w:rFonts w:ascii="Arial" w:hAnsi="Arial" w:cs="Arial"/>
          <w:sz w:val="22"/>
          <w:szCs w:val="22"/>
        </w:rPr>
        <w:t xml:space="preserve"> do niniejszej uchwały.</w:t>
      </w:r>
    </w:p>
    <w:p w14:paraId="6B46E115" w14:textId="77777777" w:rsidR="009A1B15" w:rsidRPr="00387EA7" w:rsidRDefault="009A1B15" w:rsidP="00387EA7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87EA7">
        <w:rPr>
          <w:rFonts w:ascii="Arial" w:hAnsi="Arial" w:cs="Arial"/>
          <w:sz w:val="22"/>
          <w:szCs w:val="22"/>
        </w:rPr>
        <w:t>§ 3. 1.</w:t>
      </w:r>
      <w:r w:rsidRPr="00387EA7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1935CFF4" w14:textId="77777777" w:rsidR="009A1B15" w:rsidRPr="00517BEA" w:rsidRDefault="009A1B15" w:rsidP="00DC64CF">
      <w:pPr>
        <w:pStyle w:val="Lista"/>
        <w:numPr>
          <w:ilvl w:val="0"/>
          <w:numId w:val="2"/>
        </w:numPr>
        <w:tabs>
          <w:tab w:val="left" w:pos="1248"/>
        </w:tabs>
        <w:suppressAutoHyphens/>
        <w:ind w:left="1248"/>
        <w:jc w:val="both"/>
        <w:rPr>
          <w:rFonts w:ascii="Arial" w:hAnsi="Arial" w:cs="Arial"/>
          <w:bCs/>
          <w:iCs/>
          <w:sz w:val="22"/>
          <w:szCs w:val="22"/>
        </w:rPr>
      </w:pPr>
      <w:r w:rsidRPr="00517BEA">
        <w:rPr>
          <w:rFonts w:ascii="Arial" w:hAnsi="Arial" w:cs="Arial"/>
          <w:b/>
          <w:iCs/>
          <w:sz w:val="22"/>
          <w:szCs w:val="22"/>
        </w:rPr>
        <w:t>teren</w:t>
      </w:r>
      <w:r w:rsidRPr="00517BEA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obszaru, opisaną symbolem literowym i numerem;</w:t>
      </w:r>
    </w:p>
    <w:p w14:paraId="3EF6D484" w14:textId="05EB09D1" w:rsidR="00A12DBA" w:rsidRPr="000448E7" w:rsidRDefault="00A12DBA" w:rsidP="00A12DBA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0448E7">
        <w:rPr>
          <w:rFonts w:ascii="Arial" w:hAnsi="Arial" w:cs="Arial"/>
          <w:b/>
          <w:sz w:val="22"/>
          <w:szCs w:val="22"/>
        </w:rPr>
        <w:t xml:space="preserve">przeznaczenie </w:t>
      </w:r>
      <w:r w:rsidRPr="000448E7">
        <w:rPr>
          <w:rFonts w:ascii="Arial" w:hAnsi="Arial" w:cs="Arial"/>
          <w:bCs/>
          <w:sz w:val="22"/>
          <w:szCs w:val="22"/>
        </w:rPr>
        <w:t xml:space="preserve">- </w:t>
      </w:r>
      <w:r w:rsidRPr="000448E7">
        <w:rPr>
          <w:rFonts w:ascii="Arial" w:hAnsi="Arial" w:cs="Arial"/>
          <w:sz w:val="22"/>
          <w:szCs w:val="22"/>
        </w:rPr>
        <w:t>przeznaczenie, którego udział w zabudowie i</w:t>
      </w:r>
      <w:r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>zagospodarowaniu terenu wynosi nie mniej niż 70% powierzchni terenu, wydzielonego liniami rozgraniczającymi, w sytuacji, kiedy dla jednego terenu jest ustalone więcej niż jedno przeznaczenie, każde z nich może stanowić zarówno przeznaczenie jak i</w:t>
      </w:r>
      <w:r w:rsidR="00B277ED"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 xml:space="preserve">przeznaczenie </w:t>
      </w:r>
      <w:r>
        <w:rPr>
          <w:rFonts w:ascii="Arial" w:hAnsi="Arial" w:cs="Arial"/>
          <w:sz w:val="22"/>
          <w:szCs w:val="22"/>
        </w:rPr>
        <w:t>uzupełniające</w:t>
      </w:r>
      <w:r w:rsidRPr="000448E7">
        <w:rPr>
          <w:rFonts w:ascii="Arial" w:hAnsi="Arial" w:cs="Arial"/>
          <w:sz w:val="22"/>
          <w:szCs w:val="22"/>
        </w:rPr>
        <w:t>;</w:t>
      </w:r>
    </w:p>
    <w:p w14:paraId="1E4392EA" w14:textId="64B6A6B6" w:rsidR="00A12DBA" w:rsidRPr="007761E3" w:rsidRDefault="00A12DBA" w:rsidP="00A12DBA">
      <w:pPr>
        <w:pStyle w:val="Lista"/>
        <w:numPr>
          <w:ilvl w:val="0"/>
          <w:numId w:val="2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b/>
          <w:sz w:val="22"/>
          <w:szCs w:val="22"/>
        </w:rPr>
        <w:t xml:space="preserve">przeznaczenie </w:t>
      </w:r>
      <w:r>
        <w:rPr>
          <w:rFonts w:ascii="Arial" w:hAnsi="Arial" w:cs="Arial"/>
          <w:b/>
          <w:sz w:val="22"/>
          <w:szCs w:val="22"/>
        </w:rPr>
        <w:t xml:space="preserve">uzupełniające - </w:t>
      </w:r>
      <w:r w:rsidRPr="007761E3">
        <w:rPr>
          <w:rFonts w:ascii="Arial" w:hAnsi="Arial" w:cs="Arial"/>
          <w:sz w:val="22"/>
          <w:szCs w:val="22"/>
        </w:rPr>
        <w:t>inne przeznaczenie, które może występować w</w:t>
      </w:r>
      <w:r w:rsidR="00B277ED">
        <w:rPr>
          <w:rFonts w:ascii="Arial" w:hAnsi="Arial" w:cs="Arial"/>
          <w:sz w:val="22"/>
          <w:szCs w:val="22"/>
        </w:rPr>
        <w:t> </w:t>
      </w:r>
      <w:r w:rsidRPr="007761E3">
        <w:rPr>
          <w:rFonts w:ascii="Arial" w:hAnsi="Arial" w:cs="Arial"/>
          <w:sz w:val="22"/>
          <w:szCs w:val="22"/>
        </w:rPr>
        <w:t>granicach terenu, wydzielonego liniami rozgraniczającymi,</w:t>
      </w:r>
      <w:r w:rsidRPr="007761E3">
        <w:rPr>
          <w:rFonts w:ascii="Arial" w:hAnsi="Arial" w:cs="Arial"/>
          <w:bCs/>
          <w:sz w:val="22"/>
          <w:szCs w:val="22"/>
        </w:rPr>
        <w:t xml:space="preserve"> </w:t>
      </w:r>
      <w:r w:rsidRPr="007761E3">
        <w:rPr>
          <w:rFonts w:ascii="Arial" w:hAnsi="Arial" w:cs="Arial"/>
          <w:sz w:val="22"/>
          <w:szCs w:val="22"/>
        </w:rPr>
        <w:t xml:space="preserve">dopuszcza się realizację przeznaczenia </w:t>
      </w:r>
      <w:r>
        <w:rPr>
          <w:rFonts w:ascii="Arial" w:hAnsi="Arial" w:cs="Arial"/>
          <w:sz w:val="22"/>
          <w:szCs w:val="22"/>
        </w:rPr>
        <w:t>uzupełniającego</w:t>
      </w:r>
      <w:r w:rsidRPr="007761E3">
        <w:rPr>
          <w:rFonts w:ascii="Arial" w:hAnsi="Arial" w:cs="Arial"/>
          <w:sz w:val="22"/>
          <w:szCs w:val="22"/>
        </w:rPr>
        <w:t xml:space="preserve"> niż przeznaczeni</w:t>
      </w:r>
      <w:r w:rsidR="00B63991"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>;</w:t>
      </w:r>
    </w:p>
    <w:p w14:paraId="4A905B24" w14:textId="77777777" w:rsidR="009A1B15" w:rsidRPr="00517BEA" w:rsidRDefault="009A1B15" w:rsidP="007C041F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517BEA">
        <w:rPr>
          <w:rFonts w:ascii="Arial" w:hAnsi="Arial" w:cs="Arial"/>
          <w:b/>
          <w:bCs/>
          <w:sz w:val="22"/>
          <w:szCs w:val="22"/>
        </w:rPr>
        <w:t>infrastruktura techniczna</w:t>
      </w:r>
      <w:r w:rsidRPr="00517BEA"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1F055B08" w14:textId="7E51DDED" w:rsidR="009A1B15" w:rsidRPr="008E5D20" w:rsidRDefault="009A1B15" w:rsidP="008C6AC9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517BEA">
        <w:rPr>
          <w:rFonts w:ascii="Arial" w:hAnsi="Arial" w:cs="Arial"/>
          <w:b/>
          <w:sz w:val="22"/>
          <w:szCs w:val="22"/>
        </w:rPr>
        <w:t>obowiązująca linia zabudowy</w:t>
      </w:r>
      <w:r w:rsidRPr="00517BEA">
        <w:rPr>
          <w:rFonts w:ascii="Arial" w:hAnsi="Arial" w:cs="Arial"/>
          <w:sz w:val="22"/>
          <w:szCs w:val="22"/>
        </w:rPr>
        <w:t xml:space="preserve"> - linię, przy której należy sytuować co najmniej jeden punkt zlokalizowanej najbliżej drogi ściany jednego budynku przeznaczenia</w:t>
      </w:r>
      <w:r w:rsidRPr="008E5D20">
        <w:rPr>
          <w:rFonts w:ascii="Arial" w:hAnsi="Arial" w:cs="Arial"/>
          <w:sz w:val="22"/>
          <w:szCs w:val="22"/>
        </w:rPr>
        <w:t>. Obowiązująca linia zabudowy stanowi jednocześnie nieprzekraczalną linię zabudowy dla rozbudowy budynków istniejących oraz budowy pozostałych budynków. Części budynku takie jak o</w:t>
      </w:r>
      <w:r w:rsidRPr="008E5D20">
        <w:rPr>
          <w:rFonts w:ascii="Arial" w:hAnsi="Arial" w:cs="Arial"/>
          <w:iCs/>
          <w:sz w:val="22"/>
          <w:szCs w:val="22"/>
        </w:rPr>
        <w:t xml:space="preserve">kapy, gzymsy, </w:t>
      </w:r>
      <w:r w:rsidRPr="008E5D20">
        <w:rPr>
          <w:rFonts w:ascii="Arial" w:hAnsi="Arial" w:cs="Arial"/>
          <w:sz w:val="22"/>
          <w:szCs w:val="22"/>
        </w:rPr>
        <w:t>balkony lub daszki nad wejściem</w:t>
      </w:r>
      <w:r w:rsidRPr="008E5D20">
        <w:rPr>
          <w:rFonts w:ascii="Arial" w:hAnsi="Arial" w:cs="Arial"/>
          <w:iCs/>
          <w:sz w:val="22"/>
          <w:szCs w:val="22"/>
        </w:rPr>
        <w:t xml:space="preserve"> nie mogą wykraczać poza obowiązującą linię zabudowy o więcej niż 1,5 m, schody zewnętrzne, </w:t>
      </w:r>
      <w:r w:rsidRPr="008E5D20">
        <w:rPr>
          <w:rFonts w:ascii="Arial" w:hAnsi="Arial" w:cs="Arial"/>
          <w:sz w:val="22"/>
          <w:szCs w:val="22"/>
        </w:rPr>
        <w:t>tarasy</w:t>
      </w:r>
      <w:r w:rsidRPr="008E5D20">
        <w:rPr>
          <w:rFonts w:ascii="Arial" w:hAnsi="Arial" w:cs="Arial"/>
          <w:iCs/>
          <w:sz w:val="22"/>
          <w:szCs w:val="22"/>
        </w:rPr>
        <w:t xml:space="preserve"> ziemne o więcej niż 3 m.</w:t>
      </w:r>
      <w:r w:rsidRPr="008E5D20">
        <w:rPr>
          <w:rFonts w:ascii="Arial" w:hAnsi="Arial" w:cs="Arial"/>
          <w:sz w:val="22"/>
          <w:szCs w:val="22"/>
        </w:rPr>
        <w:t xml:space="preserve"> Obowiązująca</w:t>
      </w:r>
      <w:r w:rsidRPr="008E5D20">
        <w:rPr>
          <w:rFonts w:ascii="Arial" w:hAnsi="Arial" w:cs="Arial"/>
          <w:iCs/>
          <w:sz w:val="22"/>
          <w:szCs w:val="22"/>
        </w:rPr>
        <w:t xml:space="preserve"> linia zabudowy nie dotyczy budowli oraz podziemnych części budynków;</w:t>
      </w:r>
    </w:p>
    <w:p w14:paraId="2B820B6A" w14:textId="77777777" w:rsidR="009A1B15" w:rsidRPr="00273C22" w:rsidRDefault="009A1B15" w:rsidP="008A0C5F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B75338">
        <w:rPr>
          <w:rFonts w:ascii="Arial" w:hAnsi="Arial" w:cs="Arial"/>
          <w:b/>
          <w:sz w:val="22"/>
          <w:szCs w:val="22"/>
        </w:rPr>
        <w:t>nieprzekraczalna linia zabudowy</w:t>
      </w:r>
      <w:r w:rsidRPr="00B75338">
        <w:rPr>
          <w:rFonts w:ascii="Arial" w:hAnsi="Arial" w:cs="Arial"/>
          <w:sz w:val="22"/>
          <w:szCs w:val="22"/>
        </w:rPr>
        <w:t xml:space="preserve"> - </w:t>
      </w:r>
      <w:r w:rsidRPr="00B75338">
        <w:rPr>
          <w:rFonts w:ascii="Arial" w:hAnsi="Arial" w:cs="Arial"/>
          <w:iCs/>
          <w:sz w:val="22"/>
        </w:rPr>
        <w:t>linia, która nie może zostać przekroczona</w:t>
      </w:r>
      <w:r w:rsidRPr="00D022E9">
        <w:rPr>
          <w:rFonts w:ascii="Arial" w:hAnsi="Arial" w:cs="Arial"/>
          <w:iCs/>
          <w:sz w:val="22"/>
        </w:rPr>
        <w:t xml:space="preserve"> u</w:t>
      </w:r>
      <w:r w:rsidRPr="00D022E9">
        <w:rPr>
          <w:rFonts w:ascii="Arial" w:hAnsi="Arial" w:cs="Arial"/>
          <w:iCs/>
          <w:color w:val="000000"/>
          <w:sz w:val="22"/>
        </w:rPr>
        <w:t xml:space="preserve">sytuowaniem żadnej ze ścian wszystkich budynków. </w:t>
      </w:r>
      <w:r w:rsidRPr="00D022E9">
        <w:rPr>
          <w:rFonts w:ascii="Arial" w:hAnsi="Arial" w:cs="Arial"/>
          <w:iCs/>
          <w:sz w:val="22"/>
        </w:rPr>
        <w:t xml:space="preserve">Okapy i gzymsy nie mogą </w:t>
      </w:r>
      <w:r w:rsidRPr="00D022E9">
        <w:rPr>
          <w:rFonts w:ascii="Arial" w:hAnsi="Arial" w:cs="Arial"/>
          <w:iCs/>
          <w:sz w:val="22"/>
        </w:rPr>
        <w:lastRenderedPageBreak/>
        <w:t>wykraczać poza nieprzekraczalną linię zabudowy o więcej niż 1 m, schody zewnętrzne o więcej niż 2 m;</w:t>
      </w:r>
      <w:r>
        <w:rPr>
          <w:rFonts w:ascii="Arial" w:hAnsi="Arial" w:cs="Arial"/>
          <w:iCs/>
          <w:sz w:val="22"/>
        </w:rPr>
        <w:t xml:space="preserve"> </w:t>
      </w:r>
      <w:r w:rsidRPr="008E5D20">
        <w:rPr>
          <w:rFonts w:ascii="Arial" w:hAnsi="Arial" w:cs="Arial"/>
          <w:sz w:val="22"/>
          <w:szCs w:val="22"/>
        </w:rPr>
        <w:t>Nieprzekraczalna</w:t>
      </w:r>
      <w:r w:rsidRPr="008E5D20">
        <w:rPr>
          <w:rFonts w:ascii="Arial" w:hAnsi="Arial" w:cs="Arial"/>
          <w:iCs/>
          <w:sz w:val="22"/>
          <w:szCs w:val="22"/>
        </w:rPr>
        <w:t xml:space="preserve"> linia zabudowy nie dotyczy do budowli</w:t>
      </w:r>
      <w:r>
        <w:rPr>
          <w:rFonts w:ascii="Arial" w:hAnsi="Arial" w:cs="Arial"/>
          <w:iCs/>
          <w:sz w:val="22"/>
          <w:szCs w:val="22"/>
        </w:rPr>
        <w:t xml:space="preserve">, </w:t>
      </w:r>
      <w:r w:rsidRPr="008E5D20">
        <w:rPr>
          <w:rFonts w:ascii="Arial" w:hAnsi="Arial" w:cs="Arial"/>
          <w:iCs/>
          <w:sz w:val="22"/>
          <w:szCs w:val="22"/>
        </w:rPr>
        <w:t>podziemnych części budynków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Pr="00F15B55">
        <w:rPr>
          <w:rFonts w:ascii="Arial" w:hAnsi="Arial" w:cs="Arial"/>
          <w:iCs/>
          <w:sz w:val="22"/>
          <w:szCs w:val="22"/>
        </w:rPr>
        <w:t>oraz infrastruktury technicznej, w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tym obiektów kubaturowych, takich jak stacje transformatorowe, pompownie wody i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ścieków;</w:t>
      </w:r>
    </w:p>
    <w:p w14:paraId="58D5B220" w14:textId="54071B11" w:rsidR="009A1B15" w:rsidRPr="00EE286C" w:rsidRDefault="009A1B15" w:rsidP="00A45AFA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EE286C">
        <w:rPr>
          <w:rFonts w:ascii="Arial" w:hAnsi="Arial" w:cs="Arial"/>
          <w:b/>
        </w:rPr>
        <w:t>obiekty towarzyszące</w:t>
      </w:r>
      <w:r w:rsidRPr="00EE286C">
        <w:rPr>
          <w:rFonts w:ascii="Arial" w:hAnsi="Arial" w:cs="Arial"/>
          <w:bCs/>
        </w:rPr>
        <w:t xml:space="preserve"> – obiekty budowlane lokalizowane dla potrzeb realizacji przeznaczenia lub </w:t>
      </w:r>
      <w:r w:rsidR="00B63991">
        <w:rPr>
          <w:rFonts w:ascii="Arial" w:hAnsi="Arial" w:cs="Arial"/>
          <w:bCs/>
        </w:rPr>
        <w:t xml:space="preserve">przeznaczenia </w:t>
      </w:r>
      <w:r w:rsidRPr="00EE286C">
        <w:rPr>
          <w:rFonts w:ascii="Arial" w:hAnsi="Arial" w:cs="Arial"/>
          <w:bCs/>
        </w:rPr>
        <w:t>uzupełniającego terenu, inne niż budynki o funkcji takiej samej, jak ustalone przeznaczenie terenu</w:t>
      </w:r>
      <w:r w:rsidR="00CE71E7">
        <w:rPr>
          <w:rFonts w:ascii="Arial" w:hAnsi="Arial" w:cs="Arial"/>
          <w:bCs/>
        </w:rPr>
        <w:t>;</w:t>
      </w:r>
    </w:p>
    <w:p w14:paraId="191F6831" w14:textId="77777777" w:rsidR="009A1B15" w:rsidRPr="00C353D7" w:rsidRDefault="009A1B15" w:rsidP="00B42752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C353D7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64ECEF39" w14:textId="77777777" w:rsidR="009A1B15" w:rsidRPr="00C353D7" w:rsidRDefault="009A1B15" w:rsidP="00192DEA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4. 1.</w:t>
      </w:r>
      <w:r w:rsidRPr="00C353D7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70A24C39" w14:textId="19413D17" w:rsidR="009A1B15" w:rsidRPr="00C353D7" w:rsidRDefault="009A1B15" w:rsidP="00196CA9">
      <w:pPr>
        <w:pStyle w:val="Zwykytekst1"/>
        <w:numPr>
          <w:ilvl w:val="0"/>
          <w:numId w:val="23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granica obszaru objętego planem</w:t>
      </w:r>
      <w:r w:rsidR="00537150">
        <w:rPr>
          <w:rFonts w:ascii="Arial" w:hAnsi="Arial" w:cs="Arial"/>
          <w:sz w:val="22"/>
          <w:szCs w:val="22"/>
          <w:lang w:val="pl-PL"/>
        </w:rPr>
        <w:t>;</w:t>
      </w:r>
    </w:p>
    <w:p w14:paraId="1D5323D7" w14:textId="77777777" w:rsidR="009A1B15" w:rsidRPr="00C353D7" w:rsidRDefault="009A1B15" w:rsidP="00196CA9">
      <w:pPr>
        <w:pStyle w:val="Zwykytekst1"/>
        <w:numPr>
          <w:ilvl w:val="0"/>
          <w:numId w:val="23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lini</w:t>
      </w:r>
      <w:r>
        <w:rPr>
          <w:rFonts w:ascii="Arial" w:hAnsi="Arial" w:cs="Arial"/>
          <w:sz w:val="22"/>
          <w:szCs w:val="22"/>
          <w:lang w:val="pl-PL"/>
        </w:rPr>
        <w:t>a</w:t>
      </w:r>
      <w:r w:rsidRPr="00C353D7">
        <w:rPr>
          <w:rFonts w:ascii="Arial" w:hAnsi="Arial" w:cs="Arial"/>
          <w:sz w:val="22"/>
          <w:szCs w:val="22"/>
        </w:rPr>
        <w:t xml:space="preserve"> rozgraniczając</w:t>
      </w:r>
      <w:r>
        <w:rPr>
          <w:rFonts w:ascii="Arial" w:hAnsi="Arial" w:cs="Arial"/>
          <w:sz w:val="22"/>
          <w:szCs w:val="22"/>
          <w:lang w:val="pl-PL"/>
        </w:rPr>
        <w:t xml:space="preserve">a </w:t>
      </w:r>
      <w:r w:rsidRPr="00C353D7">
        <w:rPr>
          <w:rFonts w:ascii="Arial" w:hAnsi="Arial" w:cs="Arial"/>
          <w:sz w:val="22"/>
          <w:szCs w:val="22"/>
        </w:rPr>
        <w:t>tereny o różnych przeznaczeniach lub ró</w:t>
      </w:r>
      <w:r>
        <w:rPr>
          <w:rFonts w:ascii="Arial" w:hAnsi="Arial" w:cs="Arial"/>
          <w:sz w:val="22"/>
          <w:szCs w:val="22"/>
        </w:rPr>
        <w:t>żnych zasadach zagospodarowania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1992AFC5" w14:textId="77777777" w:rsidR="009A1B15" w:rsidRPr="00C353D7" w:rsidRDefault="009A1B15" w:rsidP="00196CA9">
      <w:pPr>
        <w:pStyle w:val="Zwykytekst1"/>
        <w:numPr>
          <w:ilvl w:val="0"/>
          <w:numId w:val="23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obowiązując</w:t>
      </w:r>
      <w:r>
        <w:rPr>
          <w:rFonts w:ascii="Arial" w:hAnsi="Arial" w:cs="Arial"/>
          <w:sz w:val="22"/>
          <w:szCs w:val="22"/>
          <w:lang w:val="pl-PL"/>
        </w:rPr>
        <w:t xml:space="preserve">a </w:t>
      </w:r>
      <w:r>
        <w:rPr>
          <w:rFonts w:ascii="Arial" w:hAnsi="Arial" w:cs="Arial"/>
          <w:sz w:val="22"/>
          <w:szCs w:val="22"/>
        </w:rPr>
        <w:t>lini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zabudowy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2B6DE90A" w14:textId="32AF8307" w:rsidR="009A1B15" w:rsidRPr="00C353D7" w:rsidRDefault="007E26B8" w:rsidP="00196CA9">
      <w:pPr>
        <w:pStyle w:val="Zwykytekst1"/>
        <w:numPr>
          <w:ilvl w:val="0"/>
          <w:numId w:val="23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nieprzekraczaln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lini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zabudowy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0D1BB88D" w14:textId="23CA6B95" w:rsidR="009A1B15" w:rsidRPr="00C353D7" w:rsidRDefault="007E26B8" w:rsidP="00196CA9">
      <w:pPr>
        <w:pStyle w:val="Tekstpodstawowy21"/>
        <w:numPr>
          <w:ilvl w:val="0"/>
          <w:numId w:val="23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30858">
        <w:rPr>
          <w:rFonts w:ascii="Arial" w:hAnsi="Arial" w:cs="Arial"/>
          <w:color w:val="000000"/>
          <w:lang w:val="pl-PL"/>
        </w:rPr>
        <w:t xml:space="preserve">granica strefy ochrony konserwatorskiej </w:t>
      </w:r>
      <w:r>
        <w:rPr>
          <w:rFonts w:ascii="Arial" w:hAnsi="Arial" w:cs="Arial"/>
          <w:color w:val="000000"/>
          <w:lang w:val="pl-PL"/>
        </w:rPr>
        <w:t xml:space="preserve">„OW” dla </w:t>
      </w:r>
      <w:r w:rsidRPr="00330858">
        <w:rPr>
          <w:rFonts w:ascii="Arial" w:hAnsi="Arial" w:cs="Arial"/>
          <w:color w:val="000000"/>
          <w:lang w:val="pl-PL"/>
        </w:rPr>
        <w:t>zabytków archeologicznych</w:t>
      </w:r>
      <w:r w:rsidRPr="00C353D7">
        <w:rPr>
          <w:rFonts w:ascii="Arial" w:hAnsi="Arial" w:cs="Arial"/>
        </w:rPr>
        <w:t>;</w:t>
      </w:r>
    </w:p>
    <w:p w14:paraId="08E379E8" w14:textId="7C4D52CD" w:rsidR="009A1B15" w:rsidRPr="00AF46BE" w:rsidRDefault="007E26B8" w:rsidP="00196CA9">
      <w:pPr>
        <w:pStyle w:val="Tekstpodstawowy21"/>
        <w:numPr>
          <w:ilvl w:val="0"/>
          <w:numId w:val="23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C353D7">
        <w:rPr>
          <w:rFonts w:ascii="Arial" w:hAnsi="Arial" w:cs="Arial"/>
        </w:rPr>
        <w:t>stanowisk</w:t>
      </w:r>
      <w:r>
        <w:rPr>
          <w:rFonts w:ascii="Arial" w:hAnsi="Arial" w:cs="Arial"/>
          <w:lang w:val="pl-PL"/>
        </w:rPr>
        <w:t>o</w:t>
      </w:r>
      <w:r w:rsidRPr="00C353D7">
        <w:rPr>
          <w:rFonts w:ascii="Arial" w:hAnsi="Arial" w:cs="Arial"/>
        </w:rPr>
        <w:t xml:space="preserve"> archeologic</w:t>
      </w:r>
      <w:r>
        <w:rPr>
          <w:rFonts w:ascii="Arial" w:hAnsi="Arial" w:cs="Arial"/>
        </w:rPr>
        <w:t>zne, które obejmuje się ochroną</w:t>
      </w:r>
      <w:r>
        <w:rPr>
          <w:rFonts w:ascii="Arial" w:hAnsi="Arial" w:cs="Arial"/>
          <w:lang w:val="pl-PL"/>
        </w:rPr>
        <w:t>;</w:t>
      </w:r>
    </w:p>
    <w:p w14:paraId="3D6E6FCB" w14:textId="60D39D60" w:rsidR="00AF46BE" w:rsidRPr="00C353D7" w:rsidRDefault="00AF46BE" w:rsidP="00196CA9">
      <w:pPr>
        <w:pStyle w:val="Tekstpodstawowy21"/>
        <w:numPr>
          <w:ilvl w:val="0"/>
          <w:numId w:val="23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761E3">
        <w:rPr>
          <w:rFonts w:ascii="Arial" w:hAnsi="Arial" w:cs="Arial"/>
          <w:color w:val="000000"/>
        </w:rPr>
        <w:t xml:space="preserve">istniejąca napowietrzna linia elektroenergetyczna </w:t>
      </w:r>
      <w:r>
        <w:rPr>
          <w:rFonts w:ascii="Arial" w:hAnsi="Arial" w:cs="Arial"/>
          <w:color w:val="000000"/>
          <w:lang w:val="pl-PL"/>
        </w:rPr>
        <w:t>średniego</w:t>
      </w:r>
      <w:r w:rsidRPr="007761E3">
        <w:rPr>
          <w:rFonts w:ascii="Arial" w:hAnsi="Arial" w:cs="Arial"/>
          <w:color w:val="000000"/>
        </w:rPr>
        <w:t xml:space="preserve"> napięcia </w:t>
      </w:r>
      <w:r>
        <w:rPr>
          <w:rFonts w:ascii="Arial" w:hAnsi="Arial" w:cs="Arial"/>
          <w:color w:val="000000"/>
          <w:lang w:val="pl-PL"/>
        </w:rPr>
        <w:t>2</w:t>
      </w:r>
      <w:r w:rsidRPr="007761E3">
        <w:rPr>
          <w:rFonts w:ascii="Arial" w:hAnsi="Arial" w:cs="Arial"/>
          <w:color w:val="000000"/>
          <w:lang w:val="pl-PL"/>
        </w:rPr>
        <w:t>0</w:t>
      </w:r>
      <w:r w:rsidRPr="007761E3">
        <w:rPr>
          <w:rFonts w:ascii="Arial" w:hAnsi="Arial" w:cs="Arial"/>
          <w:color w:val="000000"/>
        </w:rPr>
        <w:t> kV wraz z</w:t>
      </w:r>
      <w:r w:rsidR="00537150">
        <w:rPr>
          <w:rFonts w:ascii="Arial" w:hAnsi="Arial" w:cs="Arial"/>
          <w:color w:val="000000"/>
          <w:lang w:val="pl-PL"/>
        </w:rPr>
        <w:t> </w:t>
      </w:r>
      <w:r w:rsidRPr="007761E3">
        <w:rPr>
          <w:rFonts w:ascii="Arial" w:hAnsi="Arial" w:cs="Arial"/>
          <w:color w:val="000000"/>
        </w:rPr>
        <w:t>pasem technologicznym</w:t>
      </w:r>
      <w:r w:rsidR="005F76D8">
        <w:rPr>
          <w:rFonts w:ascii="Arial" w:hAnsi="Arial" w:cs="Arial"/>
          <w:color w:val="000000"/>
        </w:rPr>
        <w:t>;</w:t>
      </w:r>
    </w:p>
    <w:p w14:paraId="4A398850" w14:textId="02B4602C" w:rsidR="009A1B15" w:rsidRPr="00C353D7" w:rsidRDefault="007E26B8" w:rsidP="00196CA9">
      <w:pPr>
        <w:pStyle w:val="Zwykytekst1"/>
        <w:numPr>
          <w:ilvl w:val="0"/>
          <w:numId w:val="23"/>
        </w:numPr>
        <w:tabs>
          <w:tab w:val="clear" w:pos="1080"/>
          <w:tab w:val="left" w:pos="1211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symbol</w:t>
      </w:r>
      <w:r>
        <w:rPr>
          <w:rFonts w:ascii="Arial" w:hAnsi="Arial" w:cs="Arial"/>
          <w:sz w:val="22"/>
          <w:szCs w:val="22"/>
          <w:lang w:val="pl-PL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 xml:space="preserve">literowe </w:t>
      </w:r>
      <w:r w:rsidRPr="00C353D7">
        <w:rPr>
          <w:rFonts w:ascii="Arial" w:hAnsi="Arial" w:cs="Arial"/>
          <w:sz w:val="22"/>
          <w:szCs w:val="22"/>
        </w:rPr>
        <w:t>przeznaczenia teren</w:t>
      </w:r>
      <w:r>
        <w:rPr>
          <w:rFonts w:ascii="Arial" w:hAnsi="Arial" w:cs="Arial"/>
          <w:sz w:val="22"/>
          <w:szCs w:val="22"/>
          <w:lang w:val="pl-PL"/>
        </w:rPr>
        <w:t>ów</w:t>
      </w:r>
      <w:r w:rsidR="00536869">
        <w:rPr>
          <w:rFonts w:ascii="Arial" w:hAnsi="Arial" w:cs="Arial"/>
          <w:sz w:val="22"/>
          <w:szCs w:val="22"/>
          <w:lang w:val="pl-PL"/>
        </w:rPr>
        <w:t>;</w:t>
      </w:r>
    </w:p>
    <w:p w14:paraId="1C2F530F" w14:textId="77777777" w:rsidR="009A1B15" w:rsidRPr="00C353D7" w:rsidRDefault="009A1B15" w:rsidP="00192DEA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6FD5E34F" w14:textId="7C785154" w:rsidR="009A1B15" w:rsidRPr="00447484" w:rsidRDefault="009A1B15" w:rsidP="00196CA9">
      <w:pPr>
        <w:pStyle w:val="Zwykytekst1"/>
        <w:numPr>
          <w:ilvl w:val="0"/>
          <w:numId w:val="24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CE71E7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 xml:space="preserve">wynosi </w:t>
      </w:r>
      <w:r>
        <w:rPr>
          <w:rFonts w:ascii="Arial" w:hAnsi="Arial" w:cs="Arial"/>
          <w:sz w:val="22"/>
          <w:szCs w:val="22"/>
          <w:lang w:val="pl-PL"/>
        </w:rPr>
        <w:t>1%</w:t>
      </w:r>
      <w:r w:rsidR="00445D00">
        <w:rPr>
          <w:rFonts w:ascii="Arial" w:hAnsi="Arial" w:cs="Arial"/>
          <w:sz w:val="22"/>
          <w:szCs w:val="22"/>
          <w:lang w:val="pl-PL"/>
        </w:rPr>
        <w:t>, równoznaczna z granicą obszaru szczególnego zagrożenia powodzią;</w:t>
      </w:r>
    </w:p>
    <w:p w14:paraId="7B7E3206" w14:textId="24344666" w:rsidR="009A1B15" w:rsidRPr="00447484" w:rsidRDefault="009A1B15" w:rsidP="00196CA9">
      <w:pPr>
        <w:pStyle w:val="Zwykytekst1"/>
        <w:numPr>
          <w:ilvl w:val="0"/>
          <w:numId w:val="24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CE71E7">
        <w:rPr>
          <w:rFonts w:ascii="Arial" w:hAnsi="Arial" w:cs="Arial"/>
          <w:sz w:val="22"/>
          <w:szCs w:val="22"/>
          <w:lang w:val="pl-PL"/>
        </w:rPr>
        <w:t> </w:t>
      </w:r>
      <w:r>
        <w:rPr>
          <w:rFonts w:ascii="Arial" w:hAnsi="Arial" w:cs="Arial"/>
          <w:sz w:val="22"/>
          <w:szCs w:val="22"/>
          <w:lang w:val="pl-PL"/>
        </w:rPr>
        <w:t>wynosi 0,2%</w:t>
      </w:r>
      <w:r w:rsidR="00CE71E7">
        <w:rPr>
          <w:rFonts w:ascii="Arial" w:hAnsi="Arial" w:cs="Arial"/>
          <w:sz w:val="22"/>
          <w:szCs w:val="22"/>
          <w:lang w:val="pl-PL"/>
        </w:rPr>
        <w:t>;</w:t>
      </w:r>
    </w:p>
    <w:p w14:paraId="51D68719" w14:textId="77777777" w:rsidR="00FC4C23" w:rsidRPr="00FC4C23" w:rsidRDefault="00AF46BE" w:rsidP="00192DEA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</w:t>
      </w:r>
      <w:r w:rsidR="009A1B15" w:rsidRPr="00C353D7">
        <w:rPr>
          <w:rFonts w:ascii="Arial" w:hAnsi="Arial" w:cs="Arial"/>
          <w:sz w:val="22"/>
          <w:szCs w:val="22"/>
        </w:rPr>
        <w:t xml:space="preserve">rysunku planu </w:t>
      </w:r>
      <w:r>
        <w:rPr>
          <w:rFonts w:ascii="Arial" w:hAnsi="Arial" w:cs="Arial"/>
          <w:sz w:val="22"/>
          <w:szCs w:val="22"/>
          <w:lang w:val="pl-PL"/>
        </w:rPr>
        <w:t>występuj</w:t>
      </w:r>
      <w:r w:rsidR="00FC4C23">
        <w:rPr>
          <w:rFonts w:ascii="Arial" w:hAnsi="Arial" w:cs="Arial"/>
          <w:sz w:val="22"/>
          <w:szCs w:val="22"/>
          <w:lang w:val="pl-PL"/>
        </w:rPr>
        <w:t>ą następujące</w:t>
      </w:r>
      <w:r>
        <w:rPr>
          <w:rFonts w:ascii="Arial" w:hAnsi="Arial" w:cs="Arial"/>
          <w:sz w:val="22"/>
          <w:szCs w:val="22"/>
          <w:lang w:val="pl-PL"/>
        </w:rPr>
        <w:t xml:space="preserve"> oznaczeni</w:t>
      </w:r>
      <w:r w:rsidR="00FC4C23"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  <w:lang w:val="pl-PL"/>
        </w:rPr>
        <w:t xml:space="preserve"> graficzne </w:t>
      </w:r>
      <w:r w:rsidR="00B2104F">
        <w:rPr>
          <w:rFonts w:ascii="Arial" w:hAnsi="Arial" w:cs="Arial"/>
          <w:sz w:val="22"/>
          <w:szCs w:val="22"/>
          <w:lang w:val="pl-PL"/>
        </w:rPr>
        <w:t>o</w:t>
      </w:r>
      <w:r w:rsidR="00B2104F" w:rsidRPr="00C353D7">
        <w:rPr>
          <w:rFonts w:ascii="Arial" w:hAnsi="Arial" w:cs="Arial"/>
          <w:sz w:val="22"/>
          <w:szCs w:val="22"/>
        </w:rPr>
        <w:t xml:space="preserve"> charakter</w:t>
      </w:r>
      <w:r w:rsidR="00B2104F">
        <w:rPr>
          <w:rFonts w:ascii="Arial" w:hAnsi="Arial" w:cs="Arial"/>
          <w:sz w:val="22"/>
          <w:szCs w:val="22"/>
          <w:lang w:val="pl-PL"/>
        </w:rPr>
        <w:t>ze</w:t>
      </w:r>
      <w:r w:rsidR="00B2104F" w:rsidRPr="00C353D7">
        <w:rPr>
          <w:rFonts w:ascii="Arial" w:hAnsi="Arial" w:cs="Arial"/>
          <w:sz w:val="22"/>
          <w:szCs w:val="22"/>
        </w:rPr>
        <w:t xml:space="preserve"> informacyjny</w:t>
      </w:r>
      <w:r w:rsidR="00B2104F">
        <w:rPr>
          <w:rFonts w:ascii="Arial" w:hAnsi="Arial" w:cs="Arial"/>
          <w:sz w:val="22"/>
          <w:szCs w:val="22"/>
          <w:lang w:val="pl-PL"/>
        </w:rPr>
        <w:t>m</w:t>
      </w:r>
      <w:r w:rsidR="00FC4C23">
        <w:rPr>
          <w:rFonts w:ascii="Arial" w:hAnsi="Arial" w:cs="Arial"/>
          <w:sz w:val="22"/>
          <w:szCs w:val="22"/>
          <w:lang w:val="pl-PL"/>
        </w:rPr>
        <w:t>:</w:t>
      </w:r>
    </w:p>
    <w:p w14:paraId="335218C6" w14:textId="75BBC972" w:rsidR="009A1B15" w:rsidRDefault="00AF46BE" w:rsidP="00FC4C23">
      <w:pPr>
        <w:pStyle w:val="Zwykytekst1"/>
        <w:numPr>
          <w:ilvl w:val="0"/>
          <w:numId w:val="68"/>
        </w:numPr>
        <w:tabs>
          <w:tab w:val="left" w:pos="786"/>
          <w:tab w:val="left" w:pos="851"/>
        </w:tabs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granica obrębu</w:t>
      </w:r>
      <w:r w:rsidR="00FC4C23">
        <w:rPr>
          <w:rFonts w:ascii="Arial" w:hAnsi="Arial" w:cs="Arial"/>
          <w:sz w:val="22"/>
          <w:szCs w:val="22"/>
          <w:lang w:val="pl-PL"/>
        </w:rPr>
        <w:t>;</w:t>
      </w:r>
    </w:p>
    <w:p w14:paraId="7FF16038" w14:textId="402C2183" w:rsidR="00FC4C23" w:rsidRPr="00C353D7" w:rsidRDefault="00FC4C23" w:rsidP="00FC4C23">
      <w:pPr>
        <w:pStyle w:val="Zwykytekst1"/>
        <w:numPr>
          <w:ilvl w:val="0"/>
          <w:numId w:val="68"/>
        </w:numPr>
        <w:tabs>
          <w:tab w:val="left" w:pos="786"/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granica terenu zamkniętego.</w:t>
      </w:r>
    </w:p>
    <w:p w14:paraId="38E4088E" w14:textId="77777777" w:rsidR="009A1B15" w:rsidRPr="00C353D7" w:rsidRDefault="009A1B15" w:rsidP="004A01CD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>
        <w:rPr>
          <w:rFonts w:ascii="Arial" w:hAnsi="Arial" w:cs="Arial"/>
          <w:lang w:val="pl-PL"/>
        </w:rPr>
        <w:t>5</w:t>
      </w:r>
      <w:r w:rsidRPr="00C353D7">
        <w:rPr>
          <w:rFonts w:ascii="Arial" w:hAnsi="Arial" w:cs="Arial"/>
        </w:rPr>
        <w:t xml:space="preserve">. </w:t>
      </w:r>
      <w:r w:rsidRPr="00C353D7">
        <w:rPr>
          <w:rFonts w:ascii="Arial" w:hAnsi="Arial" w:cs="Arial"/>
          <w:lang w:val="pl-PL"/>
        </w:rPr>
        <w:tab/>
      </w:r>
      <w:r w:rsidRPr="00C353D7">
        <w:rPr>
          <w:rFonts w:ascii="Arial" w:hAnsi="Arial" w:cs="Arial"/>
        </w:rPr>
        <w:t>Na obszarze objętym planem nie wprowadza się ustaleń</w:t>
      </w:r>
      <w:r>
        <w:rPr>
          <w:rFonts w:ascii="Arial" w:hAnsi="Arial" w:cs="Arial"/>
          <w:lang w:val="pl-PL"/>
        </w:rPr>
        <w:t>, dotyczących następujących zagadnień</w:t>
      </w:r>
      <w:r w:rsidRPr="00C353D7">
        <w:rPr>
          <w:rFonts w:ascii="Arial" w:hAnsi="Arial" w:cs="Arial"/>
        </w:rPr>
        <w:t>:</w:t>
      </w:r>
    </w:p>
    <w:p w14:paraId="1F28F62C" w14:textId="77777777" w:rsidR="009A1B15" w:rsidRPr="001D6BF8" w:rsidRDefault="009A1B15" w:rsidP="00F46F11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zasad kształtowania krajobrazu;</w:t>
      </w:r>
    </w:p>
    <w:p w14:paraId="7FD1C899" w14:textId="77777777" w:rsidR="00A12DBA" w:rsidRPr="007761E3" w:rsidRDefault="00A12DBA" w:rsidP="00A12DB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24DFAB24" w14:textId="5832D5E0" w:rsidR="009A1B15" w:rsidRPr="001D6BF8" w:rsidRDefault="009053EC" w:rsidP="00F46F11">
      <w:pPr>
        <w:pStyle w:val="Zwykytekst1"/>
        <w:numPr>
          <w:ilvl w:val="0"/>
          <w:numId w:val="5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sposobu</w:t>
      </w:r>
      <w:r w:rsidR="009A1B15" w:rsidRPr="001D6BF8">
        <w:rPr>
          <w:rFonts w:ascii="Arial" w:hAnsi="Arial" w:cs="Arial"/>
          <w:sz w:val="22"/>
          <w:szCs w:val="22"/>
        </w:rPr>
        <w:t xml:space="preserve"> i termin</w:t>
      </w:r>
      <w:r w:rsidR="009A1B15" w:rsidRPr="001D6BF8">
        <w:rPr>
          <w:rFonts w:ascii="Arial" w:hAnsi="Arial" w:cs="Arial"/>
          <w:sz w:val="22"/>
          <w:szCs w:val="22"/>
          <w:lang w:val="pl-PL"/>
        </w:rPr>
        <w:t>u</w:t>
      </w:r>
      <w:r w:rsidR="009A1B15" w:rsidRPr="001D6BF8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9A1B15" w:rsidRPr="001D6BF8">
        <w:rPr>
          <w:rFonts w:ascii="Arial" w:hAnsi="Arial" w:cs="Arial"/>
          <w:sz w:val="22"/>
          <w:szCs w:val="22"/>
          <w:lang w:val="pl-PL"/>
        </w:rPr>
        <w:t>w.</w:t>
      </w:r>
    </w:p>
    <w:p w14:paraId="32D78F38" w14:textId="3648734F" w:rsidR="009A1B15" w:rsidRPr="007A440D" w:rsidRDefault="009A1B15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7A440D">
        <w:rPr>
          <w:rFonts w:cs="Arial"/>
          <w:iCs/>
          <w:sz w:val="22"/>
          <w:szCs w:val="22"/>
        </w:rPr>
        <w:t xml:space="preserve">§ </w:t>
      </w:r>
      <w:r w:rsidR="005D3258">
        <w:rPr>
          <w:rFonts w:cs="Arial"/>
          <w:iCs/>
          <w:sz w:val="22"/>
          <w:szCs w:val="22"/>
        </w:rPr>
        <w:t>6</w:t>
      </w:r>
      <w:r w:rsidRPr="007A440D">
        <w:rPr>
          <w:rFonts w:cs="Arial"/>
          <w:iCs/>
          <w:sz w:val="22"/>
          <w:szCs w:val="22"/>
        </w:rPr>
        <w:t>.</w:t>
      </w:r>
      <w:r w:rsidRPr="007A440D">
        <w:rPr>
          <w:rFonts w:cs="Arial"/>
          <w:iCs/>
          <w:sz w:val="22"/>
          <w:szCs w:val="22"/>
        </w:rPr>
        <w:tab/>
      </w:r>
      <w:r w:rsidRPr="007A440D">
        <w:rPr>
          <w:rFonts w:cs="Arial"/>
          <w:sz w:val="22"/>
          <w:szCs w:val="22"/>
        </w:rPr>
        <w:t>Ustala się zasady ochrony i kształtowania ładu przestrzennego:</w:t>
      </w:r>
    </w:p>
    <w:p w14:paraId="129E2533" w14:textId="43590D0B" w:rsidR="009A1B15" w:rsidRPr="00A12DBA" w:rsidRDefault="009A1B15" w:rsidP="00196CA9">
      <w:pPr>
        <w:pStyle w:val="NormalnyWeb"/>
        <w:numPr>
          <w:ilvl w:val="0"/>
          <w:numId w:val="25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A12DBA">
        <w:rPr>
          <w:rFonts w:ascii="Arial" w:hAnsi="Arial" w:cs="Arial"/>
          <w:sz w:val="22"/>
          <w:szCs w:val="22"/>
        </w:rPr>
        <w:t xml:space="preserve">ustala się, że ochrony wymaga </w:t>
      </w:r>
      <w:r w:rsidR="00B2104F" w:rsidRPr="00A12DBA">
        <w:rPr>
          <w:rFonts w:ascii="Arial" w:hAnsi="Arial" w:cs="Arial"/>
          <w:sz w:val="22"/>
          <w:szCs w:val="22"/>
        </w:rPr>
        <w:t xml:space="preserve">stanowisko archeologiczne oraz historyczne nawarstwienia archeologiczne, zlokalizowane </w:t>
      </w:r>
      <w:r w:rsidRPr="00A12DBA">
        <w:rPr>
          <w:rFonts w:ascii="Arial" w:hAnsi="Arial" w:cs="Arial"/>
          <w:sz w:val="22"/>
          <w:szCs w:val="22"/>
        </w:rPr>
        <w:t>na obszarze objętym planem</w:t>
      </w:r>
      <w:r w:rsidR="00CE71E7" w:rsidRPr="00A12DBA">
        <w:rPr>
          <w:rFonts w:ascii="Arial" w:hAnsi="Arial" w:cs="Arial"/>
          <w:sz w:val="22"/>
          <w:szCs w:val="22"/>
        </w:rPr>
        <w:t>;</w:t>
      </w:r>
    </w:p>
    <w:p w14:paraId="5805BE70" w14:textId="77777777" w:rsidR="009A1B15" w:rsidRPr="005D3258" w:rsidRDefault="009A1B15" w:rsidP="00196CA9">
      <w:pPr>
        <w:pStyle w:val="NormalnyWeb"/>
        <w:numPr>
          <w:ilvl w:val="0"/>
          <w:numId w:val="25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5D3258">
        <w:rPr>
          <w:rFonts w:ascii="Arial" w:hAnsi="Arial" w:cs="Arial"/>
          <w:sz w:val="22"/>
          <w:szCs w:val="22"/>
        </w:rPr>
        <w:t>ustala się, że ukształtowania wymaga zabudowa lokalizowana na obszarze objętym planem;</w:t>
      </w:r>
    </w:p>
    <w:p w14:paraId="6F67AF44" w14:textId="383545E1" w:rsidR="009A1B15" w:rsidRPr="00B2482A" w:rsidRDefault="009A1B15" w:rsidP="00196CA9">
      <w:pPr>
        <w:numPr>
          <w:ilvl w:val="0"/>
          <w:numId w:val="25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5D3258">
        <w:rPr>
          <w:rFonts w:ascii="Arial" w:hAnsi="Arial" w:cs="Arial"/>
          <w:bCs/>
          <w:sz w:val="22"/>
          <w:szCs w:val="22"/>
        </w:rPr>
        <w:t xml:space="preserve">nie wyznacza się elementów zagospodarowania przestrzennego, które wymagają </w:t>
      </w:r>
      <w:r w:rsidRPr="00B2482A">
        <w:rPr>
          <w:rFonts w:ascii="Arial" w:hAnsi="Arial" w:cs="Arial"/>
          <w:sz w:val="22"/>
          <w:szCs w:val="22"/>
        </w:rPr>
        <w:t>rewaloryzacji</w:t>
      </w:r>
      <w:r w:rsidR="00536869">
        <w:rPr>
          <w:rFonts w:ascii="Arial" w:hAnsi="Arial" w:cs="Arial"/>
          <w:sz w:val="22"/>
          <w:szCs w:val="22"/>
        </w:rPr>
        <w:t>.</w:t>
      </w:r>
    </w:p>
    <w:p w14:paraId="7A1DC407" w14:textId="0364F8F1" w:rsidR="009A1B15" w:rsidRPr="00932059" w:rsidRDefault="009A1B15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B2482A">
        <w:rPr>
          <w:rFonts w:ascii="Arial" w:hAnsi="Arial" w:cs="Arial"/>
          <w:i w:val="0"/>
          <w:szCs w:val="22"/>
          <w:lang w:val="pl-PL"/>
        </w:rPr>
        <w:t xml:space="preserve">§ </w:t>
      </w:r>
      <w:r w:rsidR="005D3258" w:rsidRPr="00B2482A">
        <w:rPr>
          <w:rFonts w:ascii="Arial" w:hAnsi="Arial" w:cs="Arial"/>
          <w:i w:val="0"/>
          <w:szCs w:val="22"/>
          <w:lang w:val="pl-PL"/>
        </w:rPr>
        <w:t>7</w:t>
      </w:r>
      <w:r w:rsidRPr="00B2482A">
        <w:rPr>
          <w:rFonts w:ascii="Arial" w:hAnsi="Arial" w:cs="Arial"/>
          <w:i w:val="0"/>
          <w:szCs w:val="22"/>
          <w:lang w:val="pl-PL"/>
        </w:rPr>
        <w:t xml:space="preserve">. </w:t>
      </w:r>
      <w:r w:rsidRPr="00B2482A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B2482A">
        <w:rPr>
          <w:rFonts w:ascii="Arial" w:hAnsi="Arial" w:cs="Arial"/>
          <w:bCs/>
          <w:i w:val="0"/>
          <w:szCs w:val="22"/>
          <w:lang w:val="pl-PL"/>
        </w:rPr>
        <w:t>zasady ochrony środowiska, przyrody i krajobrazu</w:t>
      </w:r>
      <w:r w:rsidRPr="005D3258">
        <w:rPr>
          <w:rFonts w:ascii="Arial" w:hAnsi="Arial" w:cs="Arial"/>
          <w:bCs/>
          <w:i w:val="0"/>
          <w:szCs w:val="22"/>
          <w:lang w:val="pl-PL"/>
        </w:rPr>
        <w:t xml:space="preserve"> </w:t>
      </w:r>
      <w:r w:rsidRPr="003142AE">
        <w:rPr>
          <w:rFonts w:ascii="Arial" w:hAnsi="Arial" w:cs="Arial"/>
          <w:bCs/>
          <w:i w:val="0"/>
          <w:szCs w:val="22"/>
          <w:lang w:val="pl-PL"/>
        </w:rPr>
        <w:t>kulturowego</w:t>
      </w:r>
      <w:r w:rsidR="00CE71E7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62F6308F" w14:textId="77777777" w:rsidR="009A1B15" w:rsidRPr="00932059" w:rsidRDefault="009A1B15" w:rsidP="00196CA9">
      <w:pPr>
        <w:numPr>
          <w:ilvl w:val="0"/>
          <w:numId w:val="26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932059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4A629C21" w14:textId="547D6344" w:rsidR="009A1B15" w:rsidRPr="00932059" w:rsidRDefault="009A1B15" w:rsidP="00196CA9">
      <w:pPr>
        <w:pStyle w:val="level1"/>
        <w:widowControl/>
        <w:numPr>
          <w:ilvl w:val="0"/>
          <w:numId w:val="26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932059">
        <w:rPr>
          <w:rFonts w:ascii="Arial" w:hAnsi="Arial" w:cs="Arial"/>
          <w:color w:val="000000"/>
          <w:sz w:val="22"/>
          <w:szCs w:val="22"/>
          <w:lang w:val="pl-PL"/>
        </w:rPr>
        <w:t xml:space="preserve">ustala się zakaz lokalizacji przedsięwzięć mogących zawsze znacząco </w:t>
      </w:r>
      <w:r w:rsidR="00517BEA" w:rsidRPr="00932059">
        <w:rPr>
          <w:rFonts w:ascii="Arial" w:hAnsi="Arial" w:cs="Arial"/>
          <w:color w:val="000000"/>
          <w:sz w:val="22"/>
          <w:szCs w:val="22"/>
          <w:lang w:val="pl-PL"/>
        </w:rPr>
        <w:t xml:space="preserve">i potencjalnie znacząco </w:t>
      </w:r>
      <w:r w:rsidRPr="00932059">
        <w:rPr>
          <w:rFonts w:ascii="Arial" w:hAnsi="Arial" w:cs="Arial"/>
          <w:color w:val="000000"/>
          <w:sz w:val="22"/>
          <w:szCs w:val="22"/>
          <w:lang w:val="pl-PL"/>
        </w:rPr>
        <w:t>oddziaływać na środowisko, określonych w przepisach odrębnych, z</w:t>
      </w:r>
      <w:r w:rsidR="00536869">
        <w:rPr>
          <w:rFonts w:ascii="Arial" w:hAnsi="Arial" w:cs="Arial"/>
          <w:color w:val="000000"/>
          <w:sz w:val="22"/>
          <w:szCs w:val="22"/>
          <w:lang w:val="pl-PL"/>
        </w:rPr>
        <w:t> </w:t>
      </w:r>
      <w:r w:rsidRPr="00932059">
        <w:rPr>
          <w:rFonts w:ascii="Arial" w:hAnsi="Arial" w:cs="Arial"/>
          <w:color w:val="000000"/>
          <w:sz w:val="22"/>
          <w:szCs w:val="22"/>
          <w:lang w:val="pl-PL"/>
        </w:rPr>
        <w:t>wyłączeniem przedsięwzięć z zakresu infrastruktury technicznej oraz dróg publicznych;</w:t>
      </w:r>
    </w:p>
    <w:p w14:paraId="127946D7" w14:textId="77777777" w:rsidR="009A1B15" w:rsidRPr="003142AE" w:rsidRDefault="009A1B15" w:rsidP="00196CA9">
      <w:pPr>
        <w:numPr>
          <w:ilvl w:val="0"/>
          <w:numId w:val="26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3142AE">
        <w:rPr>
          <w:rFonts w:ascii="Arial" w:hAnsi="Arial" w:cs="Arial"/>
          <w:iCs/>
          <w:color w:val="000000"/>
          <w:sz w:val="22"/>
          <w:szCs w:val="22"/>
        </w:rPr>
        <w:t>ustala się następujący podział terenów, ze względu na dopuszczalne poziomy hałasu:</w:t>
      </w:r>
    </w:p>
    <w:p w14:paraId="7B395021" w14:textId="1822FE3D" w:rsidR="00E110A3" w:rsidRPr="003142AE" w:rsidRDefault="00E110A3" w:rsidP="00196CA9">
      <w:pPr>
        <w:numPr>
          <w:ilvl w:val="0"/>
          <w:numId w:val="27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3142AE">
        <w:rPr>
          <w:rFonts w:ascii="Arial" w:hAnsi="Arial" w:cs="Arial"/>
          <w:iCs/>
          <w:sz w:val="22"/>
          <w:szCs w:val="22"/>
        </w:rPr>
        <w:lastRenderedPageBreak/>
        <w:t>tereny, oznaczone symbolem literowym MN należą do terenów przeznaczonych pod zabudowę mieszkaniową jednorodzinną, dla których przepisy odrębne określają dopuszczalne poziomy hałasu,</w:t>
      </w:r>
    </w:p>
    <w:p w14:paraId="519F6D23" w14:textId="13DCF41C" w:rsidR="009A1B15" w:rsidRPr="003142AE" w:rsidRDefault="009A1B15" w:rsidP="00196CA9">
      <w:pPr>
        <w:numPr>
          <w:ilvl w:val="0"/>
          <w:numId w:val="27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3142AE">
        <w:rPr>
          <w:rFonts w:ascii="Arial" w:hAnsi="Arial" w:cs="Arial"/>
          <w:iCs/>
          <w:sz w:val="22"/>
          <w:szCs w:val="22"/>
        </w:rPr>
        <w:t>tereny, oznaczone symbol</w:t>
      </w:r>
      <w:r w:rsidR="00192DEA">
        <w:rPr>
          <w:rFonts w:ascii="Arial" w:hAnsi="Arial" w:cs="Arial"/>
          <w:iCs/>
          <w:sz w:val="22"/>
          <w:szCs w:val="22"/>
        </w:rPr>
        <w:t>e</w:t>
      </w:r>
      <w:r w:rsidRPr="003142AE">
        <w:rPr>
          <w:rFonts w:ascii="Arial" w:hAnsi="Arial" w:cs="Arial"/>
          <w:iCs/>
          <w:sz w:val="22"/>
          <w:szCs w:val="22"/>
        </w:rPr>
        <w:t>m</w:t>
      </w:r>
      <w:r w:rsidR="00192DEA">
        <w:rPr>
          <w:rFonts w:ascii="Arial" w:hAnsi="Arial" w:cs="Arial"/>
          <w:iCs/>
          <w:sz w:val="22"/>
          <w:szCs w:val="22"/>
        </w:rPr>
        <w:t xml:space="preserve"> literowym</w:t>
      </w:r>
      <w:r w:rsidRPr="003142AE">
        <w:rPr>
          <w:rFonts w:ascii="Arial" w:hAnsi="Arial" w:cs="Arial"/>
          <w:iCs/>
          <w:sz w:val="22"/>
          <w:szCs w:val="22"/>
        </w:rPr>
        <w:t xml:space="preserve"> M</w:t>
      </w:r>
      <w:r w:rsidR="00E110A3" w:rsidRPr="003142AE">
        <w:rPr>
          <w:rFonts w:ascii="Arial" w:hAnsi="Arial" w:cs="Arial"/>
          <w:iCs/>
          <w:sz w:val="22"/>
          <w:szCs w:val="22"/>
        </w:rPr>
        <w:t>W-</w:t>
      </w:r>
      <w:r w:rsidR="005F2B6A">
        <w:rPr>
          <w:rFonts w:ascii="Arial" w:hAnsi="Arial" w:cs="Arial"/>
          <w:iCs/>
          <w:sz w:val="22"/>
          <w:szCs w:val="22"/>
        </w:rPr>
        <w:t>MN</w:t>
      </w:r>
      <w:r w:rsidR="00E110A3" w:rsidRPr="003142AE">
        <w:rPr>
          <w:rFonts w:ascii="Arial" w:hAnsi="Arial" w:cs="Arial"/>
          <w:iCs/>
          <w:sz w:val="22"/>
          <w:szCs w:val="22"/>
        </w:rPr>
        <w:t>-</w:t>
      </w:r>
      <w:r w:rsidRPr="003142AE">
        <w:rPr>
          <w:rFonts w:ascii="Arial" w:hAnsi="Arial" w:cs="Arial"/>
          <w:iCs/>
          <w:sz w:val="22"/>
          <w:szCs w:val="22"/>
        </w:rPr>
        <w:t>U należą do terenów przeznaczonych pod zabudowę mieszkaniowo-usługową, dla których przepisy odrębne określają dopuszczalne poziomy hałasu,</w:t>
      </w:r>
    </w:p>
    <w:p w14:paraId="3E09D953" w14:textId="77777777" w:rsidR="009A1B15" w:rsidRPr="003142AE" w:rsidRDefault="009A1B15" w:rsidP="00196CA9">
      <w:pPr>
        <w:pStyle w:val="Zwykytekst1"/>
        <w:numPr>
          <w:ilvl w:val="0"/>
          <w:numId w:val="27"/>
        </w:numPr>
        <w:tabs>
          <w:tab w:val="left" w:pos="1560"/>
        </w:tabs>
        <w:ind w:left="1560" w:hanging="426"/>
        <w:jc w:val="both"/>
        <w:rPr>
          <w:rFonts w:ascii="Arial" w:hAnsi="Arial" w:cs="Arial"/>
          <w:iCs/>
          <w:sz w:val="22"/>
          <w:szCs w:val="22"/>
        </w:rPr>
      </w:pPr>
      <w:r w:rsidRPr="003142AE">
        <w:rPr>
          <w:rFonts w:ascii="Arial" w:hAnsi="Arial" w:cs="Arial"/>
          <w:iCs/>
          <w:sz w:val="22"/>
          <w:szCs w:val="22"/>
        </w:rPr>
        <w:t>pozostałe tereny nie należą do terenów, dla których przepisy odrębne określają dopuszczalne poziomy hałasu.</w:t>
      </w:r>
    </w:p>
    <w:p w14:paraId="1798B765" w14:textId="7848620C" w:rsidR="009A1B15" w:rsidRPr="00C353D7" w:rsidRDefault="009A1B15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</w:t>
      </w:r>
      <w:r w:rsidR="005D3258">
        <w:rPr>
          <w:rFonts w:ascii="Arial" w:hAnsi="Arial" w:cs="Arial"/>
          <w:i w:val="0"/>
          <w:szCs w:val="22"/>
          <w:lang w:val="pl-PL"/>
        </w:rPr>
        <w:t>8</w:t>
      </w:r>
      <w:r w:rsidRPr="00C353D7">
        <w:rPr>
          <w:rFonts w:ascii="Arial" w:hAnsi="Arial" w:cs="Arial"/>
          <w:i w:val="0"/>
          <w:szCs w:val="22"/>
          <w:lang w:val="pl-PL"/>
        </w:rPr>
        <w:t xml:space="preserve">. </w:t>
      </w:r>
      <w:r w:rsidRPr="00C353D7">
        <w:rPr>
          <w:rFonts w:ascii="Arial" w:hAnsi="Arial" w:cs="Arial"/>
          <w:i w:val="0"/>
          <w:szCs w:val="22"/>
          <w:lang w:val="pl-PL"/>
        </w:rPr>
        <w:tab/>
        <w:t>U</w:t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C353D7">
        <w:rPr>
          <w:rFonts w:ascii="Arial" w:hAnsi="Arial" w:cs="Arial"/>
          <w:i w:val="0"/>
          <w:szCs w:val="22"/>
          <w:lang w:val="pl-PL"/>
        </w:rPr>
        <w:t>zasady ochrony dzi</w:t>
      </w:r>
      <w:r>
        <w:rPr>
          <w:rFonts w:ascii="Arial" w:hAnsi="Arial" w:cs="Arial"/>
          <w:i w:val="0"/>
          <w:szCs w:val="22"/>
          <w:lang w:val="pl-PL"/>
        </w:rPr>
        <w:t>edzictwa kulturowego i zabytków</w:t>
      </w:r>
      <w:r w:rsidR="00CE71E7">
        <w:rPr>
          <w:rFonts w:ascii="Arial" w:hAnsi="Arial" w:cs="Arial"/>
          <w:i w:val="0"/>
          <w:szCs w:val="22"/>
          <w:lang w:val="pl-PL"/>
        </w:rPr>
        <w:t>:</w:t>
      </w:r>
    </w:p>
    <w:p w14:paraId="40AD63ED" w14:textId="5D357943" w:rsidR="009A1B15" w:rsidRPr="00C353D7" w:rsidRDefault="009A1B15" w:rsidP="00196CA9">
      <w:pPr>
        <w:pStyle w:val="Tekstpodst3"/>
        <w:widowControl/>
        <w:numPr>
          <w:ilvl w:val="0"/>
          <w:numId w:val="31"/>
        </w:numPr>
        <w:rPr>
          <w:rFonts w:ascii="Arial" w:hAnsi="Arial" w:cs="Arial"/>
          <w:i w:val="0"/>
          <w:szCs w:val="22"/>
          <w:lang w:val="pl-PL"/>
        </w:rPr>
      </w:pPr>
      <w:r>
        <w:rPr>
          <w:rFonts w:ascii="Arial" w:hAnsi="Arial" w:cs="Arial"/>
          <w:i w:val="0"/>
          <w:szCs w:val="22"/>
          <w:lang w:val="pl-PL"/>
        </w:rPr>
        <w:t>o</w:t>
      </w:r>
      <w:r w:rsidRPr="00C353D7">
        <w:rPr>
          <w:rFonts w:ascii="Arial" w:hAnsi="Arial" w:cs="Arial"/>
          <w:i w:val="0"/>
          <w:szCs w:val="22"/>
          <w:lang w:val="pl-PL"/>
        </w:rPr>
        <w:t>bejmuje się ochroną stanowisk</w:t>
      </w:r>
      <w:r w:rsidR="00517BEA">
        <w:rPr>
          <w:rFonts w:ascii="Arial" w:hAnsi="Arial" w:cs="Arial"/>
          <w:i w:val="0"/>
          <w:szCs w:val="22"/>
          <w:lang w:val="pl-PL"/>
        </w:rPr>
        <w:t>o</w:t>
      </w:r>
      <w:r w:rsidRPr="00C353D7">
        <w:rPr>
          <w:rFonts w:ascii="Arial" w:hAnsi="Arial" w:cs="Arial"/>
          <w:i w:val="0"/>
          <w:szCs w:val="22"/>
          <w:lang w:val="pl-PL"/>
        </w:rPr>
        <w:t xml:space="preserve"> archeologiczne</w:t>
      </w:r>
      <w:r w:rsidR="00517BEA">
        <w:rPr>
          <w:rFonts w:ascii="Arial" w:hAnsi="Arial" w:cs="Arial"/>
          <w:i w:val="0"/>
          <w:szCs w:val="22"/>
          <w:lang w:val="pl-PL"/>
        </w:rPr>
        <w:t xml:space="preserve"> nr 36/183/72-27 AZP (ślad osadniczy – pradzieje, punkt osadniczy – średniowiecze)</w:t>
      </w:r>
      <w:r w:rsidRPr="00C353D7">
        <w:rPr>
          <w:rFonts w:ascii="Arial" w:hAnsi="Arial" w:cs="Arial"/>
          <w:i w:val="0"/>
          <w:szCs w:val="22"/>
          <w:lang w:val="pl-PL"/>
        </w:rPr>
        <w:t>, któr</w:t>
      </w:r>
      <w:r w:rsidR="00517BEA">
        <w:rPr>
          <w:rFonts w:ascii="Arial" w:hAnsi="Arial" w:cs="Arial"/>
          <w:i w:val="0"/>
          <w:szCs w:val="22"/>
          <w:lang w:val="pl-PL"/>
        </w:rPr>
        <w:t>ego</w:t>
      </w:r>
      <w:r w:rsidRPr="00C353D7">
        <w:rPr>
          <w:rFonts w:ascii="Arial" w:hAnsi="Arial" w:cs="Arial"/>
          <w:i w:val="0"/>
          <w:szCs w:val="22"/>
          <w:lang w:val="pl-PL"/>
        </w:rPr>
        <w:t xml:space="preserve"> lokalizację przedstawia się na rysunku planu</w:t>
      </w:r>
      <w:r w:rsidR="00536869">
        <w:rPr>
          <w:rFonts w:ascii="Arial" w:hAnsi="Arial" w:cs="Arial"/>
          <w:i w:val="0"/>
          <w:szCs w:val="22"/>
          <w:lang w:val="pl-PL"/>
        </w:rPr>
        <w:t>;</w:t>
      </w:r>
    </w:p>
    <w:p w14:paraId="0D6F816A" w14:textId="268C91BF" w:rsidR="009A1B15" w:rsidRPr="00C353D7" w:rsidRDefault="009A1B15" w:rsidP="00196CA9">
      <w:pPr>
        <w:pStyle w:val="Tekstpodstawowy"/>
        <w:numPr>
          <w:ilvl w:val="0"/>
          <w:numId w:val="31"/>
        </w:numPr>
        <w:suppressAutoHyphens/>
        <w:autoSpaceDN/>
        <w:rPr>
          <w:rFonts w:cs="Arial"/>
          <w:sz w:val="22"/>
          <w:szCs w:val="22"/>
          <w:shd w:val="clear" w:color="auto" w:fill="FFFFFF"/>
        </w:rPr>
      </w:pPr>
      <w:r>
        <w:rPr>
          <w:rFonts w:cs="Arial"/>
          <w:sz w:val="22"/>
          <w:szCs w:val="22"/>
          <w:shd w:val="clear" w:color="auto" w:fill="FFFFFF"/>
        </w:rPr>
        <w:t>w</w:t>
      </w:r>
      <w:r w:rsidRPr="00C353D7">
        <w:rPr>
          <w:rFonts w:cs="Arial"/>
          <w:sz w:val="22"/>
          <w:szCs w:val="22"/>
          <w:shd w:val="clear" w:color="auto" w:fill="FFFFFF"/>
        </w:rPr>
        <w:t xml:space="preserve"> obrębie wyżej wymienion</w:t>
      </w:r>
      <w:r w:rsidR="00517BEA">
        <w:rPr>
          <w:rFonts w:cs="Arial"/>
          <w:sz w:val="22"/>
          <w:szCs w:val="22"/>
          <w:shd w:val="clear" w:color="auto" w:fill="FFFFFF"/>
        </w:rPr>
        <w:t>ego</w:t>
      </w:r>
      <w:r w:rsidRPr="00C353D7">
        <w:rPr>
          <w:rFonts w:cs="Arial"/>
          <w:sz w:val="22"/>
          <w:szCs w:val="22"/>
          <w:shd w:val="clear" w:color="auto" w:fill="FFFFFF"/>
        </w:rPr>
        <w:t xml:space="preserve"> stanowisk</w:t>
      </w:r>
      <w:r w:rsidR="00517BEA">
        <w:rPr>
          <w:rFonts w:cs="Arial"/>
          <w:sz w:val="22"/>
          <w:szCs w:val="22"/>
          <w:shd w:val="clear" w:color="auto" w:fill="FFFFFF"/>
        </w:rPr>
        <w:t>a</w:t>
      </w:r>
      <w:r w:rsidRPr="00C353D7">
        <w:rPr>
          <w:rFonts w:cs="Arial"/>
          <w:sz w:val="22"/>
          <w:szCs w:val="22"/>
          <w:shd w:val="clear" w:color="auto" w:fill="FFFFFF"/>
        </w:rPr>
        <w:t xml:space="preserve"> archeologiczn</w:t>
      </w:r>
      <w:r w:rsidR="00517BEA">
        <w:rPr>
          <w:rFonts w:cs="Arial"/>
          <w:sz w:val="22"/>
          <w:szCs w:val="22"/>
          <w:shd w:val="clear" w:color="auto" w:fill="FFFFFF"/>
        </w:rPr>
        <w:t>ego</w:t>
      </w:r>
      <w:r w:rsidRPr="00C353D7">
        <w:rPr>
          <w:rFonts w:cs="Arial"/>
          <w:sz w:val="22"/>
          <w:szCs w:val="22"/>
          <w:shd w:val="clear" w:color="auto" w:fill="FFFFFF"/>
        </w:rPr>
        <w:t xml:space="preserve"> </w:t>
      </w:r>
      <w:r>
        <w:rPr>
          <w:rFonts w:cs="Arial"/>
          <w:sz w:val="22"/>
          <w:szCs w:val="22"/>
          <w:shd w:val="clear" w:color="auto" w:fill="FFFFFF"/>
        </w:rPr>
        <w:t>w</w:t>
      </w:r>
      <w:r w:rsidRPr="00C353D7">
        <w:rPr>
          <w:rFonts w:cs="Arial"/>
          <w:sz w:val="22"/>
          <w:szCs w:val="22"/>
          <w:shd w:val="clear" w:color="auto" w:fill="FFFFFF"/>
        </w:rPr>
        <w:t xml:space="preserve">szelkie </w:t>
      </w:r>
      <w:r w:rsidR="00517BEA">
        <w:rPr>
          <w:rFonts w:cs="Arial"/>
          <w:sz w:val="22"/>
          <w:szCs w:val="22"/>
          <w:shd w:val="clear" w:color="auto" w:fill="FFFFFF"/>
        </w:rPr>
        <w:t>i</w:t>
      </w:r>
      <w:r w:rsidRPr="00C353D7">
        <w:rPr>
          <w:rFonts w:cs="Arial"/>
          <w:sz w:val="22"/>
          <w:szCs w:val="22"/>
          <w:shd w:val="clear" w:color="auto" w:fill="FFFFFF"/>
        </w:rPr>
        <w:t>nwestycje związane z pracami ziemnymi wymagają przeprowadzenia badań archeologicznych, zgodnie z przepisami odrębnymi;</w:t>
      </w:r>
    </w:p>
    <w:p w14:paraId="09C4832C" w14:textId="3B7CEE70" w:rsidR="009A1B15" w:rsidRPr="008A408D" w:rsidRDefault="00517BEA" w:rsidP="00196CA9">
      <w:pPr>
        <w:pStyle w:val="Tekstpodstawowy"/>
        <w:numPr>
          <w:ilvl w:val="0"/>
          <w:numId w:val="31"/>
        </w:numPr>
        <w:suppressAutoHyphens/>
        <w:autoSpaceDN/>
        <w:rPr>
          <w:rFonts w:cs="Arial"/>
          <w:sz w:val="22"/>
          <w:szCs w:val="22"/>
        </w:rPr>
      </w:pPr>
      <w:r w:rsidRPr="008A408D">
        <w:rPr>
          <w:rFonts w:cs="Arial"/>
          <w:sz w:val="22"/>
          <w:szCs w:val="22"/>
        </w:rPr>
        <w:t>część obszaru, o lokalizacji przedstawionej na rysunku planu</w:t>
      </w:r>
      <w:r w:rsidR="00FB5DB9">
        <w:rPr>
          <w:rFonts w:cs="Arial"/>
          <w:sz w:val="22"/>
          <w:szCs w:val="22"/>
        </w:rPr>
        <w:t>,</w:t>
      </w:r>
      <w:r w:rsidRPr="008A408D">
        <w:rPr>
          <w:rFonts w:cs="Arial"/>
          <w:sz w:val="22"/>
          <w:szCs w:val="22"/>
        </w:rPr>
        <w:t xml:space="preserve"> obejmuje się </w:t>
      </w:r>
      <w:r w:rsidR="009A1B15" w:rsidRPr="008A408D">
        <w:rPr>
          <w:rFonts w:cs="Arial"/>
          <w:sz w:val="22"/>
          <w:szCs w:val="22"/>
        </w:rPr>
        <w:t>stref</w:t>
      </w:r>
      <w:r w:rsidRPr="008A408D">
        <w:rPr>
          <w:rFonts w:cs="Arial"/>
          <w:sz w:val="22"/>
          <w:szCs w:val="22"/>
        </w:rPr>
        <w:t>ą</w:t>
      </w:r>
      <w:r w:rsidR="009A1B15" w:rsidRPr="008A408D">
        <w:rPr>
          <w:rFonts w:cs="Arial"/>
          <w:sz w:val="22"/>
          <w:szCs w:val="22"/>
        </w:rPr>
        <w:t xml:space="preserve"> ochrony konserwatorskiej </w:t>
      </w:r>
      <w:r w:rsidRPr="008A408D">
        <w:rPr>
          <w:rFonts w:cs="Arial"/>
          <w:sz w:val="22"/>
          <w:szCs w:val="22"/>
        </w:rPr>
        <w:t xml:space="preserve">„OW” dla </w:t>
      </w:r>
      <w:r w:rsidR="009A1B15" w:rsidRPr="008A408D">
        <w:rPr>
          <w:rFonts w:cs="Arial"/>
          <w:sz w:val="22"/>
          <w:szCs w:val="22"/>
        </w:rPr>
        <w:t xml:space="preserve">zabytków archeologicznych. </w:t>
      </w:r>
      <w:r w:rsidR="00F05759" w:rsidRPr="008A408D">
        <w:rPr>
          <w:rFonts w:cs="Arial"/>
          <w:sz w:val="22"/>
          <w:szCs w:val="22"/>
        </w:rPr>
        <w:t xml:space="preserve">W granicach strefy </w:t>
      </w:r>
      <w:r w:rsidR="009A1B15" w:rsidRPr="008A408D">
        <w:rPr>
          <w:rFonts w:cs="Arial"/>
          <w:sz w:val="22"/>
          <w:szCs w:val="22"/>
        </w:rPr>
        <w:t>dla inwestycji związanych z pracami ziemnymi wymagane jest przeprowadzenie badań archeologicznych, zgodnie z przepisami odrębnymi.</w:t>
      </w:r>
    </w:p>
    <w:p w14:paraId="4B64391E" w14:textId="77777777" w:rsidR="009A1B15" w:rsidRPr="00C353D7" w:rsidRDefault="009A1B15" w:rsidP="00A97C58">
      <w:p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</w:rPr>
      </w:pPr>
    </w:p>
    <w:p w14:paraId="75C34777" w14:textId="07187C07" w:rsidR="009A1B15" w:rsidRPr="00C353D7" w:rsidRDefault="009A1B15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5D3258">
        <w:rPr>
          <w:rFonts w:ascii="Arial" w:hAnsi="Arial" w:cs="Arial"/>
          <w:sz w:val="22"/>
          <w:szCs w:val="22"/>
        </w:rPr>
        <w:t>9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</w:r>
      <w:r w:rsidRPr="00C353D7">
        <w:rPr>
          <w:rFonts w:ascii="Arial" w:hAnsi="Arial" w:cs="Arial"/>
          <w:bCs/>
          <w:sz w:val="22"/>
          <w:szCs w:val="22"/>
        </w:rPr>
        <w:t xml:space="preserve">Ustala się </w:t>
      </w:r>
      <w:r w:rsidRPr="00C353D7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FB5DB9">
        <w:rPr>
          <w:rFonts w:ascii="Arial" w:hAnsi="Arial" w:cs="Arial"/>
          <w:sz w:val="22"/>
          <w:szCs w:val="22"/>
        </w:rPr>
        <w:t>:</w:t>
      </w:r>
    </w:p>
    <w:p w14:paraId="2298A07D" w14:textId="1E8D9138" w:rsidR="009A1B15" w:rsidRPr="00EC193E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 xml:space="preserve">część obszaru objętego planem znajduje się w granicach obszaru, na którym prawdopodobieństwo wystąpienia powodzi jest średnie i wynosi </w:t>
      </w:r>
      <w:r>
        <w:rPr>
          <w:rFonts w:ascii="Arial" w:hAnsi="Arial" w:cs="Arial"/>
          <w:sz w:val="22"/>
          <w:szCs w:val="22"/>
        </w:rPr>
        <w:t>1%</w:t>
      </w:r>
      <w:r w:rsidRPr="00EC193E">
        <w:rPr>
          <w:rFonts w:ascii="Arial" w:hAnsi="Arial" w:cs="Arial"/>
          <w:sz w:val="22"/>
          <w:szCs w:val="22"/>
        </w:rPr>
        <w:t>, granice obszaru przedstawia się na rysunku planu;</w:t>
      </w:r>
    </w:p>
    <w:p w14:paraId="5451A164" w14:textId="0C37BDC7" w:rsidR="009A1B15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obszar, na który</w:t>
      </w:r>
      <w:r w:rsidR="00CE71E7">
        <w:rPr>
          <w:rFonts w:ascii="Arial" w:hAnsi="Arial" w:cs="Arial"/>
          <w:sz w:val="22"/>
          <w:szCs w:val="22"/>
          <w:lang w:val="pl-PL"/>
        </w:rPr>
        <w:t>m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 jest średnie i wynosi </w:t>
      </w:r>
      <w:r>
        <w:rPr>
          <w:rFonts w:ascii="Arial" w:hAnsi="Arial" w:cs="Arial"/>
          <w:sz w:val="22"/>
          <w:szCs w:val="22"/>
        </w:rPr>
        <w:t>1%</w:t>
      </w:r>
      <w:r w:rsidRPr="00EC193E">
        <w:rPr>
          <w:rFonts w:ascii="Arial" w:hAnsi="Arial" w:cs="Arial"/>
          <w:sz w:val="22"/>
          <w:szCs w:val="22"/>
        </w:rPr>
        <w:t xml:space="preserve"> stanowi jednocześnie obszar szczególnego zagrożenia powodzią, na którym obowiązują wymogi, zawarte w przepisach odrębnych – prawie wodnym;</w:t>
      </w:r>
    </w:p>
    <w:p w14:paraId="5AA96C31" w14:textId="3E7AF7E2" w:rsidR="009A1B15" w:rsidRPr="00EF22F3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granicach obszaru szczególnego zagrożenia powodzią znajdują się tereny oznaczone symbolami </w:t>
      </w:r>
      <w:r w:rsidR="00CE71E7">
        <w:rPr>
          <w:rFonts w:ascii="Arial" w:hAnsi="Arial" w:cs="Arial"/>
          <w:sz w:val="22"/>
          <w:szCs w:val="22"/>
          <w:lang w:val="pl-PL"/>
        </w:rPr>
        <w:t>1MW-MN-U</w:t>
      </w:r>
      <w:r w:rsidR="006B3F73">
        <w:rPr>
          <w:rFonts w:ascii="Arial" w:hAnsi="Arial" w:cs="Arial"/>
          <w:sz w:val="22"/>
          <w:szCs w:val="22"/>
          <w:lang w:val="pl-PL"/>
        </w:rPr>
        <w:t>, 2</w:t>
      </w:r>
      <w:r w:rsidR="00CE71E7">
        <w:rPr>
          <w:rFonts w:ascii="Arial" w:hAnsi="Arial" w:cs="Arial"/>
          <w:sz w:val="22"/>
          <w:szCs w:val="22"/>
          <w:lang w:val="pl-PL"/>
        </w:rPr>
        <w:t xml:space="preserve">MW-MN-U, </w:t>
      </w:r>
      <w:r w:rsidR="00D83F72">
        <w:rPr>
          <w:rFonts w:ascii="Arial" w:hAnsi="Arial" w:cs="Arial"/>
          <w:sz w:val="22"/>
          <w:szCs w:val="22"/>
          <w:lang w:val="pl-PL"/>
        </w:rPr>
        <w:t>2</w:t>
      </w:r>
      <w:r w:rsidR="00CE71E7">
        <w:rPr>
          <w:rFonts w:ascii="Arial" w:hAnsi="Arial" w:cs="Arial"/>
          <w:sz w:val="22"/>
          <w:szCs w:val="22"/>
          <w:lang w:val="pl-PL"/>
        </w:rPr>
        <w:t>MN – 1</w:t>
      </w:r>
      <w:r w:rsidR="00197B15">
        <w:rPr>
          <w:rFonts w:ascii="Arial" w:hAnsi="Arial" w:cs="Arial"/>
          <w:sz w:val="22"/>
          <w:szCs w:val="22"/>
          <w:lang w:val="pl-PL"/>
        </w:rPr>
        <w:t>2</w:t>
      </w:r>
      <w:r w:rsidR="00CE71E7">
        <w:rPr>
          <w:rFonts w:ascii="Arial" w:hAnsi="Arial" w:cs="Arial"/>
          <w:sz w:val="22"/>
          <w:szCs w:val="22"/>
          <w:lang w:val="pl-PL"/>
        </w:rPr>
        <w:t>MN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(tereny 11MN – 1</w:t>
      </w:r>
      <w:r w:rsidR="00197B15">
        <w:rPr>
          <w:rFonts w:ascii="Arial" w:hAnsi="Arial" w:cs="Arial"/>
          <w:sz w:val="22"/>
          <w:szCs w:val="22"/>
          <w:lang w:val="pl-PL"/>
        </w:rPr>
        <w:t>2</w:t>
      </w:r>
      <w:r w:rsidR="00D83F72">
        <w:rPr>
          <w:rFonts w:ascii="Arial" w:hAnsi="Arial" w:cs="Arial"/>
          <w:sz w:val="22"/>
          <w:szCs w:val="22"/>
          <w:lang w:val="pl-PL"/>
        </w:rPr>
        <w:t>MN częściowo)</w:t>
      </w:r>
      <w:r w:rsidR="00CE71E7">
        <w:rPr>
          <w:rFonts w:ascii="Arial" w:hAnsi="Arial" w:cs="Arial"/>
          <w:sz w:val="22"/>
          <w:szCs w:val="22"/>
          <w:lang w:val="pl-PL"/>
        </w:rPr>
        <w:t>, 1U – 3U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(tereny 2U i</w:t>
      </w:r>
      <w:r w:rsidR="00FB5DB9">
        <w:rPr>
          <w:rFonts w:ascii="Arial" w:hAnsi="Arial" w:cs="Arial"/>
          <w:sz w:val="22"/>
          <w:szCs w:val="22"/>
          <w:lang w:val="pl-PL"/>
        </w:rPr>
        <w:t xml:space="preserve"> </w:t>
      </w:r>
      <w:r w:rsidR="00D83F72">
        <w:rPr>
          <w:rFonts w:ascii="Arial" w:hAnsi="Arial" w:cs="Arial"/>
          <w:sz w:val="22"/>
          <w:szCs w:val="22"/>
          <w:lang w:val="pl-PL"/>
        </w:rPr>
        <w:t xml:space="preserve">3U </w:t>
      </w:r>
      <w:r w:rsidR="00EF22F3">
        <w:rPr>
          <w:rFonts w:ascii="Arial" w:hAnsi="Arial" w:cs="Arial"/>
          <w:sz w:val="22"/>
          <w:szCs w:val="22"/>
          <w:lang w:val="pl-PL"/>
        </w:rPr>
        <w:t>częściowo</w:t>
      </w:r>
      <w:r w:rsidR="00D83F72">
        <w:rPr>
          <w:rFonts w:ascii="Arial" w:hAnsi="Arial" w:cs="Arial"/>
          <w:sz w:val="22"/>
          <w:szCs w:val="22"/>
          <w:lang w:val="pl-PL"/>
        </w:rPr>
        <w:t>)</w:t>
      </w:r>
      <w:r w:rsidR="00CE71E7">
        <w:rPr>
          <w:rFonts w:ascii="Arial" w:hAnsi="Arial" w:cs="Arial"/>
          <w:sz w:val="22"/>
          <w:szCs w:val="22"/>
          <w:lang w:val="pl-PL"/>
        </w:rPr>
        <w:t xml:space="preserve">, </w:t>
      </w:r>
      <w:r w:rsidR="00B772A3">
        <w:rPr>
          <w:rFonts w:ascii="Arial" w:hAnsi="Arial" w:cs="Arial"/>
          <w:sz w:val="22"/>
          <w:szCs w:val="22"/>
          <w:lang w:val="pl-PL"/>
        </w:rPr>
        <w:t>1KDG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- częściowo</w:t>
      </w:r>
      <w:r w:rsidR="00CE71E7">
        <w:rPr>
          <w:rFonts w:ascii="Arial" w:hAnsi="Arial" w:cs="Arial"/>
          <w:sz w:val="22"/>
          <w:szCs w:val="22"/>
          <w:lang w:val="pl-PL"/>
        </w:rPr>
        <w:t>, 1KDL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- częściowo</w:t>
      </w:r>
      <w:r w:rsidR="00CE71E7">
        <w:rPr>
          <w:rFonts w:ascii="Arial" w:hAnsi="Arial" w:cs="Arial"/>
          <w:sz w:val="22"/>
          <w:szCs w:val="22"/>
          <w:lang w:val="pl-PL"/>
        </w:rPr>
        <w:t>, 3KDL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- częściowo</w:t>
      </w:r>
      <w:r w:rsidR="00CE71E7">
        <w:rPr>
          <w:rFonts w:ascii="Arial" w:hAnsi="Arial" w:cs="Arial"/>
          <w:sz w:val="22"/>
          <w:szCs w:val="22"/>
          <w:lang w:val="pl-PL"/>
        </w:rPr>
        <w:t xml:space="preserve">, 1KDD – </w:t>
      </w:r>
      <w:r w:rsidR="00D83F72">
        <w:rPr>
          <w:rFonts w:ascii="Arial" w:hAnsi="Arial" w:cs="Arial"/>
          <w:sz w:val="22"/>
          <w:szCs w:val="22"/>
          <w:lang w:val="pl-PL"/>
        </w:rPr>
        <w:t>8</w:t>
      </w:r>
      <w:r w:rsidR="00CE71E7">
        <w:rPr>
          <w:rFonts w:ascii="Arial" w:hAnsi="Arial" w:cs="Arial"/>
          <w:sz w:val="22"/>
          <w:szCs w:val="22"/>
          <w:lang w:val="pl-PL"/>
        </w:rPr>
        <w:t>KDD, 10KDD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- częściowo</w:t>
      </w:r>
      <w:r w:rsidR="00CE71E7">
        <w:rPr>
          <w:rFonts w:ascii="Arial" w:hAnsi="Arial" w:cs="Arial"/>
          <w:sz w:val="22"/>
          <w:szCs w:val="22"/>
          <w:lang w:val="pl-PL"/>
        </w:rPr>
        <w:t>,</w:t>
      </w:r>
      <w:r w:rsidR="00197B15">
        <w:rPr>
          <w:rFonts w:ascii="Arial" w:hAnsi="Arial" w:cs="Arial"/>
          <w:sz w:val="22"/>
          <w:szCs w:val="22"/>
          <w:lang w:val="pl-PL"/>
        </w:rPr>
        <w:t xml:space="preserve"> 1KR – 7KR, </w:t>
      </w:r>
      <w:r w:rsidR="00192DEA">
        <w:rPr>
          <w:rFonts w:ascii="Arial" w:hAnsi="Arial" w:cs="Arial"/>
          <w:sz w:val="22"/>
          <w:szCs w:val="22"/>
          <w:lang w:val="pl-PL"/>
        </w:rPr>
        <w:t>1RN</w:t>
      </w:r>
      <w:r w:rsidR="006B3F73">
        <w:rPr>
          <w:rFonts w:ascii="Arial" w:hAnsi="Arial" w:cs="Arial"/>
          <w:sz w:val="22"/>
          <w:szCs w:val="22"/>
          <w:lang w:val="pl-PL"/>
        </w:rPr>
        <w:t>,</w:t>
      </w:r>
      <w:r w:rsidR="00FB5DB9">
        <w:rPr>
          <w:rFonts w:ascii="Arial" w:hAnsi="Arial" w:cs="Arial"/>
          <w:sz w:val="22"/>
          <w:szCs w:val="22"/>
          <w:lang w:val="pl-PL"/>
        </w:rPr>
        <w:t xml:space="preserve"> </w:t>
      </w:r>
      <w:r w:rsidR="006B3F73">
        <w:rPr>
          <w:rFonts w:ascii="Arial" w:hAnsi="Arial" w:cs="Arial"/>
          <w:sz w:val="22"/>
          <w:szCs w:val="22"/>
          <w:lang w:val="pl-PL"/>
        </w:rPr>
        <w:t>2</w:t>
      </w:r>
      <w:r w:rsidR="00FB5DB9">
        <w:rPr>
          <w:rFonts w:ascii="Arial" w:hAnsi="Arial" w:cs="Arial"/>
          <w:sz w:val="22"/>
          <w:szCs w:val="22"/>
          <w:lang w:val="pl-PL"/>
        </w:rPr>
        <w:t xml:space="preserve">RN </w:t>
      </w:r>
      <w:r w:rsidR="00536869">
        <w:rPr>
          <w:rFonts w:ascii="Arial" w:hAnsi="Arial" w:cs="Arial"/>
          <w:sz w:val="22"/>
          <w:szCs w:val="22"/>
          <w:lang w:val="pl-PL"/>
        </w:rPr>
        <w:t xml:space="preserve">– </w:t>
      </w:r>
      <w:r w:rsidR="00FB5DB9">
        <w:rPr>
          <w:rFonts w:ascii="Arial" w:hAnsi="Arial" w:cs="Arial"/>
          <w:sz w:val="22"/>
          <w:szCs w:val="22"/>
          <w:lang w:val="pl-PL"/>
        </w:rPr>
        <w:t>częściowo</w:t>
      </w:r>
      <w:r w:rsidR="007A78F8">
        <w:rPr>
          <w:rFonts w:ascii="Arial" w:hAnsi="Arial" w:cs="Arial"/>
          <w:sz w:val="22"/>
          <w:szCs w:val="22"/>
          <w:lang w:val="pl-PL"/>
        </w:rPr>
        <w:t xml:space="preserve"> oraz teren 1IE;</w:t>
      </w:r>
    </w:p>
    <w:p w14:paraId="4EDEFAFE" w14:textId="59BF9B9B" w:rsidR="00EF22F3" w:rsidRDefault="00EF22F3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30A87F19" w14:textId="26240630" w:rsidR="009A1B15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4B20C01E" w14:textId="75295059" w:rsidR="009A1B15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bookmarkStart w:id="0" w:name="_Hlk158292654"/>
      <w:r w:rsidRPr="008E0447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8E0447"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  <w:lang w:val="pl-PL"/>
        </w:rPr>
        <w:t xml:space="preserve">o </w:t>
      </w:r>
      <w:r w:rsidRPr="008E0447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  <w:lang w:val="pl-PL"/>
        </w:rPr>
        <w:t>est</w:t>
      </w:r>
      <w:r w:rsidRPr="008E0447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4CFC5BBF" w14:textId="4800F26C" w:rsidR="00EF22F3" w:rsidRPr="005819B5" w:rsidRDefault="00EF22F3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 xml:space="preserve">dla obiektów budowlanych </w:t>
      </w:r>
      <w:r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8E0447">
        <w:rPr>
          <w:rFonts w:ascii="Arial" w:hAnsi="Arial" w:cs="Arial"/>
          <w:sz w:val="22"/>
          <w:szCs w:val="22"/>
        </w:rPr>
        <w:t>w granicach obszaru szczególnego zagrożenia powodzią ustala się</w:t>
      </w:r>
      <w:r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bookmarkEnd w:id="0"/>
    <w:p w14:paraId="6760E86E" w14:textId="06DBF09B" w:rsidR="005819B5" w:rsidRPr="005819B5" w:rsidRDefault="005819B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wprowadza się następujące ustalenia dla lokalizacji instalacji odnawialnych </w:t>
      </w:r>
      <w:r w:rsidR="00B35119">
        <w:rPr>
          <w:rFonts w:ascii="Arial" w:hAnsi="Arial" w:cs="Arial"/>
          <w:sz w:val="22"/>
          <w:szCs w:val="22"/>
          <w:lang w:val="pl-PL"/>
        </w:rPr>
        <w:t>źródeł</w:t>
      </w:r>
      <w:r>
        <w:rPr>
          <w:rFonts w:ascii="Arial" w:hAnsi="Arial" w:cs="Arial"/>
          <w:sz w:val="22"/>
          <w:szCs w:val="22"/>
          <w:lang w:val="pl-PL"/>
        </w:rPr>
        <w:t xml:space="preserve"> energii, wykorzystujących do produkcji energii elektrycznej energie słoneczną:</w:t>
      </w:r>
    </w:p>
    <w:p w14:paraId="36468CBA" w14:textId="4D5C457B" w:rsidR="005819B5" w:rsidRPr="005819B5" w:rsidRDefault="005819B5" w:rsidP="00196CA9">
      <w:pPr>
        <w:pStyle w:val="Zwykytekst1"/>
        <w:numPr>
          <w:ilvl w:val="0"/>
          <w:numId w:val="5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nakaz montażu paneli fotowoltaicznych na rzędnej przewyższającej rzędną zwierciadła wody Q1%, na ażurowych stelażach z zabezpieczeniem konstrukcji nośnej przed skutkami powodzi, z </w:t>
      </w:r>
      <w:r w:rsidR="00B35119">
        <w:rPr>
          <w:rFonts w:ascii="Arial" w:hAnsi="Arial" w:cs="Arial"/>
          <w:sz w:val="22"/>
          <w:szCs w:val="22"/>
          <w:lang w:val="pl-PL"/>
        </w:rPr>
        <w:t>uwzględnieniem</w:t>
      </w:r>
      <w:r>
        <w:rPr>
          <w:rFonts w:ascii="Arial" w:hAnsi="Arial" w:cs="Arial"/>
          <w:sz w:val="22"/>
          <w:szCs w:val="22"/>
          <w:lang w:val="pl-PL"/>
        </w:rPr>
        <w:t xml:space="preserve"> odpowiedniego </w:t>
      </w:r>
      <w:r w:rsidR="00B35119">
        <w:rPr>
          <w:rFonts w:ascii="Arial" w:hAnsi="Arial" w:cs="Arial"/>
          <w:sz w:val="22"/>
          <w:szCs w:val="22"/>
          <w:lang w:val="pl-PL"/>
        </w:rPr>
        <w:t>posadowienia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lastRenderedPageBreak/>
        <w:t xml:space="preserve">i zabezpieczenia </w:t>
      </w:r>
      <w:r w:rsidR="00B35119">
        <w:rPr>
          <w:rFonts w:ascii="Arial" w:hAnsi="Arial" w:cs="Arial"/>
          <w:sz w:val="22"/>
          <w:szCs w:val="22"/>
          <w:lang w:val="pl-PL"/>
        </w:rPr>
        <w:t>stelaży</w:t>
      </w:r>
      <w:r>
        <w:rPr>
          <w:rFonts w:ascii="Arial" w:hAnsi="Arial" w:cs="Arial"/>
          <w:sz w:val="22"/>
          <w:szCs w:val="22"/>
          <w:lang w:val="pl-PL"/>
        </w:rPr>
        <w:t xml:space="preserve"> (profili) na których będą montowane panele </w:t>
      </w:r>
      <w:r w:rsidR="00B35119">
        <w:rPr>
          <w:rFonts w:ascii="Arial" w:hAnsi="Arial" w:cs="Arial"/>
          <w:sz w:val="22"/>
          <w:szCs w:val="22"/>
          <w:lang w:val="pl-PL"/>
        </w:rPr>
        <w:t>fotowoltaiczne</w:t>
      </w:r>
      <w:r>
        <w:rPr>
          <w:rFonts w:ascii="Arial" w:hAnsi="Arial" w:cs="Arial"/>
          <w:sz w:val="22"/>
          <w:szCs w:val="22"/>
          <w:lang w:val="pl-PL"/>
        </w:rPr>
        <w:t xml:space="preserve">, przez uszkodzeniem na skutek obciążeń </w:t>
      </w:r>
      <w:r w:rsidR="00B35119">
        <w:rPr>
          <w:rFonts w:ascii="Arial" w:hAnsi="Arial" w:cs="Arial"/>
          <w:sz w:val="22"/>
          <w:szCs w:val="22"/>
          <w:lang w:val="pl-PL"/>
        </w:rPr>
        <w:t>dodatkowych</w:t>
      </w:r>
      <w:r>
        <w:rPr>
          <w:rFonts w:ascii="Arial" w:hAnsi="Arial" w:cs="Arial"/>
          <w:sz w:val="22"/>
          <w:szCs w:val="22"/>
          <w:lang w:val="pl-PL"/>
        </w:rPr>
        <w:t xml:space="preserve"> (wyjątkowych) działających na obiekty w czasie powodzi i zabezpieczenia przed wyporem z gruntu w czasie powodzi</w:t>
      </w:r>
      <w:r w:rsidR="00FB5DB9">
        <w:rPr>
          <w:rFonts w:ascii="Arial" w:hAnsi="Arial" w:cs="Arial"/>
          <w:sz w:val="22"/>
          <w:szCs w:val="22"/>
          <w:lang w:val="pl-PL"/>
        </w:rPr>
        <w:t>,</w:t>
      </w:r>
    </w:p>
    <w:p w14:paraId="5837EA2B" w14:textId="67E24F68" w:rsidR="005819B5" w:rsidRPr="00B35119" w:rsidRDefault="005819B5" w:rsidP="00196CA9">
      <w:pPr>
        <w:pStyle w:val="Zwykytekst1"/>
        <w:numPr>
          <w:ilvl w:val="0"/>
          <w:numId w:val="5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realizacji infrastruktury technicznej związanej z funkcjonowaniem instalacji z zastosowaniem rozwiązań technicznych umożliwiających ich usunięcie lub zabezpieczenie przed skutkami powodzi</w:t>
      </w:r>
      <w:r w:rsidR="00FB5DB9">
        <w:rPr>
          <w:rFonts w:ascii="Arial" w:hAnsi="Arial" w:cs="Arial"/>
          <w:sz w:val="22"/>
          <w:szCs w:val="22"/>
          <w:lang w:val="pl-PL"/>
        </w:rPr>
        <w:t>,</w:t>
      </w:r>
    </w:p>
    <w:p w14:paraId="257E7D1D" w14:textId="700D2CCF" w:rsidR="00B35119" w:rsidRPr="008E0447" w:rsidRDefault="00B35119" w:rsidP="00196CA9">
      <w:pPr>
        <w:pStyle w:val="Zwykytekst1"/>
        <w:numPr>
          <w:ilvl w:val="0"/>
          <w:numId w:val="5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zakaz stosowania transformatorów olejowych</w:t>
      </w:r>
      <w:r w:rsidR="00FB5DB9">
        <w:rPr>
          <w:rFonts w:ascii="Arial" w:hAnsi="Arial" w:cs="Arial"/>
          <w:sz w:val="22"/>
          <w:szCs w:val="22"/>
          <w:lang w:val="pl-PL"/>
        </w:rPr>
        <w:t>;</w:t>
      </w:r>
    </w:p>
    <w:p w14:paraId="4277172A" w14:textId="6F452FA3" w:rsidR="009A1B15" w:rsidRPr="002C097B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6DC07F0C" w14:textId="77777777" w:rsidR="009A1B15" w:rsidRPr="00C353D7" w:rsidRDefault="009A1B15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0CD6D291" w14:textId="447CEDD8" w:rsidR="009A1B15" w:rsidRPr="00C353D7" w:rsidRDefault="009A1B15" w:rsidP="00EB5F57">
      <w:pPr>
        <w:pStyle w:val="Tekstpodst3"/>
        <w:widowControl/>
        <w:ind w:left="851" w:hanging="851"/>
        <w:rPr>
          <w:rFonts w:ascii="Arial" w:hAnsi="Arial" w:cs="Arial"/>
          <w:bCs/>
          <w:i w:val="0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5D3258">
        <w:rPr>
          <w:rFonts w:ascii="Arial" w:hAnsi="Arial" w:cs="Arial"/>
          <w:i w:val="0"/>
          <w:szCs w:val="22"/>
          <w:lang w:val="pl-PL"/>
        </w:rPr>
        <w:t>0</w:t>
      </w:r>
      <w:r w:rsidRPr="00C353D7">
        <w:rPr>
          <w:rFonts w:ascii="Arial" w:hAnsi="Arial" w:cs="Arial"/>
          <w:i w:val="0"/>
          <w:szCs w:val="22"/>
          <w:lang w:val="pl-PL"/>
        </w:rPr>
        <w:t>.</w:t>
      </w:r>
      <w:r w:rsidRPr="00C353D7">
        <w:rPr>
          <w:rFonts w:ascii="Arial" w:hAnsi="Arial" w:cs="Arial"/>
          <w:i w:val="0"/>
          <w:szCs w:val="22"/>
          <w:lang w:val="pl-PL"/>
        </w:rPr>
        <w:tab/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Ustala się </w:t>
      </w:r>
      <w:r w:rsidRPr="00C353D7">
        <w:rPr>
          <w:rFonts w:ascii="Arial" w:hAnsi="Arial" w:cs="Arial"/>
          <w:bCs/>
          <w:i w:val="0"/>
          <w:lang w:val="pl-PL"/>
        </w:rPr>
        <w:t>szczegółowe zasady i warunki scalania i podziału nieruchomości objętych planem miejscowym</w:t>
      </w:r>
      <w:r w:rsidR="00FB5DB9">
        <w:rPr>
          <w:rFonts w:ascii="Arial" w:hAnsi="Arial" w:cs="Arial"/>
          <w:bCs/>
          <w:i w:val="0"/>
          <w:lang w:val="pl-PL"/>
        </w:rPr>
        <w:t>:</w:t>
      </w:r>
    </w:p>
    <w:p w14:paraId="2858CB09" w14:textId="60BE0DB7" w:rsidR="009A1B15" w:rsidRPr="00C353D7" w:rsidRDefault="009A1B15" w:rsidP="00196CA9">
      <w:pPr>
        <w:pStyle w:val="Tekstpodstawowy"/>
        <w:numPr>
          <w:ilvl w:val="0"/>
          <w:numId w:val="15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353D7">
        <w:rPr>
          <w:rFonts w:cs="Arial"/>
          <w:sz w:val="22"/>
          <w:szCs w:val="22"/>
        </w:rPr>
        <w:t>Dla następujących terenów, ze względu na ich przeznaczenie albo stan faktyczny i</w:t>
      </w:r>
      <w:r w:rsidR="00CE71E7">
        <w:rPr>
          <w:rFonts w:cs="Arial"/>
          <w:sz w:val="22"/>
          <w:szCs w:val="22"/>
        </w:rPr>
        <w:t> </w:t>
      </w:r>
      <w:r w:rsidRPr="00C353D7">
        <w:rPr>
          <w:rFonts w:cs="Arial"/>
          <w:sz w:val="22"/>
          <w:szCs w:val="22"/>
        </w:rPr>
        <w:t>prawny, nie wprowadza się ustaleń dotyczących parametrów działek uzyskiwanych w wyniku scalania i podziału:</w:t>
      </w:r>
    </w:p>
    <w:p w14:paraId="24AD8C88" w14:textId="5005EF7F" w:rsidR="00334228" w:rsidRPr="00334228" w:rsidRDefault="00755226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</w:t>
      </w:r>
      <w:r w:rsidR="00334228" w:rsidRPr="00C353D7">
        <w:rPr>
          <w:rFonts w:ascii="Arial" w:hAnsi="Arial" w:cs="Arial"/>
          <w:sz w:val="22"/>
          <w:szCs w:val="22"/>
        </w:rPr>
        <w:t xml:space="preserve"> oznaczon</w:t>
      </w:r>
      <w:r w:rsidR="00334228">
        <w:rPr>
          <w:rFonts w:ascii="Arial" w:hAnsi="Arial" w:cs="Arial"/>
          <w:sz w:val="22"/>
          <w:szCs w:val="22"/>
          <w:lang w:val="pl-PL"/>
        </w:rPr>
        <w:t>y</w:t>
      </w:r>
      <w:r w:rsidR="00334228" w:rsidRPr="00C353D7">
        <w:rPr>
          <w:rFonts w:ascii="Arial" w:hAnsi="Arial" w:cs="Arial"/>
          <w:sz w:val="22"/>
          <w:szCs w:val="22"/>
        </w:rPr>
        <w:t xml:space="preserve"> </w:t>
      </w:r>
      <w:r w:rsidR="00334228">
        <w:rPr>
          <w:rFonts w:ascii="Arial" w:hAnsi="Arial" w:cs="Arial"/>
          <w:sz w:val="22"/>
          <w:szCs w:val="22"/>
        </w:rPr>
        <w:t xml:space="preserve">symbolem literowym i </w:t>
      </w:r>
      <w:r w:rsidR="00CE71E7">
        <w:rPr>
          <w:rFonts w:ascii="Arial" w:hAnsi="Arial" w:cs="Arial"/>
          <w:sz w:val="22"/>
          <w:szCs w:val="22"/>
          <w:lang w:val="pl-PL"/>
        </w:rPr>
        <w:t>numerem</w:t>
      </w:r>
      <w:r w:rsidR="00334228">
        <w:rPr>
          <w:rFonts w:ascii="Arial" w:hAnsi="Arial" w:cs="Arial"/>
          <w:sz w:val="22"/>
          <w:szCs w:val="22"/>
          <w:lang w:val="pl-PL"/>
        </w:rPr>
        <w:t xml:space="preserve"> </w:t>
      </w:r>
      <w:r w:rsidR="00B772A3">
        <w:rPr>
          <w:rFonts w:ascii="Arial" w:hAnsi="Arial" w:cs="Arial"/>
          <w:sz w:val="22"/>
          <w:szCs w:val="22"/>
          <w:lang w:val="pl-PL"/>
        </w:rPr>
        <w:t>1KDG</w:t>
      </w:r>
      <w:r w:rsidR="00CE71E7">
        <w:rPr>
          <w:rFonts w:ascii="Arial" w:hAnsi="Arial" w:cs="Arial"/>
          <w:sz w:val="22"/>
          <w:szCs w:val="22"/>
          <w:lang w:val="pl-PL"/>
        </w:rPr>
        <w:t>,</w:t>
      </w:r>
    </w:p>
    <w:p w14:paraId="469A6199" w14:textId="2A8A6766" w:rsidR="009A1B15" w:rsidRPr="00C353D7" w:rsidRDefault="00755226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tereny</w:t>
      </w:r>
      <w:r w:rsidR="009A1B15" w:rsidRPr="00C353D7">
        <w:rPr>
          <w:rFonts w:ascii="Arial" w:hAnsi="Arial" w:cs="Arial"/>
          <w:sz w:val="22"/>
          <w:szCs w:val="22"/>
        </w:rPr>
        <w:t xml:space="preserve"> oznaczon</w:t>
      </w:r>
      <w:r w:rsidR="009A1B15" w:rsidRPr="00C353D7">
        <w:rPr>
          <w:rFonts w:ascii="Arial" w:hAnsi="Arial" w:cs="Arial"/>
          <w:sz w:val="22"/>
          <w:szCs w:val="22"/>
          <w:lang w:val="pl-PL"/>
        </w:rPr>
        <w:t>e</w:t>
      </w:r>
      <w:r w:rsidR="009A1B15" w:rsidRPr="00C353D7">
        <w:rPr>
          <w:rFonts w:ascii="Arial" w:hAnsi="Arial" w:cs="Arial"/>
          <w:sz w:val="22"/>
          <w:szCs w:val="22"/>
        </w:rPr>
        <w:t xml:space="preserve"> </w:t>
      </w:r>
      <w:r w:rsidR="009A1B15">
        <w:rPr>
          <w:rFonts w:ascii="Arial" w:hAnsi="Arial" w:cs="Arial"/>
          <w:sz w:val="22"/>
          <w:szCs w:val="22"/>
        </w:rPr>
        <w:t>symbolem literowym i numerami</w:t>
      </w:r>
      <w:r w:rsidR="009A1B15" w:rsidRPr="00C353D7">
        <w:rPr>
          <w:rFonts w:ascii="Arial" w:hAnsi="Arial" w:cs="Arial"/>
          <w:sz w:val="22"/>
          <w:szCs w:val="22"/>
        </w:rPr>
        <w:t xml:space="preserve"> </w:t>
      </w:r>
      <w:r w:rsidR="00334228">
        <w:rPr>
          <w:rFonts w:ascii="Arial" w:hAnsi="Arial" w:cs="Arial"/>
          <w:sz w:val="22"/>
          <w:szCs w:val="22"/>
        </w:rPr>
        <w:t>1KDL, 2KDL, 3KDL</w:t>
      </w:r>
      <w:r w:rsidR="00CE71E7">
        <w:rPr>
          <w:rFonts w:ascii="Arial" w:hAnsi="Arial" w:cs="Arial"/>
          <w:sz w:val="22"/>
          <w:szCs w:val="22"/>
          <w:lang w:val="pl-PL"/>
        </w:rPr>
        <w:t>,</w:t>
      </w:r>
    </w:p>
    <w:p w14:paraId="2B9EF4EA" w14:textId="5B47A8A4" w:rsidR="009A1B15" w:rsidRPr="00C353D7" w:rsidRDefault="00755226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tereny</w:t>
      </w:r>
      <w:r w:rsidR="009A1B15" w:rsidRPr="00C353D7">
        <w:rPr>
          <w:rFonts w:ascii="Arial" w:hAnsi="Arial" w:cs="Arial"/>
          <w:sz w:val="22"/>
          <w:szCs w:val="22"/>
        </w:rPr>
        <w:t xml:space="preserve"> oznaczone </w:t>
      </w:r>
      <w:r w:rsidR="009A1B15">
        <w:rPr>
          <w:rFonts w:ascii="Arial" w:hAnsi="Arial" w:cs="Arial"/>
          <w:sz w:val="22"/>
          <w:szCs w:val="22"/>
        </w:rPr>
        <w:t>symbolem literowym i numerami</w:t>
      </w:r>
      <w:r w:rsidR="009A1B15" w:rsidRPr="00C353D7">
        <w:rPr>
          <w:rFonts w:ascii="Arial" w:hAnsi="Arial" w:cs="Arial"/>
          <w:sz w:val="22"/>
          <w:szCs w:val="22"/>
        </w:rPr>
        <w:t xml:space="preserve"> </w:t>
      </w:r>
      <w:r w:rsidR="00334228">
        <w:rPr>
          <w:rFonts w:ascii="Arial" w:hAnsi="Arial" w:cs="Arial"/>
          <w:sz w:val="22"/>
          <w:szCs w:val="22"/>
        </w:rPr>
        <w:t>1KDD, 2KDD, 3KDD, 4KDD, 5KDD, 6KDD, 7KDD, 8KDD, 9KDD, 10KDD</w:t>
      </w:r>
      <w:r w:rsidR="009A1B15" w:rsidRPr="00C353D7">
        <w:rPr>
          <w:rFonts w:ascii="Arial" w:hAnsi="Arial" w:cs="Arial"/>
          <w:sz w:val="22"/>
          <w:szCs w:val="22"/>
        </w:rPr>
        <w:t>,</w:t>
      </w:r>
    </w:p>
    <w:p w14:paraId="0C266FAE" w14:textId="344BEF71" w:rsidR="009A1B15" w:rsidRPr="00F04445" w:rsidRDefault="00755226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tereny</w:t>
      </w:r>
      <w:r w:rsidR="009A1B15" w:rsidRPr="00C353D7">
        <w:rPr>
          <w:rFonts w:ascii="Arial" w:hAnsi="Arial" w:cs="Arial"/>
          <w:sz w:val="22"/>
          <w:szCs w:val="22"/>
        </w:rPr>
        <w:t xml:space="preserve"> oznaczone </w:t>
      </w:r>
      <w:r w:rsidR="009A1B15">
        <w:rPr>
          <w:rFonts w:ascii="Arial" w:hAnsi="Arial" w:cs="Arial"/>
          <w:sz w:val="22"/>
          <w:szCs w:val="22"/>
        </w:rPr>
        <w:t>symbolem literowym i numerami</w:t>
      </w:r>
      <w:r w:rsidR="009A1B15"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="00334228">
        <w:rPr>
          <w:rFonts w:ascii="Arial" w:hAnsi="Arial" w:cs="Arial"/>
          <w:sz w:val="22"/>
          <w:szCs w:val="22"/>
          <w:lang w:val="pl-PL"/>
        </w:rPr>
        <w:t>1KR, 2KR, 3KR, 4KR, 5KR, 6KR, 7KR, 8KR</w:t>
      </w:r>
      <w:r w:rsidR="001B19B9">
        <w:rPr>
          <w:rFonts w:ascii="Arial" w:hAnsi="Arial" w:cs="Arial"/>
          <w:sz w:val="22"/>
          <w:szCs w:val="22"/>
          <w:lang w:val="pl-PL"/>
        </w:rPr>
        <w:t>, 9KR</w:t>
      </w:r>
      <w:r w:rsidR="00CE71E7">
        <w:rPr>
          <w:rFonts w:ascii="Arial" w:hAnsi="Arial" w:cs="Arial"/>
          <w:sz w:val="22"/>
          <w:szCs w:val="22"/>
          <w:lang w:val="pl-PL"/>
        </w:rPr>
        <w:t>,</w:t>
      </w:r>
    </w:p>
    <w:p w14:paraId="739A47AF" w14:textId="55BE9456" w:rsidR="00F04445" w:rsidRPr="00C353D7" w:rsidRDefault="00F04445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tereny </w:t>
      </w:r>
      <w:r w:rsidRPr="00C353D7">
        <w:rPr>
          <w:rFonts w:ascii="Arial" w:hAnsi="Arial" w:cs="Arial"/>
          <w:sz w:val="22"/>
          <w:szCs w:val="22"/>
        </w:rPr>
        <w:t xml:space="preserve">oznaczone </w:t>
      </w:r>
      <w:r>
        <w:rPr>
          <w:rFonts w:ascii="Arial" w:hAnsi="Arial" w:cs="Arial"/>
          <w:sz w:val="22"/>
          <w:szCs w:val="22"/>
        </w:rPr>
        <w:t>symbolem literowym i numerami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192DEA">
        <w:rPr>
          <w:rFonts w:ascii="Arial" w:hAnsi="Arial" w:cs="Arial"/>
          <w:sz w:val="22"/>
          <w:szCs w:val="22"/>
          <w:lang w:val="pl-PL"/>
        </w:rPr>
        <w:t>1RN</w:t>
      </w:r>
      <w:r>
        <w:rPr>
          <w:rFonts w:ascii="Arial" w:hAnsi="Arial" w:cs="Arial"/>
          <w:sz w:val="22"/>
          <w:szCs w:val="22"/>
          <w:lang w:val="pl-PL"/>
        </w:rPr>
        <w:t xml:space="preserve">, </w:t>
      </w:r>
      <w:r w:rsidR="00192DEA">
        <w:rPr>
          <w:rFonts w:ascii="Arial" w:hAnsi="Arial" w:cs="Arial"/>
          <w:sz w:val="22"/>
          <w:szCs w:val="22"/>
          <w:lang w:val="pl-PL"/>
        </w:rPr>
        <w:t>2RN</w:t>
      </w:r>
      <w:r w:rsidR="00CE71E7">
        <w:rPr>
          <w:rFonts w:ascii="Arial" w:hAnsi="Arial" w:cs="Arial"/>
          <w:sz w:val="22"/>
          <w:szCs w:val="22"/>
          <w:lang w:val="pl-PL"/>
        </w:rPr>
        <w:t>;</w:t>
      </w:r>
    </w:p>
    <w:p w14:paraId="3997224E" w14:textId="77777777" w:rsidR="009A1B15" w:rsidRPr="00C353D7" w:rsidRDefault="009A1B15" w:rsidP="00196CA9">
      <w:pPr>
        <w:pStyle w:val="Tekstpodstawowy"/>
        <w:numPr>
          <w:ilvl w:val="0"/>
          <w:numId w:val="15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353D7">
        <w:rPr>
          <w:rFonts w:cs="Arial"/>
          <w:sz w:val="22"/>
          <w:szCs w:val="22"/>
        </w:rPr>
        <w:t xml:space="preserve">Ustalenia dotyczące parametrów działek uzyskiwanych w wyniku scalania i podziału dla terenów, niewymienionych w punkcie </w:t>
      </w:r>
      <w:r>
        <w:rPr>
          <w:rFonts w:cs="Arial"/>
          <w:sz w:val="22"/>
          <w:szCs w:val="22"/>
        </w:rPr>
        <w:t>1</w:t>
      </w:r>
      <w:r w:rsidRPr="00C353D7">
        <w:rPr>
          <w:rFonts w:cs="Arial"/>
          <w:sz w:val="22"/>
          <w:szCs w:val="22"/>
        </w:rPr>
        <w:t xml:space="preserve"> niniejszego paragrafu przedstawia się w Rozdziale II niniejszej uchwały.</w:t>
      </w:r>
    </w:p>
    <w:p w14:paraId="760BD7BC" w14:textId="77777777" w:rsidR="009A1B15" w:rsidRPr="00C353D7" w:rsidRDefault="009A1B15" w:rsidP="00594555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2B85C5B5" w14:textId="7E422531" w:rsidR="004D26CF" w:rsidRPr="00507C33" w:rsidRDefault="009A1B15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5D3258">
        <w:rPr>
          <w:rFonts w:ascii="Arial" w:hAnsi="Arial" w:cs="Arial"/>
          <w:sz w:val="22"/>
          <w:szCs w:val="22"/>
          <w:lang w:val="pl-PL"/>
        </w:rPr>
        <w:t>1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  <w:lang w:val="pl-PL"/>
        </w:rPr>
        <w:tab/>
      </w:r>
      <w:r w:rsidR="00AF46BE">
        <w:rPr>
          <w:rFonts w:ascii="Arial" w:hAnsi="Arial" w:cs="Arial"/>
          <w:iCs/>
          <w:sz w:val="22"/>
          <w:szCs w:val="22"/>
        </w:rPr>
        <w:t>Ustala się s</w:t>
      </w:r>
      <w:r w:rsidR="00AF46BE" w:rsidRPr="007761E3">
        <w:rPr>
          <w:rFonts w:ascii="Arial" w:hAnsi="Arial" w:cs="Arial"/>
          <w:iCs/>
          <w:sz w:val="22"/>
          <w:szCs w:val="22"/>
        </w:rPr>
        <w:t>zczególne warunki zagospodarowania terenów oraz ograniczenia w ich użytkowaniu</w:t>
      </w:r>
      <w:r w:rsidR="00507C33">
        <w:rPr>
          <w:rFonts w:ascii="Arial" w:hAnsi="Arial" w:cs="Arial"/>
          <w:iCs/>
          <w:sz w:val="22"/>
          <w:szCs w:val="22"/>
          <w:lang w:val="pl-PL"/>
        </w:rPr>
        <w:t>:</w:t>
      </w:r>
    </w:p>
    <w:p w14:paraId="3F60397D" w14:textId="2149A58E" w:rsidR="009A1B15" w:rsidRDefault="009A1B15" w:rsidP="00196CA9">
      <w:pPr>
        <w:pStyle w:val="Zwykytekst1"/>
        <w:numPr>
          <w:ilvl w:val="0"/>
          <w:numId w:val="52"/>
        </w:numPr>
        <w:ind w:left="127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Dla terenów oznaczonych </w:t>
      </w:r>
      <w:r>
        <w:rPr>
          <w:rFonts w:ascii="Arial" w:hAnsi="Arial" w:cs="Arial"/>
          <w:sz w:val="22"/>
          <w:szCs w:val="22"/>
        </w:rPr>
        <w:t>symbolem literowym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</w:t>
      </w:r>
      <w:r w:rsidR="00192DEA">
        <w:rPr>
          <w:rFonts w:ascii="Arial" w:hAnsi="Arial" w:cs="Arial"/>
          <w:sz w:val="22"/>
          <w:szCs w:val="22"/>
          <w:lang w:val="pl-PL"/>
        </w:rPr>
        <w:t>N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="00755226">
        <w:rPr>
          <w:rFonts w:ascii="Arial" w:hAnsi="Arial" w:cs="Arial"/>
          <w:sz w:val="22"/>
          <w:szCs w:val="22"/>
          <w:lang w:val="pl-PL"/>
        </w:rPr>
        <w:t>ustala</w:t>
      </w:r>
      <w:r w:rsidRPr="00C353D7">
        <w:rPr>
          <w:rFonts w:ascii="Arial" w:hAnsi="Arial" w:cs="Arial"/>
          <w:sz w:val="22"/>
          <w:szCs w:val="22"/>
        </w:rPr>
        <w:t xml:space="preserve"> się zakaz lokalizacji zabudowy, za wyjątkiem dróg</w:t>
      </w:r>
      <w:r w:rsidR="000E7BAA">
        <w:rPr>
          <w:rFonts w:ascii="Arial" w:hAnsi="Arial" w:cs="Arial"/>
          <w:sz w:val="22"/>
          <w:szCs w:val="22"/>
        </w:rPr>
        <w:t>,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infrastruktury technicznej</w:t>
      </w:r>
      <w:r w:rsidR="000E7BAA">
        <w:rPr>
          <w:rFonts w:ascii="Arial" w:hAnsi="Arial" w:cs="Arial"/>
          <w:sz w:val="22"/>
          <w:szCs w:val="22"/>
        </w:rPr>
        <w:t xml:space="preserve"> oraz urządzeń wodnych</w:t>
      </w:r>
      <w:r w:rsidR="00FB5DB9">
        <w:rPr>
          <w:rFonts w:ascii="Arial" w:hAnsi="Arial" w:cs="Arial"/>
          <w:sz w:val="22"/>
          <w:szCs w:val="22"/>
          <w:lang w:val="pl-PL"/>
        </w:rPr>
        <w:t>;</w:t>
      </w:r>
    </w:p>
    <w:p w14:paraId="520EAA07" w14:textId="792B28FA" w:rsidR="004D26CF" w:rsidRPr="007761E3" w:rsidRDefault="004D26CF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 xml:space="preserve">Przez tereny oznaczone na rysunku planu symbolami literowymi i numerami </w:t>
      </w:r>
      <w:r>
        <w:rPr>
          <w:rFonts w:ascii="Arial" w:hAnsi="Arial" w:cs="Arial"/>
        </w:rPr>
        <w:t>1MW</w:t>
      </w:r>
      <w:r w:rsidR="00B277ED">
        <w:rPr>
          <w:rFonts w:ascii="Arial" w:hAnsi="Arial" w:cs="Arial"/>
        </w:rPr>
        <w:noBreakHyphen/>
      </w:r>
      <w:r>
        <w:rPr>
          <w:rFonts w:ascii="Arial" w:hAnsi="Arial" w:cs="Arial"/>
        </w:rPr>
        <w:t>MN</w:t>
      </w:r>
      <w:r w:rsidR="00B277ED">
        <w:rPr>
          <w:rFonts w:ascii="Arial" w:hAnsi="Arial" w:cs="Arial"/>
        </w:rPr>
        <w:noBreakHyphen/>
      </w:r>
      <w:r>
        <w:rPr>
          <w:rFonts w:ascii="Arial" w:hAnsi="Arial" w:cs="Arial"/>
        </w:rPr>
        <w:t xml:space="preserve">U, </w:t>
      </w:r>
      <w:r w:rsidR="00466044">
        <w:rPr>
          <w:rFonts w:ascii="Arial" w:hAnsi="Arial" w:cs="Arial"/>
        </w:rPr>
        <w:t xml:space="preserve">8MN, </w:t>
      </w:r>
      <w:r>
        <w:rPr>
          <w:rFonts w:ascii="Arial" w:hAnsi="Arial" w:cs="Arial"/>
          <w:noProof/>
        </w:rPr>
        <w:t>9</w:t>
      </w:r>
      <w:r w:rsidRPr="007761E3">
        <w:rPr>
          <w:rFonts w:ascii="Arial" w:hAnsi="Arial" w:cs="Arial"/>
        </w:rPr>
        <w:t>MN</w:t>
      </w:r>
      <w:r>
        <w:rPr>
          <w:rFonts w:ascii="Arial" w:hAnsi="Arial" w:cs="Arial"/>
        </w:rPr>
        <w:t xml:space="preserve">, 12MN, 1KDL, </w:t>
      </w:r>
      <w:r w:rsidR="00CB25CB">
        <w:rPr>
          <w:rFonts w:ascii="Arial" w:hAnsi="Arial" w:cs="Arial"/>
        </w:rPr>
        <w:t xml:space="preserve">4KDD, </w:t>
      </w:r>
      <w:r>
        <w:rPr>
          <w:rFonts w:ascii="Arial" w:hAnsi="Arial" w:cs="Arial"/>
        </w:rPr>
        <w:t>4</w:t>
      </w:r>
      <w:r w:rsidR="00466044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R </w:t>
      </w:r>
      <w:r w:rsidRPr="007761E3">
        <w:rPr>
          <w:rFonts w:ascii="Arial" w:hAnsi="Arial" w:cs="Arial"/>
        </w:rPr>
        <w:t xml:space="preserve">przebiega napowietrzna linia elektroenergetyczna </w:t>
      </w:r>
      <w:r>
        <w:rPr>
          <w:rFonts w:ascii="Arial" w:hAnsi="Arial" w:cs="Arial"/>
        </w:rPr>
        <w:t>średniego</w:t>
      </w:r>
      <w:r w:rsidRPr="007761E3">
        <w:rPr>
          <w:rFonts w:ascii="Arial" w:hAnsi="Arial" w:cs="Arial"/>
        </w:rPr>
        <w:t xml:space="preserve"> napięcia </w:t>
      </w:r>
      <w:r>
        <w:rPr>
          <w:rFonts w:ascii="Arial" w:hAnsi="Arial" w:cs="Arial"/>
        </w:rPr>
        <w:t>2</w:t>
      </w:r>
      <w:r w:rsidRPr="007761E3">
        <w:rPr>
          <w:rFonts w:ascii="Arial" w:hAnsi="Arial" w:cs="Arial"/>
        </w:rPr>
        <w:t>0kV</w:t>
      </w:r>
      <w:r>
        <w:rPr>
          <w:rFonts w:ascii="Arial" w:hAnsi="Arial" w:cs="Arial"/>
        </w:rPr>
        <w:t>;</w:t>
      </w:r>
    </w:p>
    <w:p w14:paraId="179DB92B" w14:textId="7CCA69E4" w:rsidR="004D26CF" w:rsidRPr="007761E3" w:rsidRDefault="004D26CF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 xml:space="preserve">Po obu stronach linii wyznacza się pas technologiczny, o szerokości </w:t>
      </w:r>
      <w:r w:rsidR="00AF46BE">
        <w:rPr>
          <w:rFonts w:ascii="Arial" w:hAnsi="Arial" w:cs="Arial"/>
        </w:rPr>
        <w:t>7,5</w:t>
      </w:r>
      <w:r w:rsidRPr="007761E3">
        <w:rPr>
          <w:rFonts w:ascii="Arial" w:hAnsi="Arial" w:cs="Arial"/>
        </w:rPr>
        <w:t xml:space="preserve"> m od osi linii, którego lokalizację przedstawia się na rysunku planu</w:t>
      </w:r>
      <w:r>
        <w:rPr>
          <w:rFonts w:ascii="Arial" w:hAnsi="Arial" w:cs="Arial"/>
        </w:rPr>
        <w:t>;</w:t>
      </w:r>
      <w:r w:rsidRPr="007761E3">
        <w:rPr>
          <w:rFonts w:ascii="Arial" w:hAnsi="Arial" w:cs="Arial"/>
        </w:rPr>
        <w:t xml:space="preserve"> </w:t>
      </w:r>
    </w:p>
    <w:p w14:paraId="18D56C4F" w14:textId="780E653E" w:rsidR="004D26CF" w:rsidRDefault="004D26CF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>Lokalizacja zabudowy w granicach pasa technologicznego wymaga spełnienia wymogów, zawartych w przepisach odrębnych</w:t>
      </w:r>
    </w:p>
    <w:p w14:paraId="01C26D63" w14:textId="56D53BFA" w:rsidR="00FC4C23" w:rsidRDefault="00FC4C23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W bezpośrednim sąsiedztwie obszaru objętego planem znajduje się obszar zamknięty, którego granicę przedstawia się na rysunku planu;</w:t>
      </w:r>
    </w:p>
    <w:p w14:paraId="14195EA1" w14:textId="0E2A5168" w:rsidR="00FC4C23" w:rsidRDefault="00FC4C23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Dla terenów, położonych w sąsiedztwie terenu zamkniętego obowiązują ograniczenia w zabudowie i zagospodarowaniu terenu, zawarte w przepisach odrębnych;</w:t>
      </w:r>
    </w:p>
    <w:p w14:paraId="7225E010" w14:textId="1A5212B3" w:rsidR="00FC4C23" w:rsidRPr="007761E3" w:rsidRDefault="00FC4C23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terenów, położonych w sąsiedztwie terenu zamkniętego ustala się nieprzekraczalna linię zabudowy w odległości 10 m od granicy </w:t>
      </w:r>
      <w:r w:rsidR="006A7456">
        <w:rPr>
          <w:rFonts w:ascii="Arial" w:hAnsi="Arial" w:cs="Arial"/>
        </w:rPr>
        <w:t>obszaru objętego planem</w:t>
      </w:r>
      <w:r>
        <w:rPr>
          <w:rFonts w:ascii="Arial" w:hAnsi="Arial" w:cs="Arial"/>
        </w:rPr>
        <w:t>. Przebieg linii zabudowy przedstawia się na rysunku planu.</w:t>
      </w:r>
    </w:p>
    <w:p w14:paraId="698A435B" w14:textId="77777777" w:rsidR="009A1B15" w:rsidRPr="00C353D7" w:rsidRDefault="009A1B15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7846D6D1" w14:textId="3C285496" w:rsidR="009A1B15" w:rsidRPr="00C353D7" w:rsidRDefault="009A1B15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iCs/>
          <w:szCs w:val="22"/>
          <w:lang w:val="pl-PL"/>
        </w:rPr>
        <w:t>§ 1</w:t>
      </w:r>
      <w:r w:rsidR="005D3258">
        <w:rPr>
          <w:rFonts w:ascii="Arial" w:hAnsi="Arial" w:cs="Arial"/>
          <w:i w:val="0"/>
          <w:iCs/>
          <w:szCs w:val="22"/>
          <w:lang w:val="pl-PL"/>
        </w:rPr>
        <w:t>2</w:t>
      </w:r>
      <w:r w:rsidRPr="00C353D7">
        <w:rPr>
          <w:rFonts w:ascii="Arial" w:hAnsi="Arial" w:cs="Arial"/>
          <w:i w:val="0"/>
          <w:iCs/>
          <w:szCs w:val="22"/>
          <w:lang w:val="pl-PL"/>
        </w:rPr>
        <w:t>.</w:t>
      </w:r>
      <w:r w:rsidRPr="00C353D7">
        <w:rPr>
          <w:rFonts w:ascii="Arial" w:hAnsi="Arial" w:cs="Arial"/>
          <w:i w:val="0"/>
          <w:iCs/>
          <w:szCs w:val="22"/>
          <w:lang w:val="pl-PL"/>
        </w:rPr>
        <w:tab/>
      </w:r>
      <w:r w:rsidRPr="00C353D7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</w:t>
      </w:r>
      <w:r w:rsidR="00B2482A">
        <w:rPr>
          <w:rFonts w:ascii="Arial" w:hAnsi="Arial" w:cs="Arial"/>
          <w:i w:val="0"/>
          <w:szCs w:val="22"/>
          <w:lang w:val="pl-PL"/>
        </w:rPr>
        <w:t>:</w:t>
      </w:r>
    </w:p>
    <w:p w14:paraId="50AC0B2F" w14:textId="77777777" w:rsidR="009A1B15" w:rsidRPr="00C353D7" w:rsidRDefault="009A1B15" w:rsidP="00F46F11">
      <w:pPr>
        <w:pStyle w:val="WW-Tekstpodstawowy2"/>
        <w:widowControl/>
        <w:numPr>
          <w:ilvl w:val="0"/>
          <w:numId w:val="6"/>
        </w:numPr>
        <w:tabs>
          <w:tab w:val="clear" w:pos="720"/>
        </w:tabs>
        <w:suppressAutoHyphens w:val="0"/>
        <w:autoSpaceDE w:val="0"/>
        <w:ind w:left="1211" w:hanging="491"/>
        <w:rPr>
          <w:rFonts w:ascii="Arial" w:eastAsia="Times New Roman" w:hAnsi="Arial" w:cs="Arial"/>
          <w:szCs w:val="22"/>
        </w:rPr>
      </w:pPr>
      <w:r w:rsidRPr="00C353D7">
        <w:rPr>
          <w:rFonts w:ascii="Arial" w:eastAsia="Times New Roman" w:hAnsi="Arial" w:cs="Arial"/>
          <w:szCs w:val="22"/>
        </w:rPr>
        <w:t>Ustala się, że układ komunikacyjny na obszarze objętym planem stanowią następujące drogi:</w:t>
      </w:r>
    </w:p>
    <w:p w14:paraId="65FF4EFF" w14:textId="39767EEA" w:rsidR="00E110A3" w:rsidRDefault="00FB5DB9" w:rsidP="005244FF">
      <w:pPr>
        <w:numPr>
          <w:ilvl w:val="0"/>
          <w:numId w:val="7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E110A3">
        <w:rPr>
          <w:rFonts w:ascii="Arial" w:hAnsi="Arial" w:cs="Arial"/>
          <w:sz w:val="22"/>
          <w:szCs w:val="22"/>
        </w:rPr>
        <w:t xml:space="preserve">roga publiczna klasy głównej, </w:t>
      </w:r>
      <w:r w:rsidR="00E110A3" w:rsidRPr="00C353D7">
        <w:rPr>
          <w:rFonts w:ascii="Arial" w:hAnsi="Arial" w:cs="Arial"/>
          <w:sz w:val="22"/>
          <w:szCs w:val="22"/>
        </w:rPr>
        <w:t>oznaczon</w:t>
      </w:r>
      <w:r w:rsidR="00E110A3">
        <w:rPr>
          <w:rFonts w:ascii="Arial" w:hAnsi="Arial" w:cs="Arial"/>
          <w:sz w:val="22"/>
          <w:szCs w:val="22"/>
        </w:rPr>
        <w:t>a</w:t>
      </w:r>
      <w:r w:rsidR="00E110A3" w:rsidRPr="00C353D7">
        <w:rPr>
          <w:rFonts w:ascii="Arial" w:hAnsi="Arial" w:cs="Arial"/>
          <w:sz w:val="22"/>
          <w:szCs w:val="22"/>
        </w:rPr>
        <w:t xml:space="preserve"> </w:t>
      </w:r>
      <w:r w:rsidR="00E110A3">
        <w:rPr>
          <w:rFonts w:ascii="Arial" w:hAnsi="Arial" w:cs="Arial"/>
          <w:sz w:val="22"/>
          <w:szCs w:val="22"/>
        </w:rPr>
        <w:t xml:space="preserve">symbolem literowym i numerem </w:t>
      </w:r>
      <w:r w:rsidR="00B772A3">
        <w:rPr>
          <w:rFonts w:ascii="Arial" w:hAnsi="Arial" w:cs="Arial"/>
          <w:sz w:val="22"/>
          <w:szCs w:val="22"/>
        </w:rPr>
        <w:t>1KDG</w:t>
      </w:r>
      <w:r>
        <w:rPr>
          <w:rFonts w:ascii="Arial" w:hAnsi="Arial" w:cs="Arial"/>
          <w:sz w:val="22"/>
          <w:szCs w:val="22"/>
        </w:rPr>
        <w:t>,</w:t>
      </w:r>
    </w:p>
    <w:p w14:paraId="41F010C1" w14:textId="52110846" w:rsidR="009A1B15" w:rsidRPr="00C353D7" w:rsidRDefault="009A1B15" w:rsidP="005244FF">
      <w:pPr>
        <w:numPr>
          <w:ilvl w:val="0"/>
          <w:numId w:val="7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drogi publiczne klasy lokalnej, oznaczone </w:t>
      </w:r>
      <w:r>
        <w:rPr>
          <w:rFonts w:ascii="Arial" w:hAnsi="Arial" w:cs="Arial"/>
          <w:sz w:val="22"/>
          <w:szCs w:val="22"/>
        </w:rPr>
        <w:t>symbolem literowym i numerami</w:t>
      </w:r>
      <w:r w:rsidRPr="00C353D7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KDL</w:t>
      </w:r>
      <w:r w:rsidRPr="00C353D7">
        <w:rPr>
          <w:rFonts w:ascii="Arial" w:hAnsi="Arial" w:cs="Arial"/>
          <w:sz w:val="22"/>
          <w:szCs w:val="22"/>
        </w:rPr>
        <w:t xml:space="preserve"> – </w:t>
      </w:r>
      <w:r w:rsidR="00E110A3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KDL</w:t>
      </w:r>
      <w:r w:rsidRPr="00C353D7">
        <w:rPr>
          <w:rFonts w:ascii="Arial" w:hAnsi="Arial" w:cs="Arial"/>
          <w:sz w:val="22"/>
          <w:szCs w:val="22"/>
        </w:rPr>
        <w:t>,</w:t>
      </w:r>
    </w:p>
    <w:p w14:paraId="31BF8A90" w14:textId="67AADDCC" w:rsidR="009A1B15" w:rsidRPr="00C353D7" w:rsidRDefault="009A1B15" w:rsidP="005244FF">
      <w:pPr>
        <w:numPr>
          <w:ilvl w:val="0"/>
          <w:numId w:val="7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drogi publiczne klasy dojazdowej, oznaczone </w:t>
      </w:r>
      <w:r>
        <w:rPr>
          <w:rFonts w:ascii="Arial" w:hAnsi="Arial" w:cs="Arial"/>
          <w:sz w:val="22"/>
          <w:szCs w:val="22"/>
        </w:rPr>
        <w:t>symbolem literowym i numerami</w:t>
      </w:r>
      <w:r w:rsidRPr="00C353D7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KDD</w:t>
      </w:r>
      <w:r w:rsidRPr="00C353D7">
        <w:rPr>
          <w:rFonts w:ascii="Arial" w:hAnsi="Arial" w:cs="Arial"/>
          <w:sz w:val="22"/>
          <w:szCs w:val="22"/>
        </w:rPr>
        <w:t xml:space="preserve"> – </w:t>
      </w:r>
      <w:r w:rsidR="00E110A3">
        <w:rPr>
          <w:rFonts w:ascii="Arial" w:hAnsi="Arial" w:cs="Arial"/>
          <w:sz w:val="22"/>
          <w:szCs w:val="22"/>
        </w:rPr>
        <w:t>1</w:t>
      </w:r>
      <w:r w:rsidR="00466044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KDD</w:t>
      </w:r>
      <w:r w:rsidRPr="00C353D7">
        <w:rPr>
          <w:rFonts w:ascii="Arial" w:hAnsi="Arial" w:cs="Arial"/>
          <w:sz w:val="22"/>
          <w:szCs w:val="22"/>
        </w:rPr>
        <w:t>,</w:t>
      </w:r>
    </w:p>
    <w:p w14:paraId="1C3396F9" w14:textId="4FAB780B" w:rsidR="009A1B15" w:rsidRPr="00C353D7" w:rsidRDefault="00192DEA" w:rsidP="005244FF">
      <w:pPr>
        <w:numPr>
          <w:ilvl w:val="0"/>
          <w:numId w:val="7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tereny komunikacji drogowej wewnętrznej</w:t>
      </w:r>
      <w:r w:rsidR="009A1B15" w:rsidRPr="00C353D7">
        <w:rPr>
          <w:rFonts w:ascii="Arial" w:hAnsi="Arial" w:cs="Arial"/>
          <w:sz w:val="22"/>
          <w:szCs w:val="22"/>
        </w:rPr>
        <w:t xml:space="preserve">, oznaczone </w:t>
      </w:r>
      <w:r w:rsidR="009A1B15">
        <w:rPr>
          <w:rFonts w:ascii="Arial" w:hAnsi="Arial" w:cs="Arial"/>
          <w:sz w:val="22"/>
          <w:szCs w:val="22"/>
        </w:rPr>
        <w:t>symbolem literowym i</w:t>
      </w:r>
      <w:r w:rsidR="00466044">
        <w:rPr>
          <w:rFonts w:ascii="Arial" w:hAnsi="Arial" w:cs="Arial"/>
          <w:sz w:val="22"/>
          <w:szCs w:val="22"/>
        </w:rPr>
        <w:t> </w:t>
      </w:r>
      <w:r w:rsidR="009A1B15">
        <w:rPr>
          <w:rFonts w:ascii="Arial" w:hAnsi="Arial" w:cs="Arial"/>
          <w:sz w:val="22"/>
          <w:szCs w:val="22"/>
        </w:rPr>
        <w:t>numerami</w:t>
      </w:r>
      <w:r w:rsidR="009A1B15" w:rsidRPr="00C353D7">
        <w:rPr>
          <w:rFonts w:ascii="Arial" w:hAnsi="Arial" w:cs="Arial"/>
          <w:sz w:val="22"/>
          <w:szCs w:val="22"/>
        </w:rPr>
        <w:t xml:space="preserve"> 1</w:t>
      </w:r>
      <w:r w:rsidR="009A1B15">
        <w:rPr>
          <w:rFonts w:ascii="Arial" w:hAnsi="Arial" w:cs="Arial"/>
          <w:sz w:val="22"/>
          <w:szCs w:val="22"/>
        </w:rPr>
        <w:t>KR</w:t>
      </w:r>
      <w:r w:rsidR="009A1B15" w:rsidRPr="00C353D7">
        <w:rPr>
          <w:rFonts w:ascii="Arial" w:hAnsi="Arial" w:cs="Arial"/>
          <w:sz w:val="22"/>
          <w:szCs w:val="22"/>
        </w:rPr>
        <w:t xml:space="preserve"> - </w:t>
      </w:r>
      <w:r w:rsidR="001B19B9">
        <w:rPr>
          <w:rFonts w:ascii="Arial" w:hAnsi="Arial" w:cs="Arial"/>
          <w:sz w:val="22"/>
          <w:szCs w:val="22"/>
        </w:rPr>
        <w:t>9</w:t>
      </w:r>
      <w:r w:rsidR="009A1B15">
        <w:rPr>
          <w:rFonts w:ascii="Arial" w:hAnsi="Arial" w:cs="Arial"/>
          <w:sz w:val="22"/>
          <w:szCs w:val="22"/>
        </w:rPr>
        <w:t>KR</w:t>
      </w:r>
      <w:r w:rsidR="00B2482A">
        <w:rPr>
          <w:rFonts w:ascii="Arial" w:hAnsi="Arial" w:cs="Arial"/>
          <w:sz w:val="22"/>
          <w:szCs w:val="22"/>
        </w:rPr>
        <w:t>;</w:t>
      </w:r>
    </w:p>
    <w:p w14:paraId="63E82880" w14:textId="77777777" w:rsidR="00932059" w:rsidRPr="00C353D7" w:rsidRDefault="00932059" w:rsidP="00196CA9">
      <w:pPr>
        <w:pStyle w:val="Zwykytekst1"/>
        <w:numPr>
          <w:ilvl w:val="0"/>
          <w:numId w:val="41"/>
        </w:numPr>
        <w:tabs>
          <w:tab w:val="left" w:pos="1260"/>
        </w:tabs>
        <w:ind w:left="1276" w:hanging="567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>Szerokość dróg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w liniach rozgraniczających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zgodnie z rysunkiem planu</w:t>
      </w:r>
      <w:r w:rsidRPr="00C353D7">
        <w:rPr>
          <w:rFonts w:ascii="Arial" w:hAnsi="Arial" w:cs="Arial"/>
          <w:sz w:val="22"/>
          <w:szCs w:val="22"/>
          <w:lang w:val="pl-PL"/>
        </w:rPr>
        <w:t>;</w:t>
      </w:r>
    </w:p>
    <w:p w14:paraId="5C669210" w14:textId="617734B9" w:rsidR="00932059" w:rsidRPr="00C353D7" w:rsidRDefault="00932059" w:rsidP="00196CA9">
      <w:pPr>
        <w:pStyle w:val="level4"/>
        <w:widowControl/>
        <w:numPr>
          <w:ilvl w:val="0"/>
          <w:numId w:val="41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567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Dla dróg, ustala się docelowy przekrój uliczny, z jedno- lub dwustronnym chodnikiem, z zastrzeżeniem punktu </w:t>
      </w:r>
      <w:r w:rsidR="00B2482A">
        <w:rPr>
          <w:rFonts w:ascii="Arial" w:hAnsi="Arial" w:cs="Arial"/>
          <w:bCs/>
          <w:iCs/>
          <w:sz w:val="22"/>
          <w:szCs w:val="22"/>
          <w:lang w:val="pl"/>
        </w:rPr>
        <w:t>4</w:t>
      </w:r>
      <w:r w:rsidRPr="00C353D7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65FE484D" w14:textId="45DD0363" w:rsidR="00932059" w:rsidRPr="00C353D7" w:rsidRDefault="00932059" w:rsidP="00196CA9">
      <w:pPr>
        <w:pStyle w:val="level4"/>
        <w:widowControl/>
        <w:numPr>
          <w:ilvl w:val="0"/>
          <w:numId w:val="41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567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Dla dróg, oznaczonych </w:t>
      </w:r>
      <w:r>
        <w:rPr>
          <w:rFonts w:ascii="Arial" w:hAnsi="Arial" w:cs="Arial"/>
          <w:bCs/>
          <w:iCs/>
          <w:sz w:val="22"/>
          <w:szCs w:val="22"/>
          <w:lang w:val="pl"/>
        </w:rPr>
        <w:t>symbolem literowym i numerami</w:t>
      </w: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 xml:space="preserve">1KR, 2KR, 3KR, 4KR, 5KR, 6KR, 7KR, </w:t>
      </w:r>
      <w:r w:rsidR="001B19B9">
        <w:rPr>
          <w:rFonts w:ascii="Arial" w:hAnsi="Arial" w:cs="Arial"/>
          <w:sz w:val="22"/>
          <w:szCs w:val="22"/>
          <w:lang w:val="pl-PL"/>
        </w:rPr>
        <w:t>9</w:t>
      </w:r>
      <w:r>
        <w:rPr>
          <w:rFonts w:ascii="Arial" w:hAnsi="Arial" w:cs="Arial"/>
          <w:sz w:val="22"/>
          <w:szCs w:val="22"/>
          <w:lang w:val="pl-PL"/>
        </w:rPr>
        <w:t>KR</w:t>
      </w:r>
      <w:r w:rsidR="005F2B6A"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  <w:lang w:val="pl-PL"/>
        </w:rPr>
        <w:t>ustala się realizację w formie ulicy jednoprzestrzennej</w:t>
      </w:r>
      <w:r w:rsidR="00192DEA">
        <w:rPr>
          <w:rFonts w:ascii="Arial" w:hAnsi="Arial" w:cs="Arial"/>
          <w:sz w:val="22"/>
          <w:szCs w:val="22"/>
          <w:lang w:val="pl-PL"/>
        </w:rPr>
        <w:t xml:space="preserve"> (ciągu pieszo-jezdnego)</w:t>
      </w:r>
      <w:r w:rsidR="00507C33">
        <w:rPr>
          <w:rFonts w:ascii="Arial" w:hAnsi="Arial" w:cs="Arial"/>
          <w:sz w:val="22"/>
          <w:szCs w:val="22"/>
          <w:lang w:val="pl-PL"/>
        </w:rPr>
        <w:t>;</w:t>
      </w:r>
    </w:p>
    <w:p w14:paraId="67289FAA" w14:textId="74D27CB1" w:rsidR="00932059" w:rsidRPr="00C353D7" w:rsidRDefault="00932059" w:rsidP="00196CA9">
      <w:pPr>
        <w:pStyle w:val="level4"/>
        <w:widowControl/>
        <w:numPr>
          <w:ilvl w:val="0"/>
          <w:numId w:val="41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567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353D7">
        <w:rPr>
          <w:rFonts w:ascii="Arial" w:hAnsi="Arial" w:cs="Arial"/>
          <w:bCs/>
          <w:iCs/>
          <w:sz w:val="22"/>
          <w:szCs w:val="22"/>
          <w:lang w:val="pl"/>
        </w:rPr>
        <w:t>W miarę możliwości terenowych w liniach rozgraniczających dróg</w:t>
      </w:r>
      <w:r w:rsidR="00192DEA">
        <w:rPr>
          <w:rFonts w:ascii="Arial" w:hAnsi="Arial" w:cs="Arial"/>
          <w:bCs/>
          <w:iCs/>
          <w:sz w:val="22"/>
          <w:szCs w:val="22"/>
          <w:lang w:val="pl"/>
        </w:rPr>
        <w:t xml:space="preserve"> publicznych</w:t>
      </w: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 zaleca się budowę ścieżek rowerowych, miejsc parkingowych i urządzenie pasów zieleni</w:t>
      </w:r>
      <w:r w:rsidR="00507C33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00F95520" w14:textId="4A06785A" w:rsidR="009A1B15" w:rsidRPr="00B2482A" w:rsidRDefault="009A1B15" w:rsidP="00196CA9">
      <w:pPr>
        <w:pStyle w:val="level4"/>
        <w:widowControl/>
        <w:numPr>
          <w:ilvl w:val="0"/>
          <w:numId w:val="41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567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B2482A">
        <w:rPr>
          <w:rFonts w:ascii="Arial" w:hAnsi="Arial" w:cs="Arial"/>
          <w:bCs/>
          <w:iCs/>
          <w:sz w:val="22"/>
          <w:szCs w:val="22"/>
          <w:lang w:val="pl"/>
        </w:rPr>
        <w:t>Na obszarze objętym plan</w:t>
      </w:r>
      <w:r w:rsidR="00734A19">
        <w:rPr>
          <w:rFonts w:ascii="Arial" w:hAnsi="Arial" w:cs="Arial"/>
          <w:bCs/>
          <w:iCs/>
          <w:sz w:val="22"/>
          <w:szCs w:val="22"/>
          <w:lang w:val="pl"/>
        </w:rPr>
        <w:t>em</w:t>
      </w:r>
      <w:r w:rsidRPr="00B2482A">
        <w:rPr>
          <w:rFonts w:ascii="Arial" w:hAnsi="Arial" w:cs="Arial"/>
          <w:bCs/>
          <w:iCs/>
          <w:sz w:val="22"/>
          <w:szCs w:val="22"/>
          <w:lang w:val="pl"/>
        </w:rPr>
        <w:t xml:space="preserve"> dopuszcza się wyznaczanie dróg wewnętrznych, innych niż wyznaczone na rysunku planu</w:t>
      </w:r>
      <w:r w:rsidR="00507C33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78434DF7" w14:textId="7AB12EEF" w:rsidR="009A1B15" w:rsidRPr="00734A19" w:rsidRDefault="009A1B15" w:rsidP="00196CA9">
      <w:pPr>
        <w:pStyle w:val="Akapitzlist"/>
        <w:numPr>
          <w:ilvl w:val="0"/>
          <w:numId w:val="41"/>
        </w:numPr>
        <w:suppressAutoHyphens/>
        <w:spacing w:after="0" w:line="240" w:lineRule="auto"/>
        <w:ind w:left="1276" w:hanging="567"/>
        <w:jc w:val="both"/>
        <w:rPr>
          <w:rFonts w:ascii="Arial" w:hAnsi="Arial" w:cs="Arial"/>
        </w:rPr>
      </w:pPr>
      <w:r w:rsidRPr="00734A19">
        <w:rPr>
          <w:rFonts w:ascii="Arial" w:hAnsi="Arial" w:cs="Arial"/>
        </w:rPr>
        <w:t>dla dróg, o których mowa w punkcie</w:t>
      </w:r>
      <w:r w:rsidR="00B2482A" w:rsidRPr="00734A19">
        <w:rPr>
          <w:rFonts w:ascii="Arial" w:hAnsi="Arial" w:cs="Arial"/>
        </w:rPr>
        <w:t xml:space="preserve"> 6</w:t>
      </w:r>
      <w:r w:rsidRPr="00734A19">
        <w:rPr>
          <w:rFonts w:ascii="Arial" w:hAnsi="Arial" w:cs="Arial"/>
        </w:rPr>
        <w:t xml:space="preserve"> niniejszego </w:t>
      </w:r>
      <w:r w:rsidR="00B2482A" w:rsidRPr="00734A19">
        <w:rPr>
          <w:rFonts w:ascii="Arial" w:hAnsi="Arial" w:cs="Arial"/>
        </w:rPr>
        <w:t>paragrafu</w:t>
      </w:r>
      <w:r w:rsidRPr="00734A19">
        <w:rPr>
          <w:rFonts w:ascii="Arial" w:hAnsi="Arial" w:cs="Arial"/>
        </w:rPr>
        <w:t xml:space="preserve"> ustala się następujące minimalne szerokości:</w:t>
      </w:r>
    </w:p>
    <w:p w14:paraId="4912F66A" w14:textId="4164193D" w:rsidR="009A1B15" w:rsidRPr="00C353D7" w:rsidRDefault="009A1B15" w:rsidP="00196CA9">
      <w:pPr>
        <w:pStyle w:val="Tekstpodstawowy31"/>
        <w:numPr>
          <w:ilvl w:val="0"/>
          <w:numId w:val="29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</w:t>
      </w:r>
      <w:r w:rsidR="00755226" w:rsidRPr="00C353D7">
        <w:rPr>
          <w:rFonts w:ascii="Arial" w:hAnsi="Arial" w:cs="Arial"/>
          <w:sz w:val="22"/>
          <w:szCs w:val="22"/>
        </w:rPr>
        <w:t>t</w:t>
      </w:r>
      <w:r w:rsidR="00755226">
        <w:rPr>
          <w:rFonts w:ascii="Arial" w:hAnsi="Arial" w:cs="Arial"/>
          <w:sz w:val="22"/>
          <w:szCs w:val="22"/>
          <w:lang w:val="pl-PL"/>
        </w:rPr>
        <w:t>erenach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oznaczon</w:t>
      </w:r>
      <w:r>
        <w:rPr>
          <w:rFonts w:ascii="Arial" w:hAnsi="Arial" w:cs="Arial"/>
          <w:sz w:val="22"/>
          <w:szCs w:val="22"/>
          <w:lang w:val="pl-PL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="00755226">
        <w:rPr>
          <w:rFonts w:ascii="Arial" w:hAnsi="Arial" w:cs="Arial"/>
          <w:sz w:val="22"/>
          <w:szCs w:val="22"/>
          <w:lang w:val="pl-PL"/>
        </w:rPr>
        <w:t xml:space="preserve">symbolami </w:t>
      </w:r>
      <w:r>
        <w:rPr>
          <w:rFonts w:ascii="Arial" w:hAnsi="Arial" w:cs="Arial"/>
          <w:sz w:val="22"/>
          <w:szCs w:val="22"/>
        </w:rPr>
        <w:t>literowym</w:t>
      </w:r>
      <w:r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MN</w:t>
      </w:r>
      <w:r>
        <w:rPr>
          <w:rFonts w:ascii="Arial" w:hAnsi="Arial" w:cs="Arial"/>
          <w:sz w:val="22"/>
          <w:szCs w:val="22"/>
          <w:lang w:val="pl-PL"/>
        </w:rPr>
        <w:t xml:space="preserve"> – 6 m;</w:t>
      </w:r>
    </w:p>
    <w:p w14:paraId="77842549" w14:textId="291A68A6" w:rsidR="009A1B15" w:rsidRPr="00C353D7" w:rsidRDefault="009A1B15" w:rsidP="00196CA9">
      <w:pPr>
        <w:pStyle w:val="Tekstpodstawowy31"/>
        <w:numPr>
          <w:ilvl w:val="0"/>
          <w:numId w:val="29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</w:t>
      </w:r>
      <w:r w:rsidR="00755226" w:rsidRPr="00C353D7">
        <w:rPr>
          <w:rFonts w:ascii="Arial" w:hAnsi="Arial" w:cs="Arial"/>
          <w:sz w:val="22"/>
          <w:szCs w:val="22"/>
        </w:rPr>
        <w:t>tere</w:t>
      </w:r>
      <w:r w:rsidR="00755226">
        <w:rPr>
          <w:rFonts w:ascii="Arial" w:hAnsi="Arial" w:cs="Arial"/>
          <w:sz w:val="22"/>
          <w:szCs w:val="22"/>
          <w:lang w:val="pl-PL"/>
        </w:rPr>
        <w:t>nach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oznaczon</w:t>
      </w:r>
      <w:r>
        <w:rPr>
          <w:rFonts w:ascii="Arial" w:hAnsi="Arial" w:cs="Arial"/>
          <w:sz w:val="22"/>
          <w:szCs w:val="22"/>
          <w:lang w:val="pl-PL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="00755226">
        <w:rPr>
          <w:rFonts w:ascii="Arial" w:hAnsi="Arial" w:cs="Arial"/>
          <w:sz w:val="22"/>
          <w:szCs w:val="22"/>
          <w:lang w:val="pl-PL"/>
        </w:rPr>
        <w:t xml:space="preserve">symbolami </w:t>
      </w:r>
      <w:r>
        <w:rPr>
          <w:rFonts w:ascii="Arial" w:hAnsi="Arial" w:cs="Arial"/>
          <w:sz w:val="22"/>
          <w:szCs w:val="22"/>
        </w:rPr>
        <w:t>literowym</w:t>
      </w:r>
      <w:r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MW</w:t>
      </w:r>
      <w:r w:rsidR="00B2482A">
        <w:rPr>
          <w:rFonts w:ascii="Arial" w:hAnsi="Arial" w:cs="Arial"/>
          <w:sz w:val="22"/>
          <w:szCs w:val="22"/>
          <w:lang w:val="pl-PL"/>
        </w:rPr>
        <w:t>-MN-U, U</w:t>
      </w:r>
      <w:r w:rsidR="00F05759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– 8 m;</w:t>
      </w:r>
    </w:p>
    <w:p w14:paraId="253804F2" w14:textId="2CBC5967" w:rsidR="009A1B15" w:rsidRPr="00C353D7" w:rsidRDefault="009A1B15" w:rsidP="00196CA9">
      <w:pPr>
        <w:numPr>
          <w:ilvl w:val="0"/>
          <w:numId w:val="42"/>
        </w:num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Miejsca 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dla samochodów należy lokalizować na działkach budowlanych, na których lokalizowana jest inwestycja;</w:t>
      </w:r>
    </w:p>
    <w:p w14:paraId="71227461" w14:textId="08BDCE14" w:rsidR="009A1B15" w:rsidRPr="00BC7439" w:rsidRDefault="00B2482A" w:rsidP="00196CA9">
      <w:pPr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</w:t>
      </w:r>
      <w:r w:rsidR="009A1B15" w:rsidRPr="00BC7439">
        <w:rPr>
          <w:rFonts w:ascii="Arial" w:hAnsi="Arial" w:cs="Arial"/>
          <w:bCs/>
          <w:sz w:val="22"/>
          <w:szCs w:val="22"/>
        </w:rPr>
        <w:t>stala się wskaźniki dotyczące minimalnej ilości miejsc do parkowania dla samochodów na terenach o poszczególnych przeznaczeniach</w:t>
      </w:r>
      <w:r w:rsidR="00E110A3">
        <w:rPr>
          <w:rFonts w:ascii="Arial" w:hAnsi="Arial" w:cs="Arial"/>
          <w:bCs/>
          <w:sz w:val="22"/>
          <w:szCs w:val="22"/>
        </w:rPr>
        <w:t>:</w:t>
      </w:r>
    </w:p>
    <w:p w14:paraId="51D79D7B" w14:textId="77777777" w:rsidR="009A1B15" w:rsidRPr="00C353D7" w:rsidRDefault="009A1B15" w:rsidP="005244FF">
      <w:pPr>
        <w:pStyle w:val="Lista3"/>
        <w:widowControl w:val="0"/>
        <w:numPr>
          <w:ilvl w:val="0"/>
          <w:numId w:val="8"/>
        </w:numPr>
        <w:ind w:left="1560" w:hanging="42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mieszkaniowej:</w:t>
      </w:r>
    </w:p>
    <w:p w14:paraId="57C1556B" w14:textId="77777777" w:rsidR="009A1B15" w:rsidRPr="00C353D7" w:rsidRDefault="009A1B15" w:rsidP="005244FF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1,2 miejsce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na mieszkanie w zabudowie mieszkaniowej wielorodzinnej, </w:t>
      </w:r>
      <w:r w:rsidRPr="00C353D7">
        <w:rPr>
          <w:rFonts w:ascii="Arial" w:hAnsi="Arial" w:cs="Arial"/>
          <w:bCs/>
          <w:sz w:val="22"/>
        </w:rPr>
        <w:t xml:space="preserve">lecz nie mniej niż pięć miejsc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ascii="Arial" w:hAnsi="Arial" w:cs="Arial"/>
          <w:bCs/>
          <w:sz w:val="22"/>
        </w:rPr>
        <w:t>,</w:t>
      </w:r>
    </w:p>
    <w:p w14:paraId="2EF6CCA1" w14:textId="77777777" w:rsidR="009A1B15" w:rsidRPr="00C353D7" w:rsidRDefault="009A1B15" w:rsidP="005244FF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2 miejsca do parkowania na mieszkanie w zabudowie mieszkaniowej jednorodzinnej,</w:t>
      </w:r>
    </w:p>
    <w:p w14:paraId="4D14FF66" w14:textId="3EB058AE" w:rsidR="009A1B15" w:rsidRPr="00C353D7" w:rsidRDefault="009A1B15" w:rsidP="005244FF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usługowej</w:t>
      </w:r>
      <w:r w:rsidR="00FC1C74">
        <w:rPr>
          <w:rFonts w:ascii="Arial" w:hAnsi="Arial" w:cs="Arial"/>
          <w:sz w:val="22"/>
          <w:szCs w:val="22"/>
        </w:rPr>
        <w:t>, inn</w:t>
      </w:r>
      <w:r w:rsidR="00734A19">
        <w:rPr>
          <w:rFonts w:ascii="Arial" w:hAnsi="Arial" w:cs="Arial"/>
          <w:sz w:val="22"/>
          <w:szCs w:val="22"/>
        </w:rPr>
        <w:t>ej</w:t>
      </w:r>
      <w:r w:rsidR="00FC1C74">
        <w:rPr>
          <w:rFonts w:ascii="Arial" w:hAnsi="Arial" w:cs="Arial"/>
          <w:sz w:val="22"/>
          <w:szCs w:val="22"/>
        </w:rPr>
        <w:t xml:space="preserve"> niż określon</w:t>
      </w:r>
      <w:r w:rsidR="00734A19">
        <w:rPr>
          <w:rFonts w:ascii="Arial" w:hAnsi="Arial" w:cs="Arial"/>
          <w:sz w:val="22"/>
          <w:szCs w:val="22"/>
        </w:rPr>
        <w:t>a</w:t>
      </w:r>
      <w:r w:rsidR="00FC1C74">
        <w:rPr>
          <w:rFonts w:ascii="Arial" w:hAnsi="Arial" w:cs="Arial"/>
          <w:sz w:val="22"/>
          <w:szCs w:val="22"/>
        </w:rPr>
        <w:t xml:space="preserve"> w literze c</w:t>
      </w:r>
      <w:r w:rsidRPr="00C353D7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1</w:t>
      </w:r>
      <w:r w:rsidRPr="00C353D7">
        <w:rPr>
          <w:rFonts w:ascii="Arial" w:hAnsi="Arial" w:cs="Arial"/>
          <w:sz w:val="22"/>
          <w:szCs w:val="22"/>
        </w:rPr>
        <w:t xml:space="preserve"> miejsc</w:t>
      </w:r>
      <w:r>
        <w:rPr>
          <w:rFonts w:ascii="Arial" w:hAnsi="Arial" w:cs="Arial"/>
          <w:sz w:val="22"/>
          <w:szCs w:val="22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do parkowania</w:t>
      </w:r>
      <w:r>
        <w:rPr>
          <w:rFonts w:ascii="Arial" w:hAnsi="Arial" w:cs="Arial"/>
          <w:sz w:val="22"/>
          <w:szCs w:val="22"/>
        </w:rPr>
        <w:t xml:space="preserve"> na każde rozpoczęte 5</w:t>
      </w:r>
      <w:r w:rsidRPr="00C353D7">
        <w:rPr>
          <w:rFonts w:ascii="Arial" w:hAnsi="Arial" w:cs="Arial"/>
          <w:sz w:val="22"/>
          <w:szCs w:val="22"/>
        </w:rPr>
        <w:t>0 m</w:t>
      </w:r>
      <w:r w:rsidRPr="00B2482A">
        <w:rPr>
          <w:rFonts w:ascii="Arial" w:hAnsi="Arial" w:cs="Arial"/>
          <w:sz w:val="22"/>
          <w:szCs w:val="22"/>
          <w:vertAlign w:val="superscript"/>
        </w:rPr>
        <w:t>2</w:t>
      </w:r>
      <w:r w:rsidRPr="00C353D7">
        <w:rPr>
          <w:rFonts w:ascii="Arial" w:hAnsi="Arial" w:cs="Arial"/>
          <w:sz w:val="22"/>
          <w:szCs w:val="22"/>
        </w:rPr>
        <w:t xml:space="preserve"> powierzchni użytkowej budynku,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</w:t>
      </w:r>
      <w:r w:rsidR="00B2482A">
        <w:rPr>
          <w:rFonts w:ascii="Arial" w:hAnsi="Arial" w:cs="Arial"/>
          <w:sz w:val="22"/>
          <w:szCs w:val="22"/>
        </w:rPr>
        <w:t>,</w:t>
      </w:r>
    </w:p>
    <w:p w14:paraId="3996CDC3" w14:textId="4C6D350F" w:rsidR="009A1B15" w:rsidRPr="00C353D7" w:rsidRDefault="009A1B15" w:rsidP="005244FF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bCs/>
          <w:sz w:val="22"/>
        </w:rPr>
        <w:t xml:space="preserve">dla usług sportu i rekreacji - </w:t>
      </w:r>
      <w:r w:rsidRPr="00C353D7">
        <w:rPr>
          <w:rFonts w:ascii="Arial" w:hAnsi="Arial" w:cs="Arial"/>
          <w:sz w:val="22"/>
          <w:szCs w:val="22"/>
        </w:rPr>
        <w:t xml:space="preserve">1 miejsce do parkowania, </w:t>
      </w:r>
      <w:r w:rsidRPr="00C353D7">
        <w:rPr>
          <w:rFonts w:ascii="Arial" w:hAnsi="Arial" w:cs="Arial"/>
          <w:bCs/>
          <w:sz w:val="22"/>
        </w:rPr>
        <w:t>na 200 m</w:t>
      </w:r>
      <w:r w:rsidRPr="00507C33">
        <w:rPr>
          <w:rFonts w:ascii="Arial" w:hAnsi="Arial" w:cs="Arial"/>
          <w:bCs/>
          <w:sz w:val="22"/>
          <w:vertAlign w:val="superscript"/>
        </w:rPr>
        <w:t>2</w:t>
      </w:r>
      <w:r w:rsidR="00507C33">
        <w:rPr>
          <w:rFonts w:ascii="Arial" w:hAnsi="Arial" w:cs="Arial"/>
          <w:bCs/>
          <w:sz w:val="22"/>
          <w:vertAlign w:val="superscript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powierzchni użytkowej budynku</w:t>
      </w:r>
      <w:r w:rsidRPr="00C353D7">
        <w:rPr>
          <w:rFonts w:ascii="Arial" w:hAnsi="Arial" w:cs="Arial"/>
          <w:bCs/>
          <w:sz w:val="22"/>
        </w:rPr>
        <w:t xml:space="preserve">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budynek;</w:t>
      </w:r>
    </w:p>
    <w:p w14:paraId="72C5E65C" w14:textId="0D34A724" w:rsidR="009A1B15" w:rsidRPr="00C353D7" w:rsidRDefault="009A1B15" w:rsidP="00196CA9">
      <w:pPr>
        <w:pStyle w:val="Lista2"/>
        <w:numPr>
          <w:ilvl w:val="0"/>
          <w:numId w:val="20"/>
        </w:numPr>
        <w:tabs>
          <w:tab w:val="clear" w:pos="926"/>
          <w:tab w:val="left" w:pos="1134"/>
        </w:tabs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Ilość miejsc </w:t>
      </w:r>
      <w:r w:rsidRPr="00C353D7">
        <w:rPr>
          <w:rFonts w:ascii="Arial" w:hAnsi="Arial" w:cs="Arial"/>
          <w:bCs/>
          <w:sz w:val="22"/>
          <w:szCs w:val="22"/>
        </w:rPr>
        <w:t>przeznaczonych na parkowanie pojazdów zaopatrzonych w kartę parkingową powinna być zgodna z wymogami przepisów odrębnych</w:t>
      </w:r>
      <w:r w:rsidR="00734A19">
        <w:rPr>
          <w:rFonts w:ascii="Arial" w:hAnsi="Arial" w:cs="Arial"/>
          <w:bCs/>
          <w:sz w:val="22"/>
          <w:szCs w:val="22"/>
        </w:rPr>
        <w:t>, jak dla strefy ruchu i strefy zamieszkania;</w:t>
      </w:r>
    </w:p>
    <w:p w14:paraId="2D235767" w14:textId="441B9E9A" w:rsidR="009A1B15" w:rsidRPr="00C353D7" w:rsidRDefault="009A1B15" w:rsidP="00196CA9">
      <w:pPr>
        <w:pStyle w:val="Lista2"/>
        <w:numPr>
          <w:ilvl w:val="0"/>
          <w:numId w:val="20"/>
        </w:numPr>
        <w:tabs>
          <w:tab w:val="clear" w:pos="926"/>
          <w:tab w:val="left" w:pos="1134"/>
        </w:tabs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terenów i budynków łączących różne przeznaczenia, wymaganą minimalną ilość miejsc do parkowania należy przyjmować jako sumę liczby miejsc do parkowania liczonych dla każdego z tych przeznaczeń</w:t>
      </w:r>
      <w:r w:rsidR="00507C33">
        <w:rPr>
          <w:rFonts w:ascii="Arial" w:hAnsi="Arial" w:cs="Arial"/>
          <w:sz w:val="22"/>
          <w:szCs w:val="22"/>
        </w:rPr>
        <w:t>;</w:t>
      </w:r>
    </w:p>
    <w:p w14:paraId="3FDCC72F" w14:textId="77777777" w:rsidR="009A1B15" w:rsidRPr="00C353D7" w:rsidRDefault="009A1B15" w:rsidP="00196CA9">
      <w:pPr>
        <w:pStyle w:val="Lista2"/>
        <w:numPr>
          <w:ilvl w:val="0"/>
          <w:numId w:val="20"/>
        </w:numPr>
        <w:tabs>
          <w:tab w:val="clear" w:pos="926"/>
          <w:tab w:val="left" w:pos="1134"/>
        </w:tabs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628DB237" w14:textId="77777777" w:rsidR="009A1B15" w:rsidRPr="00C353D7" w:rsidRDefault="009A1B15" w:rsidP="00A554D1">
      <w:pPr>
        <w:jc w:val="both"/>
        <w:rPr>
          <w:rFonts w:ascii="Arial" w:hAnsi="Arial" w:cs="Arial"/>
          <w:sz w:val="22"/>
          <w:szCs w:val="22"/>
        </w:rPr>
      </w:pPr>
    </w:p>
    <w:p w14:paraId="70FACB69" w14:textId="72353514" w:rsidR="009A1B15" w:rsidRPr="00C353D7" w:rsidRDefault="009A1B15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5D3258">
        <w:rPr>
          <w:rFonts w:ascii="Arial" w:hAnsi="Arial" w:cs="Arial"/>
          <w:i w:val="0"/>
          <w:szCs w:val="22"/>
          <w:lang w:val="pl-PL"/>
        </w:rPr>
        <w:t>3</w:t>
      </w:r>
      <w:r w:rsidRPr="00C353D7">
        <w:rPr>
          <w:rFonts w:ascii="Arial" w:hAnsi="Arial" w:cs="Arial"/>
          <w:i w:val="0"/>
          <w:szCs w:val="22"/>
          <w:lang w:val="pl-PL"/>
        </w:rPr>
        <w:t xml:space="preserve">. </w:t>
      </w:r>
      <w:r w:rsidRPr="00C353D7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507C33">
        <w:rPr>
          <w:rFonts w:ascii="Arial" w:hAnsi="Arial" w:cs="Arial"/>
          <w:i w:val="0"/>
          <w:szCs w:val="22"/>
          <w:lang w:val="pl-PL"/>
        </w:rPr>
        <w:t>:</w:t>
      </w:r>
    </w:p>
    <w:p w14:paraId="605A6D69" w14:textId="06DE12D7" w:rsidR="009A1B15" w:rsidRPr="00C16B15" w:rsidRDefault="009A1B15" w:rsidP="00196CA9">
      <w:pPr>
        <w:pStyle w:val="Tekstpodstawowy3"/>
        <w:numPr>
          <w:ilvl w:val="0"/>
          <w:numId w:val="30"/>
        </w:numPr>
        <w:tabs>
          <w:tab w:val="left" w:pos="1134"/>
        </w:tabs>
        <w:ind w:left="1134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</w:t>
      </w:r>
      <w:r w:rsidRPr="00C16B15">
        <w:rPr>
          <w:rFonts w:ascii="Arial" w:hAnsi="Arial" w:cs="Arial"/>
          <w:b w:val="0"/>
          <w:sz w:val="22"/>
          <w:szCs w:val="22"/>
        </w:rPr>
        <w:t>a całym obszarze dopuszcza się lokalizowanie infrastruktury technicznej zgodnie</w:t>
      </w:r>
      <w:r>
        <w:rPr>
          <w:rFonts w:ascii="Arial" w:hAnsi="Arial" w:cs="Arial"/>
          <w:b w:val="0"/>
          <w:sz w:val="22"/>
          <w:szCs w:val="22"/>
        </w:rPr>
        <w:t xml:space="preserve"> z</w:t>
      </w:r>
      <w:r w:rsidR="00507C33">
        <w:rPr>
          <w:rFonts w:ascii="Arial" w:hAnsi="Arial" w:cs="Arial"/>
          <w:b w:val="0"/>
          <w:sz w:val="22"/>
          <w:szCs w:val="22"/>
        </w:rPr>
        <w:t> </w:t>
      </w:r>
      <w:r>
        <w:rPr>
          <w:rFonts w:ascii="Arial" w:hAnsi="Arial" w:cs="Arial"/>
          <w:b w:val="0"/>
          <w:sz w:val="22"/>
          <w:szCs w:val="22"/>
        </w:rPr>
        <w:t>wymogami przepisów odrębnych;</w:t>
      </w:r>
    </w:p>
    <w:p w14:paraId="08242F23" w14:textId="77777777" w:rsidR="009A1B15" w:rsidRPr="00DA39F9" w:rsidRDefault="009A1B15" w:rsidP="00196CA9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A39F9">
        <w:rPr>
          <w:rFonts w:ascii="Arial" w:hAnsi="Arial" w:cs="Arial"/>
          <w:sz w:val="22"/>
          <w:szCs w:val="22"/>
        </w:rPr>
        <w:t xml:space="preserve">stala się zaopatrzenie w energię elektryczną </w:t>
      </w:r>
      <w:r>
        <w:rPr>
          <w:rFonts w:ascii="Arial" w:hAnsi="Arial" w:cs="Arial"/>
          <w:sz w:val="22"/>
          <w:szCs w:val="22"/>
        </w:rPr>
        <w:t>zgodnie z wymogami przepisów odrębnych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14:paraId="6F310AF5" w14:textId="77777777" w:rsidR="009A1B15" w:rsidRDefault="009A1B15" w:rsidP="00196CA9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zaopatrzenie w wodę </w:t>
      </w:r>
      <w:r>
        <w:rPr>
          <w:rFonts w:ascii="Arial" w:hAnsi="Arial" w:cs="Arial"/>
          <w:color w:val="000000"/>
          <w:sz w:val="22"/>
          <w:szCs w:val="22"/>
        </w:rPr>
        <w:t>do celów bytowych i gospodarczych oraz do celów przeciwpożarowych zgodnie z wymogami przepisów odrębnych;</w:t>
      </w:r>
    </w:p>
    <w:p w14:paraId="477E5084" w14:textId="77777777" w:rsidR="009A1B15" w:rsidRPr="00DA39F9" w:rsidRDefault="009A1B15" w:rsidP="00196CA9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>
        <w:rPr>
          <w:rFonts w:ascii="Arial" w:hAnsi="Arial" w:cs="Arial"/>
          <w:color w:val="000000"/>
          <w:sz w:val="22"/>
          <w:szCs w:val="22"/>
        </w:rPr>
        <w:t xml:space="preserve">oczyszczanie i </w:t>
      </w:r>
      <w:r w:rsidRPr="00DA39F9">
        <w:rPr>
          <w:rFonts w:ascii="Arial" w:hAnsi="Arial" w:cs="Arial"/>
          <w:color w:val="000000"/>
          <w:sz w:val="22"/>
          <w:szCs w:val="22"/>
        </w:rPr>
        <w:t>odprowadzani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 ścieków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53E3A700" w14:textId="77777777" w:rsidR="009A1B15" w:rsidRPr="00C353D7" w:rsidRDefault="009A1B15" w:rsidP="00196CA9">
      <w:pPr>
        <w:numPr>
          <w:ilvl w:val="0"/>
          <w:numId w:val="30"/>
        </w:numPr>
        <w:tabs>
          <w:tab w:val="left" w:pos="1134"/>
          <w:tab w:val="left" w:pos="1276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 w:rsidRPr="00C353D7">
        <w:rPr>
          <w:rFonts w:ascii="Arial" w:hAnsi="Arial" w:cs="Arial"/>
          <w:sz w:val="22"/>
          <w:szCs w:val="22"/>
        </w:rPr>
        <w:t>zagospodarowa</w:t>
      </w:r>
      <w:r>
        <w:rPr>
          <w:rFonts w:ascii="Arial" w:hAnsi="Arial" w:cs="Arial"/>
          <w:sz w:val="22"/>
          <w:szCs w:val="22"/>
        </w:rPr>
        <w:t>nie wód</w:t>
      </w:r>
      <w:r w:rsidRPr="00C353D7">
        <w:rPr>
          <w:rFonts w:ascii="Arial" w:hAnsi="Arial" w:cs="Arial"/>
          <w:sz w:val="22"/>
          <w:szCs w:val="22"/>
        </w:rPr>
        <w:t xml:space="preserve"> opadow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i roztopow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5F8A9D0A" w14:textId="77777777" w:rsidR="009A1B15" w:rsidRPr="00C353D7" w:rsidRDefault="009A1B15" w:rsidP="00196CA9">
      <w:pPr>
        <w:numPr>
          <w:ilvl w:val="0"/>
          <w:numId w:val="30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C353D7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DA39F9">
        <w:rPr>
          <w:rFonts w:ascii="Arial" w:hAnsi="Arial" w:cs="Arial"/>
          <w:sz w:val="22"/>
        </w:rPr>
        <w:t>zgodnie z wymogami przepisów odrębnych</w:t>
      </w:r>
      <w:r w:rsidRPr="00C353D7">
        <w:rPr>
          <w:rFonts w:ascii="Arial" w:hAnsi="Arial" w:cs="Arial"/>
          <w:bCs/>
          <w:sz w:val="22"/>
          <w:szCs w:val="22"/>
        </w:rPr>
        <w:t>;</w:t>
      </w:r>
    </w:p>
    <w:p w14:paraId="63B77401" w14:textId="77777777" w:rsidR="009A1B15" w:rsidRPr="00DA39F9" w:rsidRDefault="009A1B15" w:rsidP="00196CA9">
      <w:pPr>
        <w:numPr>
          <w:ilvl w:val="0"/>
          <w:numId w:val="30"/>
        </w:numPr>
        <w:tabs>
          <w:tab w:val="left" w:pos="1134"/>
          <w:tab w:val="left" w:pos="1211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DA39F9">
        <w:rPr>
          <w:rFonts w:ascii="Arial" w:hAnsi="Arial" w:cs="Arial"/>
          <w:sz w:val="22"/>
          <w:szCs w:val="22"/>
        </w:rPr>
        <w:t xml:space="preserve"> się zaopatrzenie w gaz</w:t>
      </w:r>
      <w:r>
        <w:rPr>
          <w:rFonts w:ascii="Arial" w:hAnsi="Arial" w:cs="Arial"/>
          <w:sz w:val="22"/>
          <w:szCs w:val="22"/>
        </w:rPr>
        <w:t xml:space="preserve"> zgodnie z wymogami przepisów odrębnych;</w:t>
      </w:r>
    </w:p>
    <w:p w14:paraId="0FEA2F5F" w14:textId="77777777" w:rsidR="009A1B15" w:rsidRPr="00C353D7" w:rsidRDefault="009A1B15" w:rsidP="00196CA9">
      <w:pPr>
        <w:numPr>
          <w:ilvl w:val="0"/>
          <w:numId w:val="30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2627FD4B" w14:textId="4D02E3AA" w:rsidR="009A1B15" w:rsidRDefault="009A1B15" w:rsidP="00196CA9">
      <w:pPr>
        <w:pStyle w:val="Tekstpodstawowy"/>
        <w:widowControl w:val="0"/>
        <w:numPr>
          <w:ilvl w:val="0"/>
          <w:numId w:val="30"/>
        </w:numPr>
        <w:tabs>
          <w:tab w:val="left" w:pos="1134"/>
        </w:tabs>
        <w:suppressAutoHyphens/>
        <w:autoSpaceDN/>
        <w:ind w:left="1134" w:hanging="425"/>
        <w:rPr>
          <w:rFonts w:cs="Arial"/>
          <w:bCs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U</w:t>
      </w:r>
      <w:r w:rsidRPr="00DA39F9">
        <w:rPr>
          <w:rFonts w:cs="Arial"/>
          <w:color w:val="000000"/>
          <w:sz w:val="22"/>
          <w:szCs w:val="22"/>
        </w:rPr>
        <w:t>stala</w:t>
      </w:r>
      <w:r w:rsidRPr="00DA39F9">
        <w:rPr>
          <w:rFonts w:cs="Arial"/>
          <w:bCs/>
          <w:color w:val="000000"/>
          <w:sz w:val="22"/>
          <w:szCs w:val="22"/>
        </w:rPr>
        <w:t xml:space="preserve"> się </w:t>
      </w:r>
      <w:r>
        <w:rPr>
          <w:rFonts w:cs="Arial"/>
          <w:bCs/>
          <w:color w:val="000000"/>
          <w:sz w:val="22"/>
          <w:szCs w:val="22"/>
        </w:rPr>
        <w:t xml:space="preserve">obsługę w </w:t>
      </w:r>
      <w:r w:rsidRPr="00C353D7">
        <w:rPr>
          <w:rFonts w:cs="Arial"/>
          <w:bCs/>
          <w:sz w:val="22"/>
          <w:szCs w:val="22"/>
        </w:rPr>
        <w:t>zakres</w:t>
      </w:r>
      <w:r>
        <w:rPr>
          <w:rFonts w:cs="Arial"/>
          <w:bCs/>
          <w:sz w:val="22"/>
          <w:szCs w:val="22"/>
        </w:rPr>
        <w:t>ie</w:t>
      </w:r>
      <w:r w:rsidRPr="00C353D7">
        <w:rPr>
          <w:rFonts w:cs="Arial"/>
          <w:bCs/>
          <w:sz w:val="22"/>
          <w:szCs w:val="22"/>
        </w:rPr>
        <w:t xml:space="preserve"> łączności publicznej, zgodnie wymogami przepisów </w:t>
      </w:r>
      <w:r w:rsidRPr="00C353D7">
        <w:rPr>
          <w:rFonts w:cs="Arial"/>
          <w:bCs/>
          <w:sz w:val="22"/>
          <w:szCs w:val="22"/>
        </w:rPr>
        <w:lastRenderedPageBreak/>
        <w:t>odrębnych.</w:t>
      </w:r>
    </w:p>
    <w:p w14:paraId="02E4CA27" w14:textId="77777777" w:rsidR="00932059" w:rsidRDefault="00932059" w:rsidP="00932059">
      <w:pPr>
        <w:pStyle w:val="Tekstpodstawowy"/>
        <w:widowControl w:val="0"/>
        <w:tabs>
          <w:tab w:val="left" w:pos="1134"/>
        </w:tabs>
        <w:suppressAutoHyphens/>
        <w:autoSpaceDN/>
        <w:ind w:left="1134"/>
        <w:rPr>
          <w:rFonts w:cs="Arial"/>
          <w:bCs/>
          <w:sz w:val="22"/>
          <w:szCs w:val="22"/>
        </w:rPr>
      </w:pPr>
    </w:p>
    <w:p w14:paraId="0A18754E" w14:textId="051ADA4B" w:rsidR="009A1B15" w:rsidRPr="00507C33" w:rsidRDefault="009A1B15" w:rsidP="00F6652D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5819B5">
        <w:rPr>
          <w:rFonts w:ascii="Arial" w:hAnsi="Arial" w:cs="Arial"/>
          <w:sz w:val="22"/>
          <w:szCs w:val="22"/>
          <w:lang w:val="pl-PL"/>
        </w:rPr>
        <w:t>4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  <w:t>Na obszarze objętym planem wprowadza się następujące ogólne ustalenia w zakresie zasad zagospodarowania terenu oraz wskaźników zagospodarowania terenu</w:t>
      </w:r>
      <w:r w:rsidR="00507C33">
        <w:rPr>
          <w:rFonts w:ascii="Arial" w:hAnsi="Arial" w:cs="Arial"/>
          <w:sz w:val="22"/>
          <w:szCs w:val="22"/>
          <w:lang w:val="pl-PL"/>
        </w:rPr>
        <w:t>:</w:t>
      </w:r>
    </w:p>
    <w:p w14:paraId="6758EBEE" w14:textId="216101A5" w:rsidR="009A1B15" w:rsidRPr="00C353D7" w:rsidRDefault="009A1B15" w:rsidP="005244FF">
      <w:pPr>
        <w:pStyle w:val="Zwykytekst"/>
        <w:numPr>
          <w:ilvl w:val="0"/>
          <w:numId w:val="1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ustala się obowiązujące i nieprzekraczalne linie zabudowy</w:t>
      </w:r>
      <w:r w:rsidR="000E7BAA">
        <w:rPr>
          <w:rFonts w:ascii="Arial" w:hAnsi="Arial" w:cs="Arial"/>
          <w:sz w:val="22"/>
          <w:szCs w:val="22"/>
        </w:rPr>
        <w:t>,</w:t>
      </w:r>
      <w:r w:rsidRPr="00C353D7">
        <w:rPr>
          <w:rFonts w:ascii="Arial" w:hAnsi="Arial" w:cs="Arial"/>
          <w:sz w:val="22"/>
          <w:szCs w:val="22"/>
        </w:rPr>
        <w:t xml:space="preserve"> których przebiegi przedstawia się na rysunku planu. Odległości linii zabudowy od linii rozgraniczających ustala się na rysunku planu;</w:t>
      </w:r>
    </w:p>
    <w:p w14:paraId="595FE4F2" w14:textId="77777777" w:rsidR="009A1B15" w:rsidRPr="00C353D7" w:rsidRDefault="009A1B15" w:rsidP="005244FF">
      <w:pPr>
        <w:pStyle w:val="Zwykytekst"/>
        <w:numPr>
          <w:ilvl w:val="0"/>
          <w:numId w:val="11"/>
        </w:numPr>
        <w:ind w:left="1276" w:hanging="425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dopuszcza się:</w:t>
      </w:r>
    </w:p>
    <w:p w14:paraId="4EDF0FCC" w14:textId="050B9F6E" w:rsidR="009A1B15" w:rsidRPr="00C353D7" w:rsidRDefault="009A1B15" w:rsidP="005244FF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przebudowę i zmianę sposobu użytkowania budynków niespełniających ustaleń planu</w:t>
      </w:r>
      <w:r w:rsidR="00272176">
        <w:rPr>
          <w:rFonts w:ascii="Arial" w:hAnsi="Arial" w:cs="Arial"/>
          <w:sz w:val="22"/>
          <w:szCs w:val="22"/>
          <w:lang w:val="pl-PL"/>
        </w:rPr>
        <w:t>,</w:t>
      </w:r>
    </w:p>
    <w:p w14:paraId="5E6DF6ED" w14:textId="532948FF" w:rsidR="009A1B15" w:rsidRPr="00C353D7" w:rsidRDefault="009A1B15" w:rsidP="005244FF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rozbudowę </w:t>
      </w:r>
      <w:r w:rsidR="000E7BAA">
        <w:rPr>
          <w:rFonts w:ascii="Arial" w:hAnsi="Arial" w:cs="Arial"/>
          <w:sz w:val="22"/>
          <w:szCs w:val="22"/>
        </w:rPr>
        <w:t xml:space="preserve">i nadbudowę </w:t>
      </w:r>
      <w:r w:rsidRPr="00C353D7">
        <w:rPr>
          <w:rFonts w:ascii="Arial" w:hAnsi="Arial" w:cs="Arial"/>
          <w:sz w:val="22"/>
          <w:szCs w:val="22"/>
        </w:rPr>
        <w:t>budynków niespełniających ustaleń planu w sposób zgodny z</w:t>
      </w:r>
      <w:r w:rsidR="00507C33">
        <w:rPr>
          <w:rFonts w:ascii="Arial" w:hAnsi="Arial" w:cs="Arial"/>
          <w:sz w:val="22"/>
          <w:szCs w:val="22"/>
          <w:lang w:val="pl-PL"/>
        </w:rPr>
        <w:t> </w:t>
      </w:r>
      <w:r w:rsidRPr="00C353D7">
        <w:rPr>
          <w:rFonts w:ascii="Arial" w:hAnsi="Arial" w:cs="Arial"/>
          <w:sz w:val="22"/>
          <w:szCs w:val="22"/>
        </w:rPr>
        <w:t>ustaleniami planu</w:t>
      </w:r>
      <w:r w:rsidR="00272176">
        <w:rPr>
          <w:rFonts w:ascii="Arial" w:hAnsi="Arial" w:cs="Arial"/>
          <w:sz w:val="22"/>
          <w:szCs w:val="22"/>
          <w:lang w:val="pl-PL"/>
        </w:rPr>
        <w:t>,</w:t>
      </w:r>
    </w:p>
    <w:p w14:paraId="3BA6B891" w14:textId="77777777" w:rsidR="009A1B15" w:rsidRPr="00C353D7" w:rsidRDefault="009A1B15" w:rsidP="005244FF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lokalizację budynków bezpośrednio przy granicy działek budowlanych na działkach zabudowanych zabudową mieszkaniową jednorodzinną bliźniaczą lub szeregową.</w:t>
      </w:r>
    </w:p>
    <w:p w14:paraId="06035DAF" w14:textId="453C8376" w:rsidR="009A1B15" w:rsidRPr="00C353D7" w:rsidRDefault="009A1B1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4A2DAF3B" w14:textId="77777777" w:rsidR="009A1B15" w:rsidRPr="00C353D7" w:rsidRDefault="009A1B15" w:rsidP="004438F5">
      <w:pPr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ROZDZIAŁ II – USTALENIA DLA POSZCZEGÓLNYCH TERENÓW</w:t>
      </w:r>
    </w:p>
    <w:p w14:paraId="55A84E2A" w14:textId="6E9D9BB3" w:rsidR="009A1B15" w:rsidRDefault="009A1B1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3B6C0A6C" w14:textId="3A1B69A3" w:rsidR="00334228" w:rsidRPr="0013599D" w:rsidRDefault="00334228" w:rsidP="00334228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§ 1</w:t>
      </w:r>
      <w:r w:rsidR="005819B5">
        <w:rPr>
          <w:rFonts w:ascii="Arial" w:hAnsi="Arial" w:cs="Arial"/>
          <w:sz w:val="22"/>
          <w:szCs w:val="22"/>
        </w:rPr>
        <w:t>5</w:t>
      </w:r>
      <w:r w:rsidRPr="0013599D">
        <w:rPr>
          <w:rFonts w:ascii="Arial" w:hAnsi="Arial" w:cs="Arial"/>
          <w:sz w:val="22"/>
          <w:szCs w:val="22"/>
        </w:rPr>
        <w:t>.</w:t>
      </w:r>
      <w:r w:rsidRPr="0013599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U</w:t>
      </w:r>
      <w:r w:rsidRPr="0013599D">
        <w:rPr>
          <w:rFonts w:ascii="Arial" w:hAnsi="Arial" w:cs="Arial"/>
          <w:sz w:val="22"/>
          <w:szCs w:val="22"/>
        </w:rPr>
        <w:t>stalenia dla teren</w:t>
      </w:r>
      <w:r>
        <w:rPr>
          <w:rFonts w:ascii="Arial" w:hAnsi="Arial" w:cs="Arial"/>
          <w:sz w:val="22"/>
          <w:szCs w:val="22"/>
        </w:rPr>
        <w:t>ów</w:t>
      </w:r>
      <w:r w:rsidRPr="0013599D">
        <w:rPr>
          <w:rFonts w:ascii="Arial" w:hAnsi="Arial" w:cs="Arial"/>
          <w:sz w:val="22"/>
          <w:szCs w:val="22"/>
        </w:rPr>
        <w:t xml:space="preserve"> oznaczon</w:t>
      </w:r>
      <w:r>
        <w:rPr>
          <w:rFonts w:ascii="Arial" w:hAnsi="Arial" w:cs="Arial"/>
          <w:sz w:val="22"/>
          <w:szCs w:val="22"/>
        </w:rPr>
        <w:t>ych</w:t>
      </w:r>
      <w:r w:rsidRPr="0013599D">
        <w:rPr>
          <w:rFonts w:ascii="Arial" w:hAnsi="Arial" w:cs="Arial"/>
          <w:sz w:val="22"/>
          <w:szCs w:val="22"/>
        </w:rPr>
        <w:t xml:space="preserve"> symbolem literowym i numer</w:t>
      </w:r>
      <w:r>
        <w:rPr>
          <w:rFonts w:ascii="Arial" w:hAnsi="Arial" w:cs="Arial"/>
          <w:sz w:val="22"/>
          <w:szCs w:val="22"/>
        </w:rPr>
        <w:t>a</w:t>
      </w:r>
      <w:r w:rsidRPr="0013599D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i 1MN – 1</w:t>
      </w:r>
      <w:r w:rsidR="00B772A3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MN:</w:t>
      </w:r>
    </w:p>
    <w:p w14:paraId="0C176460" w14:textId="575DF89F" w:rsidR="00037D42" w:rsidRPr="0013599D" w:rsidRDefault="00192DEA" w:rsidP="00196CA9">
      <w:pPr>
        <w:numPr>
          <w:ilvl w:val="0"/>
          <w:numId w:val="32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przeznaczenie</w:t>
      </w:r>
      <w:r w:rsidR="00037D42" w:rsidRPr="0013599D">
        <w:rPr>
          <w:rFonts w:ascii="Arial" w:hAnsi="Arial" w:cs="Arial"/>
          <w:sz w:val="22"/>
          <w:szCs w:val="22"/>
        </w:rPr>
        <w:t xml:space="preserve"> – </w:t>
      </w:r>
      <w:r w:rsidR="008A408D">
        <w:rPr>
          <w:rFonts w:ascii="Arial" w:hAnsi="Arial" w:cs="Arial"/>
          <w:sz w:val="22"/>
          <w:szCs w:val="22"/>
        </w:rPr>
        <w:t xml:space="preserve">teren </w:t>
      </w:r>
      <w:r w:rsidR="00037D42" w:rsidRPr="0013599D">
        <w:rPr>
          <w:rFonts w:ascii="Arial" w:hAnsi="Arial" w:cs="Arial"/>
          <w:sz w:val="22"/>
          <w:szCs w:val="22"/>
        </w:rPr>
        <w:t>zabudow</w:t>
      </w:r>
      <w:r w:rsidR="008A408D">
        <w:rPr>
          <w:rFonts w:ascii="Arial" w:hAnsi="Arial" w:cs="Arial"/>
          <w:sz w:val="22"/>
          <w:szCs w:val="22"/>
        </w:rPr>
        <w:t>y</w:t>
      </w:r>
      <w:r w:rsidR="00037D42" w:rsidRPr="0013599D">
        <w:rPr>
          <w:rFonts w:ascii="Arial" w:hAnsi="Arial" w:cs="Arial"/>
          <w:sz w:val="22"/>
          <w:szCs w:val="22"/>
        </w:rPr>
        <w:t xml:space="preserve"> mieszkaniow</w:t>
      </w:r>
      <w:r w:rsidR="008A408D">
        <w:rPr>
          <w:rFonts w:ascii="Arial" w:hAnsi="Arial" w:cs="Arial"/>
          <w:sz w:val="22"/>
          <w:szCs w:val="22"/>
        </w:rPr>
        <w:t>ej</w:t>
      </w:r>
      <w:r w:rsidR="00037D42" w:rsidRPr="0013599D">
        <w:rPr>
          <w:rFonts w:ascii="Arial" w:hAnsi="Arial" w:cs="Arial"/>
          <w:sz w:val="22"/>
          <w:szCs w:val="22"/>
        </w:rPr>
        <w:t xml:space="preserve"> jednorodzinn</w:t>
      </w:r>
      <w:r w:rsidR="008A408D">
        <w:rPr>
          <w:rFonts w:ascii="Arial" w:hAnsi="Arial" w:cs="Arial"/>
          <w:sz w:val="22"/>
          <w:szCs w:val="22"/>
        </w:rPr>
        <w:t>ej</w:t>
      </w:r>
      <w:r w:rsidR="00FC1C74">
        <w:rPr>
          <w:rFonts w:ascii="Arial" w:hAnsi="Arial" w:cs="Arial"/>
          <w:sz w:val="22"/>
          <w:szCs w:val="22"/>
        </w:rPr>
        <w:t>;</w:t>
      </w:r>
    </w:p>
    <w:p w14:paraId="16839CD3" w14:textId="395951C3" w:rsidR="00734A19" w:rsidRDefault="00734A19" w:rsidP="00196CA9">
      <w:pPr>
        <w:numPr>
          <w:ilvl w:val="0"/>
          <w:numId w:val="32"/>
        </w:numPr>
        <w:tabs>
          <w:tab w:val="clear" w:pos="720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przeznaczeni</w:t>
      </w:r>
      <w:r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dopuszczalne </w:t>
      </w:r>
      <w:r>
        <w:rPr>
          <w:rFonts w:ascii="Arial" w:hAnsi="Arial" w:cs="Arial"/>
          <w:sz w:val="22"/>
          <w:szCs w:val="22"/>
        </w:rPr>
        <w:t>–</w:t>
      </w:r>
      <w:r w:rsidRPr="007761E3">
        <w:rPr>
          <w:rFonts w:ascii="Arial" w:hAnsi="Arial" w:cs="Arial"/>
          <w:sz w:val="22"/>
          <w:szCs w:val="22"/>
        </w:rPr>
        <w:t xml:space="preserve"> </w:t>
      </w:r>
      <w:bookmarkStart w:id="1" w:name="_Hlk148691425"/>
      <w:r>
        <w:rPr>
          <w:rFonts w:ascii="Arial" w:hAnsi="Arial" w:cs="Arial"/>
          <w:sz w:val="22"/>
          <w:szCs w:val="22"/>
        </w:rPr>
        <w:t xml:space="preserve">teren usług lub komunikacji </w:t>
      </w:r>
      <w:r w:rsidRPr="007761E3">
        <w:rPr>
          <w:rFonts w:ascii="Arial" w:hAnsi="Arial" w:cs="Arial"/>
          <w:sz w:val="22"/>
          <w:szCs w:val="22"/>
        </w:rPr>
        <w:t>drog</w:t>
      </w:r>
      <w:r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wewnętrzn</w:t>
      </w:r>
      <w:r>
        <w:rPr>
          <w:rFonts w:ascii="Arial" w:hAnsi="Arial" w:cs="Arial"/>
          <w:sz w:val="22"/>
          <w:szCs w:val="22"/>
        </w:rPr>
        <w:t xml:space="preserve">ej lub elektroenergetyki </w:t>
      </w:r>
      <w:r w:rsidR="004D26CF">
        <w:rPr>
          <w:rFonts w:ascii="Arial" w:hAnsi="Arial" w:cs="Arial"/>
          <w:sz w:val="22"/>
          <w:szCs w:val="22"/>
        </w:rPr>
        <w:t>lub pompowni wody lub pompowni ścieków</w:t>
      </w:r>
      <w:bookmarkEnd w:id="1"/>
      <w:r>
        <w:rPr>
          <w:rFonts w:ascii="Arial" w:hAnsi="Arial" w:cs="Arial"/>
          <w:sz w:val="22"/>
          <w:szCs w:val="22"/>
        </w:rPr>
        <w:t>,</w:t>
      </w:r>
    </w:p>
    <w:p w14:paraId="5223F97B" w14:textId="1634977D" w:rsidR="00734A19" w:rsidRPr="007761E3" w:rsidRDefault="00734A19" w:rsidP="00196CA9">
      <w:pPr>
        <w:numPr>
          <w:ilvl w:val="0"/>
          <w:numId w:val="32"/>
        </w:numPr>
        <w:tabs>
          <w:tab w:val="clear" w:pos="720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AC38BB">
        <w:rPr>
          <w:rFonts w:ascii="Arial" w:hAnsi="Arial" w:cs="Arial"/>
          <w:sz w:val="22"/>
          <w:szCs w:val="22"/>
        </w:rPr>
        <w:t>;</w:t>
      </w:r>
    </w:p>
    <w:p w14:paraId="59C2A0B8" w14:textId="5AC0871E" w:rsidR="00037D42" w:rsidRPr="0013599D" w:rsidRDefault="000E7BAA" w:rsidP="00196CA9">
      <w:pPr>
        <w:pStyle w:val="Tekstpodstawowy31"/>
        <w:numPr>
          <w:ilvl w:val="0"/>
          <w:numId w:val="32"/>
        </w:numPr>
        <w:tabs>
          <w:tab w:val="clear" w:pos="720"/>
          <w:tab w:val="num" w:pos="1276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maksymalna naziemna intensywność </w:t>
      </w:r>
      <w:r w:rsidR="00037D42" w:rsidRPr="0013599D">
        <w:rPr>
          <w:rFonts w:ascii="Arial" w:hAnsi="Arial" w:cs="Arial"/>
          <w:sz w:val="22"/>
          <w:szCs w:val="22"/>
        </w:rPr>
        <w:t xml:space="preserve">zabudowy </w:t>
      </w:r>
      <w:r w:rsidR="00272176">
        <w:rPr>
          <w:rFonts w:ascii="Arial" w:hAnsi="Arial" w:cs="Arial"/>
          <w:sz w:val="22"/>
          <w:szCs w:val="22"/>
        </w:rPr>
        <w:t>–</w:t>
      </w:r>
      <w:r w:rsidR="00037D42" w:rsidRPr="0013599D">
        <w:rPr>
          <w:rFonts w:ascii="Arial" w:hAnsi="Arial" w:cs="Arial"/>
          <w:sz w:val="22"/>
          <w:szCs w:val="22"/>
        </w:rPr>
        <w:t xml:space="preserve"> 1</w:t>
      </w:r>
      <w:r w:rsidR="00272176">
        <w:rPr>
          <w:rFonts w:ascii="Arial" w:hAnsi="Arial" w:cs="Arial"/>
          <w:sz w:val="22"/>
          <w:szCs w:val="22"/>
          <w:lang w:val="pl-PL"/>
        </w:rPr>
        <w:t>,</w:t>
      </w:r>
      <w:r w:rsidR="00037D42" w:rsidRPr="0013599D">
        <w:rPr>
          <w:rFonts w:ascii="Arial" w:hAnsi="Arial" w:cs="Arial"/>
          <w:sz w:val="22"/>
          <w:szCs w:val="22"/>
        </w:rPr>
        <w:t>00;</w:t>
      </w:r>
    </w:p>
    <w:p w14:paraId="1A9C8C63" w14:textId="256BAC85" w:rsidR="00037D42" w:rsidRPr="0013599D" w:rsidRDefault="000E7BAA" w:rsidP="00196CA9">
      <w:pPr>
        <w:pStyle w:val="Tekstpodstawowy31"/>
        <w:numPr>
          <w:ilvl w:val="0"/>
          <w:numId w:val="32"/>
        </w:numPr>
        <w:tabs>
          <w:tab w:val="clear" w:pos="720"/>
          <w:tab w:val="num" w:pos="1276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minimalna naziemna intensywność </w:t>
      </w:r>
      <w:r w:rsidR="00037D42" w:rsidRPr="0013599D">
        <w:rPr>
          <w:rFonts w:ascii="Arial" w:hAnsi="Arial" w:cs="Arial"/>
          <w:sz w:val="22"/>
          <w:szCs w:val="22"/>
        </w:rPr>
        <w:t>zabudowy – 0</w:t>
      </w:r>
      <w:r w:rsidR="00272176">
        <w:rPr>
          <w:rFonts w:ascii="Arial" w:hAnsi="Arial" w:cs="Arial"/>
          <w:sz w:val="22"/>
          <w:szCs w:val="22"/>
          <w:lang w:val="pl-PL"/>
        </w:rPr>
        <w:t>,</w:t>
      </w:r>
      <w:r w:rsidR="00037D42" w:rsidRPr="0013599D">
        <w:rPr>
          <w:rFonts w:ascii="Arial" w:hAnsi="Arial" w:cs="Arial"/>
          <w:sz w:val="22"/>
          <w:szCs w:val="22"/>
        </w:rPr>
        <w:t>10;</w:t>
      </w:r>
    </w:p>
    <w:p w14:paraId="02C267C4" w14:textId="3389E34A" w:rsidR="00037D42" w:rsidRPr="0013599D" w:rsidRDefault="00037D42" w:rsidP="00196CA9">
      <w:pPr>
        <w:numPr>
          <w:ilvl w:val="0"/>
          <w:numId w:val="32"/>
        </w:numPr>
        <w:tabs>
          <w:tab w:val="clear" w:pos="720"/>
          <w:tab w:val="num" w:pos="1276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maksymalny udział </w:t>
      </w:r>
      <w:r w:rsidR="00734A19">
        <w:rPr>
          <w:rFonts w:ascii="Arial" w:hAnsi="Arial" w:cs="Arial"/>
          <w:sz w:val="22"/>
          <w:szCs w:val="22"/>
        </w:rPr>
        <w:t xml:space="preserve">procentowy </w:t>
      </w:r>
      <w:r w:rsidRPr="0013599D">
        <w:rPr>
          <w:rFonts w:ascii="Arial" w:hAnsi="Arial" w:cs="Arial"/>
          <w:sz w:val="22"/>
          <w:szCs w:val="22"/>
        </w:rPr>
        <w:t>powierzchni zabudowy w odniesieniu do powierzchni działki budowlanej – 30%;</w:t>
      </w:r>
    </w:p>
    <w:p w14:paraId="77138DB6" w14:textId="408AB605" w:rsidR="00037D42" w:rsidRPr="0013599D" w:rsidRDefault="00037D42" w:rsidP="00196CA9">
      <w:pPr>
        <w:pStyle w:val="Tekstpodstawowy31"/>
        <w:numPr>
          <w:ilvl w:val="0"/>
          <w:numId w:val="32"/>
        </w:numPr>
        <w:tabs>
          <w:tab w:val="clear" w:pos="720"/>
          <w:tab w:val="num" w:pos="1276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minimalny udział </w:t>
      </w:r>
      <w:r w:rsidR="00734A19">
        <w:rPr>
          <w:rFonts w:ascii="Arial" w:hAnsi="Arial" w:cs="Arial"/>
          <w:sz w:val="22"/>
          <w:szCs w:val="22"/>
          <w:lang w:val="pl-PL"/>
        </w:rPr>
        <w:t xml:space="preserve">procentowy </w:t>
      </w:r>
      <w:r w:rsidRPr="0013599D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13599D">
        <w:rPr>
          <w:rFonts w:ascii="Arial" w:hAnsi="Arial" w:cs="Arial"/>
          <w:sz w:val="22"/>
          <w:szCs w:val="22"/>
          <w:lang w:val="pl-PL"/>
        </w:rPr>
        <w:t xml:space="preserve"> 5</w:t>
      </w:r>
      <w:r w:rsidRPr="0013599D">
        <w:rPr>
          <w:rFonts w:ascii="Arial" w:hAnsi="Arial" w:cs="Arial"/>
          <w:sz w:val="22"/>
          <w:szCs w:val="22"/>
        </w:rPr>
        <w:t>0</w:t>
      </w:r>
      <w:r w:rsidRPr="0013599D">
        <w:rPr>
          <w:rFonts w:ascii="Arial" w:hAnsi="Arial" w:cs="Arial"/>
          <w:sz w:val="22"/>
          <w:szCs w:val="22"/>
          <w:lang w:val="pl-PL"/>
        </w:rPr>
        <w:t>%</w:t>
      </w:r>
      <w:r w:rsidR="00507C33">
        <w:rPr>
          <w:rFonts w:ascii="Arial" w:hAnsi="Arial" w:cs="Arial"/>
          <w:sz w:val="22"/>
          <w:szCs w:val="22"/>
          <w:lang w:val="pl-PL"/>
        </w:rPr>
        <w:t>;</w:t>
      </w:r>
    </w:p>
    <w:p w14:paraId="44307236" w14:textId="77777777" w:rsidR="00037D42" w:rsidRPr="0013599D" w:rsidRDefault="00037D42" w:rsidP="00196CA9">
      <w:pPr>
        <w:pStyle w:val="Tekstpodstawowy31"/>
        <w:numPr>
          <w:ilvl w:val="0"/>
          <w:numId w:val="32"/>
        </w:numPr>
        <w:tabs>
          <w:tab w:val="clear" w:pos="720"/>
          <w:tab w:val="num" w:pos="1276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maksymalna wysokość zabudowy:</w:t>
      </w:r>
    </w:p>
    <w:p w14:paraId="5497C922" w14:textId="77777777" w:rsidR="006B3F73" w:rsidRDefault="00037D42" w:rsidP="00196CA9">
      <w:pPr>
        <w:numPr>
          <w:ilvl w:val="0"/>
          <w:numId w:val="34"/>
        </w:numPr>
        <w:tabs>
          <w:tab w:val="clear" w:pos="720"/>
          <w:tab w:val="num" w:pos="1701"/>
        </w:tabs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budynków mieszkalnych i usługowych</w:t>
      </w:r>
      <w:r w:rsidR="006B3F73">
        <w:rPr>
          <w:rFonts w:ascii="Arial" w:hAnsi="Arial" w:cs="Arial"/>
          <w:sz w:val="22"/>
          <w:szCs w:val="22"/>
        </w:rPr>
        <w:t>:</w:t>
      </w:r>
    </w:p>
    <w:p w14:paraId="119A4C2D" w14:textId="76BE572E" w:rsidR="00037D42" w:rsidRDefault="006B3F73" w:rsidP="00196CA9">
      <w:pPr>
        <w:numPr>
          <w:ilvl w:val="0"/>
          <w:numId w:val="54"/>
        </w:numPr>
        <w:tabs>
          <w:tab w:val="clear" w:pos="720"/>
        </w:tabs>
        <w:suppressAutoHyphens/>
        <w:ind w:left="21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dachach stromych</w:t>
      </w:r>
      <w:r w:rsidR="00037D42" w:rsidRPr="0013599D">
        <w:rPr>
          <w:rFonts w:ascii="Arial" w:hAnsi="Arial" w:cs="Arial"/>
          <w:sz w:val="22"/>
          <w:szCs w:val="22"/>
        </w:rPr>
        <w:t xml:space="preserve"> - 9 m</w:t>
      </w:r>
      <w:r w:rsidR="00507C33">
        <w:rPr>
          <w:rFonts w:ascii="Arial" w:hAnsi="Arial" w:cs="Arial"/>
          <w:sz w:val="22"/>
          <w:szCs w:val="22"/>
        </w:rPr>
        <w:t>,</w:t>
      </w:r>
    </w:p>
    <w:p w14:paraId="7F237EF0" w14:textId="3983EE1C" w:rsidR="006B3F73" w:rsidRPr="0013599D" w:rsidRDefault="006B3F73" w:rsidP="00196CA9">
      <w:pPr>
        <w:numPr>
          <w:ilvl w:val="0"/>
          <w:numId w:val="54"/>
        </w:numPr>
        <w:tabs>
          <w:tab w:val="clear" w:pos="720"/>
        </w:tabs>
        <w:suppressAutoHyphens/>
        <w:ind w:left="21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dachach płaskich – 6 m</w:t>
      </w:r>
      <w:r w:rsidR="00AC38BB">
        <w:rPr>
          <w:rFonts w:ascii="Arial" w:hAnsi="Arial" w:cs="Arial"/>
          <w:sz w:val="22"/>
          <w:szCs w:val="22"/>
        </w:rPr>
        <w:t>,</w:t>
      </w:r>
    </w:p>
    <w:p w14:paraId="6769038E" w14:textId="77777777" w:rsidR="00037D42" w:rsidRPr="0013599D" w:rsidRDefault="00037D42" w:rsidP="00196CA9">
      <w:pPr>
        <w:numPr>
          <w:ilvl w:val="0"/>
          <w:numId w:val="34"/>
        </w:numPr>
        <w:tabs>
          <w:tab w:val="clear" w:pos="720"/>
          <w:tab w:val="num" w:pos="1701"/>
        </w:tabs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obiektów towarzyszących – 6 m;</w:t>
      </w:r>
    </w:p>
    <w:p w14:paraId="42BA5B0B" w14:textId="77777777" w:rsidR="00037D42" w:rsidRPr="0013599D" w:rsidRDefault="00037D42" w:rsidP="00196CA9">
      <w:pPr>
        <w:pStyle w:val="Skrconyadreszwrotny"/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geometria dachów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bCs/>
          <w:sz w:val="22"/>
          <w:szCs w:val="22"/>
        </w:rPr>
        <w:t>z zastrzeżeniem litery c niniejszego punktu</w:t>
      </w:r>
      <w:r w:rsidRPr="0013599D">
        <w:rPr>
          <w:rFonts w:ascii="Arial" w:hAnsi="Arial" w:cs="Arial"/>
          <w:sz w:val="22"/>
          <w:szCs w:val="22"/>
        </w:rPr>
        <w:t>:</w:t>
      </w:r>
    </w:p>
    <w:p w14:paraId="02438386" w14:textId="77777777" w:rsidR="00037D42" w:rsidRPr="0013599D" w:rsidRDefault="00037D42" w:rsidP="00196CA9">
      <w:pPr>
        <w:numPr>
          <w:ilvl w:val="4"/>
          <w:numId w:val="3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układ połaci dachowych:</w:t>
      </w:r>
    </w:p>
    <w:p w14:paraId="73196CF0" w14:textId="09676DFD" w:rsidR="00037D42" w:rsidRPr="0013599D" w:rsidRDefault="00037D42" w:rsidP="00196CA9">
      <w:pPr>
        <w:numPr>
          <w:ilvl w:val="0"/>
          <w:numId w:val="17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budynków mieszkalnych i usługowych - dachy </w:t>
      </w:r>
      <w:r w:rsidR="006B3F73">
        <w:rPr>
          <w:rFonts w:ascii="Arial" w:hAnsi="Arial" w:cs="Arial"/>
          <w:sz w:val="22"/>
          <w:szCs w:val="22"/>
        </w:rPr>
        <w:t xml:space="preserve">płaskie, </w:t>
      </w:r>
      <w:r w:rsidRPr="0013599D">
        <w:rPr>
          <w:rFonts w:ascii="Arial" w:hAnsi="Arial" w:cs="Arial"/>
          <w:sz w:val="22"/>
          <w:szCs w:val="22"/>
        </w:rPr>
        <w:t>dwu- lub wielospadowe o</w:t>
      </w:r>
      <w:r w:rsidR="00272176">
        <w:rPr>
          <w:rFonts w:ascii="Arial" w:hAnsi="Arial" w:cs="Arial"/>
          <w:sz w:val="22"/>
          <w:szCs w:val="22"/>
        </w:rPr>
        <w:t> </w:t>
      </w:r>
      <w:r w:rsidRPr="0013599D">
        <w:rPr>
          <w:rFonts w:ascii="Arial" w:hAnsi="Arial" w:cs="Arial"/>
          <w:sz w:val="22"/>
          <w:szCs w:val="22"/>
        </w:rPr>
        <w:t>takim samym nachyleniu głównych połaci,</w:t>
      </w:r>
    </w:p>
    <w:p w14:paraId="31753B69" w14:textId="77777777" w:rsidR="00037D42" w:rsidRPr="0013599D" w:rsidRDefault="00037D42" w:rsidP="00196CA9">
      <w:pPr>
        <w:numPr>
          <w:ilvl w:val="0"/>
          <w:numId w:val="17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obiektów towarzyszących - dachy dwu- lub wielospadowe o takim samym nachyleniu głównych połaci, dachy jednospadowe lub dachy płaskie,</w:t>
      </w:r>
    </w:p>
    <w:p w14:paraId="7974FE3D" w14:textId="77777777" w:rsidR="00037D42" w:rsidRPr="00272176" w:rsidRDefault="00037D42" w:rsidP="00196CA9">
      <w:pPr>
        <w:numPr>
          <w:ilvl w:val="4"/>
          <w:numId w:val="33"/>
        </w:num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1474DC9" w14:textId="77777777" w:rsidR="006B3F73" w:rsidRPr="006B3F73" w:rsidRDefault="00037D42" w:rsidP="00196CA9">
      <w:pPr>
        <w:numPr>
          <w:ilvl w:val="0"/>
          <w:numId w:val="18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dla budynków mieszkalnych i usługowych</w:t>
      </w:r>
      <w:r w:rsidR="006B3F73">
        <w:rPr>
          <w:rFonts w:ascii="Arial" w:hAnsi="Arial" w:cs="Arial"/>
          <w:bCs/>
          <w:sz w:val="22"/>
          <w:szCs w:val="22"/>
        </w:rPr>
        <w:t>:</w:t>
      </w:r>
    </w:p>
    <w:p w14:paraId="184A54DC" w14:textId="080F38C3" w:rsidR="00037D42" w:rsidRDefault="006B3F73" w:rsidP="00196CA9">
      <w:pPr>
        <w:numPr>
          <w:ilvl w:val="0"/>
          <w:numId w:val="18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dla dachów stromych</w:t>
      </w:r>
      <w:r w:rsidR="00037D42" w:rsidRPr="0013599D">
        <w:rPr>
          <w:rFonts w:ascii="Arial" w:hAnsi="Arial" w:cs="Arial"/>
          <w:bCs/>
          <w:sz w:val="22"/>
          <w:szCs w:val="22"/>
        </w:rPr>
        <w:t xml:space="preserve"> - 25</w:t>
      </w:r>
      <w:r w:rsidR="00037D42" w:rsidRPr="0013599D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037D42" w:rsidRPr="0013599D">
        <w:rPr>
          <w:rFonts w:ascii="Arial" w:hAnsi="Arial" w:cs="Arial"/>
          <w:sz w:val="22"/>
          <w:szCs w:val="22"/>
        </w:rPr>
        <w:t>– 50</w:t>
      </w:r>
      <w:r w:rsidR="00272176">
        <w:rPr>
          <w:rFonts w:ascii="Arial" w:hAnsi="Arial" w:cs="Arial"/>
          <w:sz w:val="22"/>
          <w:szCs w:val="22"/>
        </w:rPr>
        <w:t>°</w:t>
      </w:r>
      <w:r w:rsidR="00037D42" w:rsidRPr="0013599D">
        <w:rPr>
          <w:rFonts w:ascii="Arial" w:hAnsi="Arial" w:cs="Arial"/>
          <w:sz w:val="22"/>
          <w:szCs w:val="22"/>
        </w:rPr>
        <w:t>,</w:t>
      </w:r>
    </w:p>
    <w:p w14:paraId="4B013B40" w14:textId="1EB93B86" w:rsidR="006B3F73" w:rsidRPr="0013599D" w:rsidRDefault="006B3F73" w:rsidP="00196CA9">
      <w:pPr>
        <w:numPr>
          <w:ilvl w:val="0"/>
          <w:numId w:val="18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dachów płaskich – od 12°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76A64892" w14:textId="5FB38AF2" w:rsidR="00037D42" w:rsidRPr="0013599D" w:rsidRDefault="00037D42" w:rsidP="00196CA9">
      <w:pPr>
        <w:numPr>
          <w:ilvl w:val="0"/>
          <w:numId w:val="18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</w:t>
      </w:r>
      <w:r w:rsidR="001F43F6" w:rsidRPr="0013599D">
        <w:rPr>
          <w:rFonts w:ascii="Arial" w:hAnsi="Arial" w:cs="Arial"/>
          <w:sz w:val="22"/>
          <w:szCs w:val="22"/>
        </w:rPr>
        <w:t>obiektów towarzyszących</w:t>
      </w:r>
      <w:r w:rsidRPr="0013599D">
        <w:rPr>
          <w:rFonts w:ascii="Arial" w:hAnsi="Arial" w:cs="Arial"/>
          <w:sz w:val="22"/>
          <w:szCs w:val="22"/>
        </w:rPr>
        <w:t xml:space="preserve"> </w:t>
      </w:r>
    </w:p>
    <w:p w14:paraId="643B0245" w14:textId="1F2A1B57" w:rsidR="00037D42" w:rsidRPr="0013599D" w:rsidRDefault="00037D42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dwu</w:t>
      </w:r>
      <w:r>
        <w:rPr>
          <w:rFonts w:ascii="Arial" w:hAnsi="Arial" w:cs="Arial"/>
          <w:sz w:val="22"/>
          <w:szCs w:val="22"/>
        </w:rPr>
        <w:t>- lub wielo</w:t>
      </w:r>
      <w:r w:rsidRPr="0013599D">
        <w:rPr>
          <w:rFonts w:ascii="Arial" w:hAnsi="Arial" w:cs="Arial"/>
          <w:sz w:val="22"/>
          <w:szCs w:val="22"/>
        </w:rPr>
        <w:t>spadowych – 25 - 50</w:t>
      </w:r>
      <w:r w:rsidR="00272176"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46D30D5F" w14:textId="09024097" w:rsidR="00037D42" w:rsidRPr="0013599D" w:rsidRDefault="00037D42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jednospadowych - 13 - 35</w:t>
      </w:r>
      <w:r w:rsidR="00272176">
        <w:rPr>
          <w:rFonts w:ascii="Arial" w:hAnsi="Arial" w:cs="Arial"/>
          <w:sz w:val="22"/>
          <w:szCs w:val="22"/>
        </w:rPr>
        <w:t>°,</w:t>
      </w:r>
    </w:p>
    <w:p w14:paraId="29B4DC77" w14:textId="6DCAC469" w:rsidR="00037D42" w:rsidRPr="0013599D" w:rsidRDefault="00037D42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płaskich – do 12</w:t>
      </w:r>
      <w:r w:rsidR="00272176">
        <w:rPr>
          <w:rFonts w:ascii="Arial" w:hAnsi="Arial" w:cs="Arial"/>
          <w:sz w:val="22"/>
          <w:szCs w:val="22"/>
        </w:rPr>
        <w:t>°,</w:t>
      </w:r>
    </w:p>
    <w:p w14:paraId="1A7A8ABD" w14:textId="77777777" w:rsidR="00037D42" w:rsidRPr="0013599D" w:rsidRDefault="00037D42" w:rsidP="00196CA9">
      <w:pPr>
        <w:numPr>
          <w:ilvl w:val="0"/>
          <w:numId w:val="35"/>
        </w:num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 literach a) i b) niniejszego punktu na powierzchni nie większej niż 20% powierzchni rzutu dachu budynku;</w:t>
      </w:r>
    </w:p>
    <w:p w14:paraId="1CB34BCB" w14:textId="7B05989A" w:rsidR="00932059" w:rsidRPr="00932059" w:rsidRDefault="00932059" w:rsidP="00196CA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minimalna powierzchnia działek budowlanych, powstałych w wyniku podziału</w:t>
      </w:r>
      <w:r w:rsidR="00FC1C74">
        <w:rPr>
          <w:rFonts w:ascii="Arial" w:hAnsi="Arial" w:cs="Arial"/>
        </w:rPr>
        <w:t xml:space="preserve">, </w:t>
      </w:r>
      <w:r w:rsidR="00FC1C74" w:rsidRPr="00BD4350">
        <w:rPr>
          <w:rFonts w:ascii="Arial" w:hAnsi="Arial" w:cs="Arial"/>
        </w:rPr>
        <w:t>z</w:t>
      </w:r>
      <w:r w:rsidR="00272176">
        <w:rPr>
          <w:rFonts w:ascii="Arial" w:hAnsi="Arial" w:cs="Arial"/>
        </w:rPr>
        <w:t> </w:t>
      </w:r>
      <w:r w:rsidR="00FC1C74" w:rsidRPr="00BD4350">
        <w:rPr>
          <w:rFonts w:ascii="Arial" w:hAnsi="Arial" w:cs="Arial"/>
        </w:rPr>
        <w:t>zastrzeżeniem litery c niniejszego punktu</w:t>
      </w:r>
      <w:r w:rsidR="00272176">
        <w:rPr>
          <w:rFonts w:ascii="Arial" w:hAnsi="Arial" w:cs="Arial"/>
        </w:rPr>
        <w:t>:</w:t>
      </w:r>
    </w:p>
    <w:p w14:paraId="3D7B7700" w14:textId="2DCEF4EF" w:rsidR="00932059" w:rsidRPr="00BD4350" w:rsidRDefault="00932059" w:rsidP="00196CA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lastRenderedPageBreak/>
        <w:t>dla zabudowy mieszkaniowej jednorodzinnej oraz zabudowy mieszkaniowej jednorodzinnej z częścią usługową:</w:t>
      </w:r>
    </w:p>
    <w:p w14:paraId="44910302" w14:textId="77777777" w:rsidR="00932059" w:rsidRPr="00932059" w:rsidRDefault="00932059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wolnostojącej - 800 m</w:t>
      </w:r>
      <w:r w:rsidRPr="00272176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0A2D2C8F" w14:textId="77777777" w:rsidR="00932059" w:rsidRPr="00932059" w:rsidRDefault="00932059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bliźniaczej – 600 m</w:t>
      </w:r>
      <w:r w:rsidRPr="00272176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021332B5" w14:textId="19B15A7F" w:rsidR="00932059" w:rsidRPr="00932059" w:rsidRDefault="00932059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szeregowej – 300 m</w:t>
      </w:r>
      <w:r w:rsidRPr="00272176">
        <w:rPr>
          <w:rFonts w:ascii="Arial" w:hAnsi="Arial" w:cs="Arial"/>
          <w:vertAlign w:val="superscript"/>
        </w:rPr>
        <w:t>2</w:t>
      </w:r>
      <w:r w:rsidR="00AC38BB">
        <w:rPr>
          <w:rFonts w:ascii="Arial" w:hAnsi="Arial" w:cs="Arial"/>
        </w:rPr>
        <w:t>,</w:t>
      </w:r>
    </w:p>
    <w:p w14:paraId="358D0B8B" w14:textId="779735DC" w:rsidR="00932059" w:rsidRPr="00932059" w:rsidRDefault="00932059" w:rsidP="00196CA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dla usług - 200 m</w:t>
      </w:r>
      <w:r w:rsidRPr="00272176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2D572C57" w14:textId="08AE1611" w:rsidR="007D2635" w:rsidRPr="007D2635" w:rsidRDefault="00932059" w:rsidP="00196CA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7D2635">
        <w:rPr>
          <w:rFonts w:ascii="Arial" w:hAnsi="Arial" w:cs="Arial"/>
        </w:rPr>
        <w:t>ustalonych w literach a</w:t>
      </w:r>
      <w:r w:rsidR="00FC1C74" w:rsidRPr="007D2635">
        <w:rPr>
          <w:rFonts w:ascii="Arial" w:hAnsi="Arial" w:cs="Arial"/>
        </w:rPr>
        <w:t xml:space="preserve"> i</w:t>
      </w:r>
      <w:r w:rsidRPr="007D2635">
        <w:rPr>
          <w:rFonts w:ascii="Arial" w:hAnsi="Arial" w:cs="Arial"/>
        </w:rPr>
        <w:t xml:space="preserve"> b powierzchni nie stosuje się do działek przeznaczonych na powiększenie sąsiedniej nieruchomości lub wydzielanych dla potrzeb regulacji granic między sąsiadującymi nieruchomościami</w:t>
      </w:r>
      <w:r w:rsidR="007D2635" w:rsidRPr="007D2635">
        <w:rPr>
          <w:rFonts w:ascii="Arial" w:hAnsi="Arial" w:cs="Arial"/>
        </w:rPr>
        <w:t>, dla dzi</w:t>
      </w:r>
      <w:r w:rsidR="00734A19">
        <w:rPr>
          <w:rFonts w:ascii="Arial" w:hAnsi="Arial" w:cs="Arial"/>
        </w:rPr>
        <w:t>a</w:t>
      </w:r>
      <w:r w:rsidR="007D2635" w:rsidRPr="007D2635">
        <w:rPr>
          <w:rFonts w:ascii="Arial" w:hAnsi="Arial" w:cs="Arial"/>
        </w:rPr>
        <w:t>łek infrastruktury technicznej oraz dróg wewnętrznych</w:t>
      </w:r>
      <w:r w:rsidR="00272176">
        <w:rPr>
          <w:rFonts w:ascii="Arial" w:hAnsi="Arial" w:cs="Arial"/>
        </w:rPr>
        <w:t>.</w:t>
      </w:r>
    </w:p>
    <w:p w14:paraId="6A292F67" w14:textId="77777777" w:rsidR="00037D42" w:rsidRPr="0013599D" w:rsidRDefault="00037D42" w:rsidP="00037D42">
      <w:pPr>
        <w:tabs>
          <w:tab w:val="left" w:pos="1843"/>
        </w:tabs>
        <w:suppressAutoHyphens/>
        <w:ind w:left="2127"/>
        <w:jc w:val="both"/>
        <w:rPr>
          <w:rFonts w:ascii="Arial" w:hAnsi="Arial" w:cs="Arial"/>
          <w:sz w:val="22"/>
          <w:szCs w:val="22"/>
        </w:rPr>
      </w:pPr>
    </w:p>
    <w:p w14:paraId="490C6BD8" w14:textId="6FAB7459" w:rsidR="00037D42" w:rsidRPr="0013599D" w:rsidRDefault="00037D42" w:rsidP="00037D42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§ 1</w:t>
      </w:r>
      <w:r w:rsidR="005819B5">
        <w:rPr>
          <w:rFonts w:ascii="Arial" w:hAnsi="Arial" w:cs="Arial"/>
          <w:sz w:val="22"/>
          <w:szCs w:val="22"/>
        </w:rPr>
        <w:t>6</w:t>
      </w:r>
      <w:r w:rsidRPr="0013599D">
        <w:rPr>
          <w:rFonts w:ascii="Arial" w:hAnsi="Arial" w:cs="Arial"/>
          <w:sz w:val="22"/>
          <w:szCs w:val="22"/>
        </w:rPr>
        <w:t>.</w:t>
      </w:r>
      <w:r w:rsidRPr="0013599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U</w:t>
      </w:r>
      <w:r w:rsidRPr="0013599D">
        <w:rPr>
          <w:rFonts w:ascii="Arial" w:hAnsi="Arial" w:cs="Arial"/>
          <w:sz w:val="22"/>
          <w:szCs w:val="22"/>
        </w:rPr>
        <w:t>stalenia dla teren</w:t>
      </w:r>
      <w:r w:rsidR="00E110A3">
        <w:rPr>
          <w:rFonts w:ascii="Arial" w:hAnsi="Arial" w:cs="Arial"/>
          <w:sz w:val="22"/>
          <w:szCs w:val="22"/>
        </w:rPr>
        <w:t>ów</w:t>
      </w:r>
      <w:r w:rsidRPr="0013599D">
        <w:rPr>
          <w:rFonts w:ascii="Arial" w:hAnsi="Arial" w:cs="Arial"/>
          <w:sz w:val="22"/>
          <w:szCs w:val="22"/>
        </w:rPr>
        <w:t xml:space="preserve"> oznaczon</w:t>
      </w:r>
      <w:r w:rsidR="00E110A3">
        <w:rPr>
          <w:rFonts w:ascii="Arial" w:hAnsi="Arial" w:cs="Arial"/>
          <w:sz w:val="22"/>
          <w:szCs w:val="22"/>
        </w:rPr>
        <w:t>ych</w:t>
      </w:r>
      <w:r w:rsidRPr="0013599D">
        <w:rPr>
          <w:rFonts w:ascii="Arial" w:hAnsi="Arial" w:cs="Arial"/>
          <w:sz w:val="22"/>
          <w:szCs w:val="22"/>
        </w:rPr>
        <w:t xml:space="preserve"> symbolem literowym i numer</w:t>
      </w:r>
      <w:r w:rsidR="00E110A3">
        <w:rPr>
          <w:rFonts w:ascii="Arial" w:hAnsi="Arial" w:cs="Arial"/>
          <w:sz w:val="22"/>
          <w:szCs w:val="22"/>
        </w:rPr>
        <w:t>a</w:t>
      </w:r>
      <w:r w:rsidRPr="0013599D">
        <w:rPr>
          <w:rFonts w:ascii="Arial" w:hAnsi="Arial" w:cs="Arial"/>
          <w:sz w:val="22"/>
          <w:szCs w:val="22"/>
        </w:rPr>
        <w:t>m</w:t>
      </w:r>
      <w:r w:rsidR="00E110A3">
        <w:rPr>
          <w:rFonts w:ascii="Arial" w:hAnsi="Arial" w:cs="Arial"/>
          <w:sz w:val="22"/>
          <w:szCs w:val="22"/>
        </w:rPr>
        <w:t>i</w:t>
      </w:r>
      <w:r w:rsidRPr="0013599D">
        <w:rPr>
          <w:rFonts w:ascii="Arial" w:hAnsi="Arial" w:cs="Arial"/>
          <w:sz w:val="22"/>
          <w:szCs w:val="22"/>
        </w:rPr>
        <w:t xml:space="preserve"> 1M</w:t>
      </w:r>
      <w:r w:rsidR="00005757">
        <w:rPr>
          <w:rFonts w:ascii="Arial" w:hAnsi="Arial" w:cs="Arial"/>
          <w:sz w:val="22"/>
          <w:szCs w:val="22"/>
        </w:rPr>
        <w:t>W</w:t>
      </w:r>
      <w:r w:rsidR="00334228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M</w:t>
      </w:r>
      <w:r w:rsidR="00005757">
        <w:rPr>
          <w:rFonts w:ascii="Arial" w:hAnsi="Arial" w:cs="Arial"/>
          <w:sz w:val="22"/>
          <w:szCs w:val="22"/>
        </w:rPr>
        <w:t>N</w:t>
      </w:r>
      <w:r w:rsidR="00334228">
        <w:rPr>
          <w:rFonts w:ascii="Arial" w:hAnsi="Arial" w:cs="Arial"/>
          <w:sz w:val="22"/>
          <w:szCs w:val="22"/>
        </w:rPr>
        <w:t>-</w:t>
      </w:r>
      <w:r w:rsidRPr="0013599D">
        <w:rPr>
          <w:rFonts w:ascii="Arial" w:hAnsi="Arial" w:cs="Arial"/>
          <w:sz w:val="22"/>
          <w:szCs w:val="22"/>
        </w:rPr>
        <w:t>U</w:t>
      </w:r>
      <w:r w:rsidR="00E110A3">
        <w:rPr>
          <w:rFonts w:ascii="Arial" w:hAnsi="Arial" w:cs="Arial"/>
          <w:sz w:val="22"/>
          <w:szCs w:val="22"/>
        </w:rPr>
        <w:t>, 2</w:t>
      </w:r>
      <w:r w:rsidR="00E110A3" w:rsidRPr="0013599D">
        <w:rPr>
          <w:rFonts w:ascii="Arial" w:hAnsi="Arial" w:cs="Arial"/>
          <w:sz w:val="22"/>
          <w:szCs w:val="22"/>
        </w:rPr>
        <w:t>M</w:t>
      </w:r>
      <w:r w:rsidR="00E110A3">
        <w:rPr>
          <w:rFonts w:ascii="Arial" w:hAnsi="Arial" w:cs="Arial"/>
          <w:sz w:val="22"/>
          <w:szCs w:val="22"/>
        </w:rPr>
        <w:t>W</w:t>
      </w:r>
      <w:r w:rsidR="00AC38BB">
        <w:rPr>
          <w:rFonts w:ascii="Arial" w:hAnsi="Arial" w:cs="Arial"/>
          <w:sz w:val="22"/>
          <w:szCs w:val="22"/>
        </w:rPr>
        <w:noBreakHyphen/>
      </w:r>
      <w:r w:rsidR="00E110A3">
        <w:rPr>
          <w:rFonts w:ascii="Arial" w:hAnsi="Arial" w:cs="Arial"/>
          <w:sz w:val="22"/>
          <w:szCs w:val="22"/>
        </w:rPr>
        <w:t>MN-</w:t>
      </w:r>
      <w:r w:rsidR="00E110A3" w:rsidRPr="0013599D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:</w:t>
      </w:r>
    </w:p>
    <w:p w14:paraId="5EA46070" w14:textId="5EFCD136" w:rsidR="00E110A3" w:rsidRPr="00932059" w:rsidRDefault="00192DEA" w:rsidP="00196CA9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1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przeznaczenie</w:t>
      </w:r>
      <w:r w:rsidR="00E110A3" w:rsidRPr="00932059">
        <w:rPr>
          <w:rFonts w:ascii="Arial" w:hAnsi="Arial" w:cs="Arial"/>
        </w:rPr>
        <w:t xml:space="preserve"> – </w:t>
      </w:r>
      <w:r w:rsidR="008A408D">
        <w:rPr>
          <w:rFonts w:ascii="Arial" w:hAnsi="Arial" w:cs="Arial"/>
        </w:rPr>
        <w:t xml:space="preserve">teren </w:t>
      </w:r>
      <w:r w:rsidR="008A408D" w:rsidRPr="00932059">
        <w:rPr>
          <w:rFonts w:ascii="Arial" w:hAnsi="Arial" w:cs="Arial"/>
        </w:rPr>
        <w:t>zabudow</w:t>
      </w:r>
      <w:r w:rsidR="008A408D">
        <w:rPr>
          <w:rFonts w:ascii="Arial" w:hAnsi="Arial" w:cs="Arial"/>
        </w:rPr>
        <w:t>y</w:t>
      </w:r>
      <w:r w:rsidR="008A408D" w:rsidRPr="00932059">
        <w:rPr>
          <w:rFonts w:ascii="Arial" w:hAnsi="Arial" w:cs="Arial"/>
        </w:rPr>
        <w:t xml:space="preserve"> mieszkaniow</w:t>
      </w:r>
      <w:r w:rsidR="008A408D">
        <w:rPr>
          <w:rFonts w:ascii="Arial" w:hAnsi="Arial" w:cs="Arial"/>
        </w:rPr>
        <w:t>ej</w:t>
      </w:r>
      <w:r w:rsidR="008A408D" w:rsidRPr="00932059">
        <w:rPr>
          <w:rFonts w:ascii="Arial" w:hAnsi="Arial" w:cs="Arial"/>
        </w:rPr>
        <w:t xml:space="preserve"> wielorodzinn</w:t>
      </w:r>
      <w:r w:rsidR="008A408D">
        <w:rPr>
          <w:rFonts w:ascii="Arial" w:hAnsi="Arial" w:cs="Arial"/>
        </w:rPr>
        <w:t>ej</w:t>
      </w:r>
      <w:r w:rsidR="008A408D" w:rsidRPr="00932059">
        <w:rPr>
          <w:rFonts w:ascii="Arial" w:hAnsi="Arial" w:cs="Arial"/>
        </w:rPr>
        <w:t xml:space="preserve"> lub zabudow</w:t>
      </w:r>
      <w:r w:rsidR="008A408D">
        <w:rPr>
          <w:rFonts w:ascii="Arial" w:hAnsi="Arial" w:cs="Arial"/>
        </w:rPr>
        <w:t>y</w:t>
      </w:r>
      <w:r w:rsidR="008A408D" w:rsidRPr="00932059">
        <w:rPr>
          <w:rFonts w:ascii="Arial" w:hAnsi="Arial" w:cs="Arial"/>
        </w:rPr>
        <w:t xml:space="preserve"> mieszkaniow</w:t>
      </w:r>
      <w:r w:rsidR="008A408D">
        <w:rPr>
          <w:rFonts w:ascii="Arial" w:hAnsi="Arial" w:cs="Arial"/>
        </w:rPr>
        <w:t>ej</w:t>
      </w:r>
      <w:r w:rsidR="008A408D" w:rsidRPr="00932059">
        <w:rPr>
          <w:rFonts w:ascii="Arial" w:hAnsi="Arial" w:cs="Arial"/>
        </w:rPr>
        <w:t xml:space="preserve"> jednorodzinn</w:t>
      </w:r>
      <w:r w:rsidR="008A408D">
        <w:rPr>
          <w:rFonts w:ascii="Arial" w:hAnsi="Arial" w:cs="Arial"/>
        </w:rPr>
        <w:t>ej</w:t>
      </w:r>
      <w:r w:rsidR="008A408D" w:rsidRPr="00932059">
        <w:rPr>
          <w:rFonts w:ascii="Arial" w:hAnsi="Arial" w:cs="Arial"/>
        </w:rPr>
        <w:t xml:space="preserve"> lub usług</w:t>
      </w:r>
      <w:r w:rsidR="00BD4350">
        <w:rPr>
          <w:rFonts w:ascii="Arial" w:hAnsi="Arial" w:cs="Arial"/>
        </w:rPr>
        <w:t>;</w:t>
      </w:r>
    </w:p>
    <w:p w14:paraId="3EF885DD" w14:textId="1C8524DB" w:rsidR="00734A19" w:rsidRDefault="00734A19" w:rsidP="00196CA9">
      <w:pPr>
        <w:numPr>
          <w:ilvl w:val="0"/>
          <w:numId w:val="36"/>
        </w:numPr>
        <w:suppressAutoHyphens/>
        <w:ind w:left="1418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przeznaczeni</w:t>
      </w:r>
      <w:r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dopuszczalne </w:t>
      </w:r>
      <w:r>
        <w:rPr>
          <w:rFonts w:ascii="Arial" w:hAnsi="Arial" w:cs="Arial"/>
          <w:sz w:val="22"/>
          <w:szCs w:val="22"/>
        </w:rPr>
        <w:t xml:space="preserve">– teren komunikacji </w:t>
      </w:r>
      <w:r w:rsidRPr="007761E3">
        <w:rPr>
          <w:rFonts w:ascii="Arial" w:hAnsi="Arial" w:cs="Arial"/>
          <w:sz w:val="22"/>
          <w:szCs w:val="22"/>
        </w:rPr>
        <w:t>drog</w:t>
      </w:r>
      <w:r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wewnętrzn</w:t>
      </w:r>
      <w:r>
        <w:rPr>
          <w:rFonts w:ascii="Arial" w:hAnsi="Arial" w:cs="Arial"/>
          <w:sz w:val="22"/>
          <w:szCs w:val="22"/>
        </w:rPr>
        <w:t xml:space="preserve">ej lub elektroenergetyki </w:t>
      </w:r>
      <w:r w:rsidR="004D26CF">
        <w:rPr>
          <w:rFonts w:ascii="Arial" w:hAnsi="Arial" w:cs="Arial"/>
          <w:sz w:val="22"/>
          <w:szCs w:val="22"/>
        </w:rPr>
        <w:t>lub pompowni wody lub pompowni ścieków</w:t>
      </w:r>
      <w:r>
        <w:rPr>
          <w:rFonts w:ascii="Arial" w:hAnsi="Arial" w:cs="Arial"/>
          <w:sz w:val="22"/>
          <w:szCs w:val="22"/>
        </w:rPr>
        <w:t>,</w:t>
      </w:r>
    </w:p>
    <w:p w14:paraId="5F343F62" w14:textId="06AF30D9" w:rsidR="00734A19" w:rsidRPr="007761E3" w:rsidRDefault="00734A19" w:rsidP="00196CA9">
      <w:pPr>
        <w:numPr>
          <w:ilvl w:val="0"/>
          <w:numId w:val="36"/>
        </w:numPr>
        <w:suppressAutoHyphens/>
        <w:ind w:left="1418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AC38BB">
        <w:rPr>
          <w:rFonts w:ascii="Arial" w:hAnsi="Arial" w:cs="Arial"/>
          <w:sz w:val="22"/>
          <w:szCs w:val="22"/>
        </w:rPr>
        <w:t>;</w:t>
      </w:r>
    </w:p>
    <w:p w14:paraId="3BE5C324" w14:textId="3F032543" w:rsidR="00037D42" w:rsidRPr="00932059" w:rsidRDefault="000E7BAA" w:rsidP="00196CA9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1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maksymalna naziemna intensywność </w:t>
      </w:r>
      <w:r w:rsidR="00037D42" w:rsidRPr="00932059">
        <w:rPr>
          <w:rFonts w:ascii="Arial" w:hAnsi="Arial" w:cs="Arial"/>
        </w:rPr>
        <w:t xml:space="preserve">zabudowy </w:t>
      </w:r>
      <w:r w:rsidR="00517FB0">
        <w:rPr>
          <w:rFonts w:ascii="Arial" w:hAnsi="Arial" w:cs="Arial"/>
        </w:rPr>
        <w:t>–</w:t>
      </w:r>
      <w:r w:rsidR="00037D42" w:rsidRPr="00932059">
        <w:rPr>
          <w:rFonts w:ascii="Arial" w:hAnsi="Arial" w:cs="Arial"/>
        </w:rPr>
        <w:t xml:space="preserve"> 1</w:t>
      </w:r>
      <w:r w:rsidR="00517FB0">
        <w:rPr>
          <w:rFonts w:ascii="Arial" w:hAnsi="Arial" w:cs="Arial"/>
        </w:rPr>
        <w:t>,</w:t>
      </w:r>
      <w:r w:rsidR="00E110A3" w:rsidRPr="00932059">
        <w:rPr>
          <w:rFonts w:ascii="Arial" w:hAnsi="Arial" w:cs="Arial"/>
        </w:rPr>
        <w:t>2</w:t>
      </w:r>
      <w:r w:rsidR="00037D42" w:rsidRPr="00932059">
        <w:rPr>
          <w:rFonts w:ascii="Arial" w:hAnsi="Arial" w:cs="Arial"/>
        </w:rPr>
        <w:t>0;</w:t>
      </w:r>
    </w:p>
    <w:p w14:paraId="787C0B33" w14:textId="02073FB2" w:rsidR="00037D42" w:rsidRPr="00932059" w:rsidRDefault="000E7BAA" w:rsidP="00196CA9">
      <w:pPr>
        <w:numPr>
          <w:ilvl w:val="0"/>
          <w:numId w:val="36"/>
        </w:numPr>
        <w:suppressAutoHyphens/>
        <w:autoSpaceDE w:val="0"/>
        <w:ind w:left="1418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minimalna naziemna intensywność </w:t>
      </w:r>
      <w:r w:rsidR="00037D42" w:rsidRPr="00932059">
        <w:rPr>
          <w:rFonts w:ascii="Arial" w:hAnsi="Arial" w:cs="Arial"/>
          <w:sz w:val="22"/>
          <w:szCs w:val="22"/>
        </w:rPr>
        <w:t>zabudowy – 0</w:t>
      </w:r>
      <w:r w:rsidR="00517FB0">
        <w:rPr>
          <w:rFonts w:ascii="Arial" w:hAnsi="Arial" w:cs="Arial"/>
          <w:sz w:val="22"/>
          <w:szCs w:val="22"/>
        </w:rPr>
        <w:t>,</w:t>
      </w:r>
      <w:r w:rsidR="00037D42" w:rsidRPr="00932059">
        <w:rPr>
          <w:rFonts w:ascii="Arial" w:hAnsi="Arial" w:cs="Arial"/>
          <w:sz w:val="22"/>
          <w:szCs w:val="22"/>
        </w:rPr>
        <w:t>10;</w:t>
      </w:r>
    </w:p>
    <w:p w14:paraId="49C69C89" w14:textId="55685815" w:rsidR="00037D42" w:rsidRPr="00932059" w:rsidRDefault="00734A19" w:rsidP="00196CA9">
      <w:pPr>
        <w:numPr>
          <w:ilvl w:val="0"/>
          <w:numId w:val="36"/>
        </w:numPr>
        <w:suppressAutoHyphens/>
        <w:autoSpaceDE w:val="0"/>
        <w:ind w:left="1418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maksymalny udział procentowy powierzchni </w:t>
      </w:r>
      <w:r w:rsidR="00037D42" w:rsidRPr="00932059">
        <w:rPr>
          <w:rFonts w:ascii="Arial" w:hAnsi="Arial" w:cs="Arial"/>
          <w:sz w:val="22"/>
          <w:szCs w:val="22"/>
        </w:rPr>
        <w:t>zabudowy w odniesieniu do powierzchni działki budowlanej – 50%;</w:t>
      </w:r>
    </w:p>
    <w:p w14:paraId="63701B18" w14:textId="7DB788C8" w:rsidR="00037D42" w:rsidRPr="00932059" w:rsidRDefault="00734A19" w:rsidP="00196CA9">
      <w:pPr>
        <w:numPr>
          <w:ilvl w:val="0"/>
          <w:numId w:val="36"/>
        </w:numPr>
        <w:suppressAutoHyphens/>
        <w:autoSpaceDE w:val="0"/>
        <w:ind w:left="1418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minimalny udział procentowy powierzchni </w:t>
      </w:r>
      <w:r w:rsidR="00037D42" w:rsidRPr="00932059">
        <w:rPr>
          <w:rFonts w:ascii="Arial" w:hAnsi="Arial" w:cs="Arial"/>
          <w:sz w:val="22"/>
          <w:szCs w:val="22"/>
        </w:rPr>
        <w:t>biologicznie czynnej w odniesieniu do powierzchni działki budowlanej – 30%;</w:t>
      </w:r>
    </w:p>
    <w:p w14:paraId="5ECC5410" w14:textId="0922F011" w:rsidR="00037D42" w:rsidRPr="00932059" w:rsidRDefault="00037D42" w:rsidP="00196CA9">
      <w:pPr>
        <w:numPr>
          <w:ilvl w:val="0"/>
          <w:numId w:val="36"/>
        </w:numPr>
        <w:suppressAutoHyphens/>
        <w:autoSpaceDE w:val="0"/>
        <w:ind w:left="1418" w:hanging="425"/>
        <w:jc w:val="both"/>
        <w:rPr>
          <w:rFonts w:ascii="Arial" w:hAnsi="Arial" w:cs="Arial"/>
          <w:sz w:val="22"/>
          <w:szCs w:val="22"/>
        </w:rPr>
      </w:pPr>
      <w:r w:rsidRPr="00932059">
        <w:rPr>
          <w:rFonts w:ascii="Arial" w:hAnsi="Arial" w:cs="Arial"/>
          <w:sz w:val="22"/>
          <w:szCs w:val="22"/>
        </w:rPr>
        <w:t>maksymalna wysokość zabudowy – 12 m;</w:t>
      </w:r>
    </w:p>
    <w:p w14:paraId="784B9AA9" w14:textId="77777777" w:rsidR="00196CA9" w:rsidRPr="0013599D" w:rsidRDefault="00196CA9" w:rsidP="00196CA9">
      <w:pPr>
        <w:pStyle w:val="Skrconyadreszwrotny"/>
        <w:numPr>
          <w:ilvl w:val="0"/>
          <w:numId w:val="36"/>
        </w:numPr>
        <w:ind w:left="1418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geometria dachów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bCs/>
          <w:sz w:val="22"/>
          <w:szCs w:val="22"/>
        </w:rPr>
        <w:t>z zastrzeżeniem litery c niniejszego punktu</w:t>
      </w:r>
      <w:r w:rsidRPr="0013599D">
        <w:rPr>
          <w:rFonts w:ascii="Arial" w:hAnsi="Arial" w:cs="Arial"/>
          <w:sz w:val="22"/>
          <w:szCs w:val="22"/>
        </w:rPr>
        <w:t>:</w:t>
      </w:r>
    </w:p>
    <w:p w14:paraId="07793C16" w14:textId="77777777" w:rsidR="00196CA9" w:rsidRPr="0013599D" w:rsidRDefault="00196CA9" w:rsidP="00196CA9">
      <w:pPr>
        <w:numPr>
          <w:ilvl w:val="4"/>
          <w:numId w:val="5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układ połaci dachowych:</w:t>
      </w:r>
    </w:p>
    <w:p w14:paraId="5102C0AD" w14:textId="77777777" w:rsidR="00196CA9" w:rsidRPr="0013599D" w:rsidRDefault="00196CA9" w:rsidP="00196CA9">
      <w:pPr>
        <w:numPr>
          <w:ilvl w:val="0"/>
          <w:numId w:val="17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budynków mieszkalnych i usługowych - dachy </w:t>
      </w:r>
      <w:r>
        <w:rPr>
          <w:rFonts w:ascii="Arial" w:hAnsi="Arial" w:cs="Arial"/>
          <w:sz w:val="22"/>
          <w:szCs w:val="22"/>
        </w:rPr>
        <w:t xml:space="preserve">płaskie, </w:t>
      </w:r>
      <w:r w:rsidRPr="0013599D">
        <w:rPr>
          <w:rFonts w:ascii="Arial" w:hAnsi="Arial" w:cs="Arial"/>
          <w:sz w:val="22"/>
          <w:szCs w:val="22"/>
        </w:rPr>
        <w:t>dwu- lub wielospadowe o</w:t>
      </w:r>
      <w:r>
        <w:rPr>
          <w:rFonts w:ascii="Arial" w:hAnsi="Arial" w:cs="Arial"/>
          <w:sz w:val="22"/>
          <w:szCs w:val="22"/>
        </w:rPr>
        <w:t> </w:t>
      </w:r>
      <w:r w:rsidRPr="0013599D">
        <w:rPr>
          <w:rFonts w:ascii="Arial" w:hAnsi="Arial" w:cs="Arial"/>
          <w:sz w:val="22"/>
          <w:szCs w:val="22"/>
        </w:rPr>
        <w:t>takim samym nachyleniu głównych połaci,</w:t>
      </w:r>
    </w:p>
    <w:p w14:paraId="71A69EE3" w14:textId="77777777" w:rsidR="00196CA9" w:rsidRPr="0013599D" w:rsidRDefault="00196CA9" w:rsidP="00196CA9">
      <w:pPr>
        <w:numPr>
          <w:ilvl w:val="0"/>
          <w:numId w:val="17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obiektów towarzyszących - dachy dwu- lub wielospadowe o takim samym nachyleniu głównych połaci, dachy jednospadowe lub dachy płaskie,</w:t>
      </w:r>
    </w:p>
    <w:p w14:paraId="202A55D7" w14:textId="77777777" w:rsidR="00196CA9" w:rsidRPr="00272176" w:rsidRDefault="00196CA9" w:rsidP="00196CA9">
      <w:pPr>
        <w:numPr>
          <w:ilvl w:val="4"/>
          <w:numId w:val="57"/>
        </w:num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32BD7D3" w14:textId="77777777" w:rsidR="00196CA9" w:rsidRPr="006B3F73" w:rsidRDefault="00196CA9" w:rsidP="00196CA9">
      <w:pPr>
        <w:numPr>
          <w:ilvl w:val="0"/>
          <w:numId w:val="18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dla budynków mieszkalnych i usługowych</w:t>
      </w:r>
      <w:r>
        <w:rPr>
          <w:rFonts w:ascii="Arial" w:hAnsi="Arial" w:cs="Arial"/>
          <w:bCs/>
          <w:sz w:val="22"/>
          <w:szCs w:val="22"/>
        </w:rPr>
        <w:t>:</w:t>
      </w:r>
    </w:p>
    <w:p w14:paraId="14036E68" w14:textId="77777777" w:rsidR="00196CA9" w:rsidRDefault="00196CA9" w:rsidP="00196CA9">
      <w:pPr>
        <w:numPr>
          <w:ilvl w:val="0"/>
          <w:numId w:val="18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dla dachów stromych</w:t>
      </w:r>
      <w:r w:rsidRPr="0013599D">
        <w:rPr>
          <w:rFonts w:ascii="Arial" w:hAnsi="Arial" w:cs="Arial"/>
          <w:bCs/>
          <w:sz w:val="22"/>
          <w:szCs w:val="22"/>
        </w:rPr>
        <w:t xml:space="preserve"> - 25</w:t>
      </w:r>
      <w:r w:rsidRPr="0013599D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13599D">
        <w:rPr>
          <w:rFonts w:ascii="Arial" w:hAnsi="Arial" w:cs="Arial"/>
          <w:sz w:val="22"/>
          <w:szCs w:val="22"/>
        </w:rPr>
        <w:t>– 50</w:t>
      </w:r>
      <w:r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62AF3A76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dachów płaskich – od 12°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7762A0EC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obiektów towarzyszących </w:t>
      </w:r>
    </w:p>
    <w:p w14:paraId="1DC478B2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dwu</w:t>
      </w:r>
      <w:r>
        <w:rPr>
          <w:rFonts w:ascii="Arial" w:hAnsi="Arial" w:cs="Arial"/>
          <w:sz w:val="22"/>
          <w:szCs w:val="22"/>
        </w:rPr>
        <w:t>- lub wielo</w:t>
      </w:r>
      <w:r w:rsidRPr="0013599D">
        <w:rPr>
          <w:rFonts w:ascii="Arial" w:hAnsi="Arial" w:cs="Arial"/>
          <w:sz w:val="22"/>
          <w:szCs w:val="22"/>
        </w:rPr>
        <w:t>spadowych – 25 - 50</w:t>
      </w:r>
      <w:r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1556FAFD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jednospadowych - 13 - 35</w:t>
      </w:r>
      <w:r>
        <w:rPr>
          <w:rFonts w:ascii="Arial" w:hAnsi="Arial" w:cs="Arial"/>
          <w:sz w:val="22"/>
          <w:szCs w:val="22"/>
        </w:rPr>
        <w:t>°,</w:t>
      </w:r>
    </w:p>
    <w:p w14:paraId="44E789D6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płaskich – do 12</w:t>
      </w:r>
      <w:r>
        <w:rPr>
          <w:rFonts w:ascii="Arial" w:hAnsi="Arial" w:cs="Arial"/>
          <w:sz w:val="22"/>
          <w:szCs w:val="22"/>
        </w:rPr>
        <w:t>°,</w:t>
      </w:r>
    </w:p>
    <w:p w14:paraId="019FACFD" w14:textId="77777777" w:rsidR="00196CA9" w:rsidRPr="0013599D" w:rsidRDefault="00196CA9" w:rsidP="00E17B65">
      <w:pPr>
        <w:numPr>
          <w:ilvl w:val="0"/>
          <w:numId w:val="63"/>
        </w:numPr>
        <w:suppressAutoHyphens/>
        <w:ind w:left="1843" w:hanging="425"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 literach a) i b) niniejszego punktu na powierzchni nie większej niż 20% powierzchni rzutu dachu budynku;</w:t>
      </w:r>
    </w:p>
    <w:p w14:paraId="6FEA19EE" w14:textId="6F6DCA2A" w:rsidR="00005757" w:rsidRPr="00932059" w:rsidRDefault="00005757" w:rsidP="00196CA9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minimalna powierzchnia działek budowlanych, powstałych w wyniku podziału</w:t>
      </w:r>
      <w:r w:rsidR="00FC1C74">
        <w:rPr>
          <w:rFonts w:ascii="Arial" w:hAnsi="Arial" w:cs="Arial"/>
        </w:rPr>
        <w:t xml:space="preserve">, </w:t>
      </w:r>
      <w:r w:rsidR="00FC1C74" w:rsidRPr="00932059">
        <w:rPr>
          <w:rFonts w:ascii="Arial" w:hAnsi="Arial" w:cs="Arial"/>
        </w:rPr>
        <w:t>z</w:t>
      </w:r>
      <w:r w:rsidR="001F09B7">
        <w:rPr>
          <w:rFonts w:ascii="Arial" w:hAnsi="Arial" w:cs="Arial"/>
        </w:rPr>
        <w:t> </w:t>
      </w:r>
      <w:r w:rsidR="00FC1C74" w:rsidRPr="00932059">
        <w:rPr>
          <w:rFonts w:ascii="Arial" w:hAnsi="Arial" w:cs="Arial"/>
        </w:rPr>
        <w:t>zastrzeżeniem litery d niniejszego punktu</w:t>
      </w:r>
      <w:r w:rsidR="00FC1C74">
        <w:rPr>
          <w:rFonts w:ascii="Arial" w:hAnsi="Arial" w:cs="Arial"/>
        </w:rPr>
        <w:t>:</w:t>
      </w:r>
    </w:p>
    <w:p w14:paraId="0B871A38" w14:textId="3A36504F" w:rsidR="00005757" w:rsidRPr="00932059" w:rsidRDefault="00005757" w:rsidP="00196CA9">
      <w:pPr>
        <w:pStyle w:val="Akapitzlist"/>
        <w:numPr>
          <w:ilvl w:val="6"/>
          <w:numId w:val="45"/>
        </w:numPr>
        <w:autoSpaceDE w:val="0"/>
        <w:autoSpaceDN w:val="0"/>
        <w:adjustRightInd w:val="0"/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dla zabudowy mieszkaniowej wielorodzinnej oraz zabudowy mieszkaniowej wielorodzinnej z częścią</w:t>
      </w:r>
      <w:r w:rsidR="00E110A3" w:rsidRPr="00932059">
        <w:rPr>
          <w:rFonts w:ascii="Arial" w:hAnsi="Arial" w:cs="Arial"/>
        </w:rPr>
        <w:t xml:space="preserve"> </w:t>
      </w:r>
      <w:r w:rsidRPr="00932059">
        <w:rPr>
          <w:rFonts w:ascii="Arial" w:hAnsi="Arial" w:cs="Arial"/>
        </w:rPr>
        <w:t>usługową – 1000 m</w:t>
      </w:r>
      <w:r w:rsidRPr="00517FB0">
        <w:rPr>
          <w:rFonts w:ascii="Arial" w:hAnsi="Arial" w:cs="Arial"/>
          <w:vertAlign w:val="superscript"/>
        </w:rPr>
        <w:t>2</w:t>
      </w:r>
      <w:r w:rsidR="00FC1C74">
        <w:rPr>
          <w:rFonts w:ascii="Arial" w:hAnsi="Arial" w:cs="Arial"/>
        </w:rPr>
        <w:t>,</w:t>
      </w:r>
    </w:p>
    <w:p w14:paraId="47456645" w14:textId="17E622BA" w:rsidR="00005757" w:rsidRPr="00932059" w:rsidRDefault="00005757" w:rsidP="00196CA9">
      <w:pPr>
        <w:pStyle w:val="Akapitzlist"/>
        <w:numPr>
          <w:ilvl w:val="6"/>
          <w:numId w:val="45"/>
        </w:numPr>
        <w:autoSpaceDE w:val="0"/>
        <w:autoSpaceDN w:val="0"/>
        <w:adjustRightInd w:val="0"/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dla zabudowy mieszkaniowej jednorodzinnej oraz zabudowy mieszkaniowej jednorodzinnej z częścią</w:t>
      </w:r>
      <w:r w:rsidR="00932059" w:rsidRPr="00932059">
        <w:rPr>
          <w:rFonts w:ascii="Arial" w:hAnsi="Arial" w:cs="Arial"/>
        </w:rPr>
        <w:t xml:space="preserve"> </w:t>
      </w:r>
      <w:r w:rsidRPr="00932059">
        <w:rPr>
          <w:rFonts w:ascii="Arial" w:hAnsi="Arial" w:cs="Arial"/>
        </w:rPr>
        <w:t>usługową,</w:t>
      </w:r>
    </w:p>
    <w:p w14:paraId="4C714041" w14:textId="77777777" w:rsidR="00005757" w:rsidRPr="00932059" w:rsidRDefault="00005757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wolnostojącej - 800 m</w:t>
      </w:r>
      <w:r w:rsidRPr="00517FB0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2FBAD9A0" w14:textId="77777777" w:rsidR="00005757" w:rsidRPr="00932059" w:rsidRDefault="00005757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bliźniaczej – 600 m</w:t>
      </w:r>
      <w:r w:rsidRPr="00517FB0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2E3BAB10" w14:textId="49436A01" w:rsidR="00005757" w:rsidRPr="00932059" w:rsidRDefault="00005757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szeregowej – 300 m</w:t>
      </w:r>
      <w:r w:rsidRPr="00517FB0">
        <w:rPr>
          <w:rFonts w:ascii="Arial" w:hAnsi="Arial" w:cs="Arial"/>
          <w:vertAlign w:val="superscript"/>
        </w:rPr>
        <w:t>2</w:t>
      </w:r>
      <w:r w:rsidR="00256219">
        <w:rPr>
          <w:rFonts w:ascii="Arial" w:hAnsi="Arial" w:cs="Arial"/>
        </w:rPr>
        <w:t>,</w:t>
      </w:r>
    </w:p>
    <w:p w14:paraId="421E59C8" w14:textId="1E28DFE3" w:rsidR="00005757" w:rsidRPr="00932059" w:rsidRDefault="00005757" w:rsidP="00196CA9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843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dla usług - 200 m</w:t>
      </w:r>
      <w:r w:rsidRPr="00517FB0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30E1E846" w14:textId="34878278" w:rsidR="007D2635" w:rsidRPr="007D2635" w:rsidRDefault="00005757" w:rsidP="00196CA9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843"/>
        <w:jc w:val="both"/>
        <w:rPr>
          <w:rFonts w:ascii="Arial" w:hAnsi="Arial" w:cs="Arial"/>
        </w:rPr>
      </w:pPr>
      <w:r w:rsidRPr="007D2635">
        <w:rPr>
          <w:rFonts w:ascii="Arial" w:hAnsi="Arial" w:cs="Arial"/>
        </w:rPr>
        <w:t>ustalonych w literach a, b i c powierzchni nie stosuje się do działek przeznaczonych na powiększenie sąsiedniej</w:t>
      </w:r>
      <w:r w:rsidR="00E110A3" w:rsidRPr="007D2635">
        <w:rPr>
          <w:rFonts w:ascii="Arial" w:hAnsi="Arial" w:cs="Arial"/>
        </w:rPr>
        <w:t xml:space="preserve"> </w:t>
      </w:r>
      <w:r w:rsidRPr="007D2635">
        <w:rPr>
          <w:rFonts w:ascii="Arial" w:hAnsi="Arial" w:cs="Arial"/>
        </w:rPr>
        <w:t xml:space="preserve">nieruchomości lub wydzielanych </w:t>
      </w:r>
      <w:r w:rsidRPr="007D2635">
        <w:rPr>
          <w:rFonts w:ascii="Arial" w:hAnsi="Arial" w:cs="Arial"/>
        </w:rPr>
        <w:lastRenderedPageBreak/>
        <w:t>dla potrzeb regulacji granic między sąsiadującymi nieruchomościami</w:t>
      </w:r>
      <w:r w:rsidR="007D2635" w:rsidRPr="007D2635">
        <w:rPr>
          <w:rFonts w:ascii="Arial" w:hAnsi="Arial" w:cs="Arial"/>
        </w:rPr>
        <w:t>, dla dzi</w:t>
      </w:r>
      <w:r w:rsidR="00734A19">
        <w:rPr>
          <w:rFonts w:ascii="Arial" w:hAnsi="Arial" w:cs="Arial"/>
        </w:rPr>
        <w:t>a</w:t>
      </w:r>
      <w:r w:rsidR="007D2635" w:rsidRPr="007D2635">
        <w:rPr>
          <w:rFonts w:ascii="Arial" w:hAnsi="Arial" w:cs="Arial"/>
        </w:rPr>
        <w:t>łek infrastruktury technicznej oraz dróg wewnętrznych</w:t>
      </w:r>
      <w:r w:rsidR="00517FB0">
        <w:rPr>
          <w:rFonts w:ascii="Arial" w:hAnsi="Arial" w:cs="Arial"/>
        </w:rPr>
        <w:t>.</w:t>
      </w:r>
    </w:p>
    <w:p w14:paraId="77CCE45F" w14:textId="77777777" w:rsidR="00932059" w:rsidRPr="00932059" w:rsidRDefault="00932059" w:rsidP="00932059">
      <w:pPr>
        <w:pStyle w:val="Akapitzlist"/>
        <w:autoSpaceDE w:val="0"/>
        <w:autoSpaceDN w:val="0"/>
        <w:adjustRightInd w:val="0"/>
        <w:spacing w:after="0"/>
        <w:ind w:left="1778"/>
        <w:jc w:val="both"/>
        <w:rPr>
          <w:rFonts w:ascii="Arial" w:hAnsi="Arial" w:cs="Arial"/>
        </w:rPr>
      </w:pPr>
    </w:p>
    <w:p w14:paraId="27E5470B" w14:textId="710EF4B8" w:rsidR="00037D42" w:rsidRPr="0013599D" w:rsidRDefault="00037D42" w:rsidP="00037D42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§ 1</w:t>
      </w:r>
      <w:r w:rsidR="005819B5">
        <w:rPr>
          <w:rFonts w:ascii="Arial" w:hAnsi="Arial" w:cs="Arial"/>
          <w:sz w:val="22"/>
          <w:szCs w:val="22"/>
        </w:rPr>
        <w:t>7</w:t>
      </w:r>
      <w:r w:rsidRPr="0013599D">
        <w:rPr>
          <w:rFonts w:ascii="Arial" w:hAnsi="Arial" w:cs="Arial"/>
          <w:sz w:val="22"/>
          <w:szCs w:val="22"/>
        </w:rPr>
        <w:t>.</w:t>
      </w:r>
      <w:r w:rsidRPr="0013599D">
        <w:rPr>
          <w:rFonts w:ascii="Arial" w:hAnsi="Arial" w:cs="Arial"/>
          <w:sz w:val="22"/>
          <w:szCs w:val="22"/>
        </w:rPr>
        <w:tab/>
        <w:t>Ustala się p</w:t>
      </w:r>
      <w:r w:rsidRPr="0013599D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13599D">
        <w:rPr>
          <w:rFonts w:ascii="Arial" w:hAnsi="Arial" w:cs="Arial"/>
          <w:sz w:val="22"/>
          <w:szCs w:val="22"/>
        </w:rPr>
        <w:t xml:space="preserve"> dla terenów oznaczonych symbolami literowymi i numerami </w:t>
      </w:r>
      <w:r w:rsidR="00334228">
        <w:rPr>
          <w:rFonts w:ascii="Arial" w:hAnsi="Arial" w:cs="Arial"/>
          <w:sz w:val="22"/>
          <w:szCs w:val="22"/>
        </w:rPr>
        <w:t>1MN – 1</w:t>
      </w:r>
      <w:r w:rsidR="00197B15">
        <w:rPr>
          <w:rFonts w:ascii="Arial" w:hAnsi="Arial" w:cs="Arial"/>
          <w:sz w:val="22"/>
          <w:szCs w:val="22"/>
        </w:rPr>
        <w:t>4</w:t>
      </w:r>
      <w:r w:rsidR="00334228">
        <w:rPr>
          <w:rFonts w:ascii="Arial" w:hAnsi="Arial" w:cs="Arial"/>
          <w:sz w:val="22"/>
          <w:szCs w:val="22"/>
        </w:rPr>
        <w:t>MN</w:t>
      </w:r>
      <w:r w:rsidRPr="0013599D">
        <w:rPr>
          <w:rFonts w:ascii="Arial" w:hAnsi="Arial" w:cs="Arial"/>
          <w:sz w:val="22"/>
          <w:szCs w:val="22"/>
        </w:rPr>
        <w:t>, 1M</w:t>
      </w:r>
      <w:r w:rsidR="00932059">
        <w:rPr>
          <w:rFonts w:ascii="Arial" w:hAnsi="Arial" w:cs="Arial"/>
          <w:sz w:val="22"/>
          <w:szCs w:val="22"/>
        </w:rPr>
        <w:t>W-MN-U</w:t>
      </w:r>
      <w:r w:rsidR="006B3F73">
        <w:rPr>
          <w:rFonts w:ascii="Arial" w:hAnsi="Arial" w:cs="Arial"/>
          <w:sz w:val="22"/>
          <w:szCs w:val="22"/>
        </w:rPr>
        <w:t>,</w:t>
      </w:r>
      <w:r w:rsidR="00CE71E7">
        <w:rPr>
          <w:rFonts w:ascii="Arial" w:hAnsi="Arial" w:cs="Arial"/>
          <w:sz w:val="22"/>
          <w:szCs w:val="22"/>
        </w:rPr>
        <w:t xml:space="preserve"> </w:t>
      </w:r>
      <w:r w:rsidR="006B3F73">
        <w:rPr>
          <w:rFonts w:ascii="Arial" w:hAnsi="Arial" w:cs="Arial"/>
          <w:sz w:val="22"/>
          <w:szCs w:val="22"/>
        </w:rPr>
        <w:t>2</w:t>
      </w:r>
      <w:r w:rsidR="00932059">
        <w:rPr>
          <w:rFonts w:ascii="Arial" w:hAnsi="Arial" w:cs="Arial"/>
          <w:sz w:val="22"/>
          <w:szCs w:val="22"/>
        </w:rPr>
        <w:t>MW-MN-U</w:t>
      </w:r>
      <w:r>
        <w:rPr>
          <w:rFonts w:ascii="Arial" w:hAnsi="Arial" w:cs="Arial"/>
          <w:sz w:val="22"/>
          <w:szCs w:val="22"/>
        </w:rPr>
        <w:t>, z</w:t>
      </w:r>
      <w:r w:rsidR="00AC38BB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zastrzeżeniem zawartym w punkcie 4 niniejszego paragrafu</w:t>
      </w:r>
      <w:r w:rsidR="00256219">
        <w:rPr>
          <w:rFonts w:ascii="Arial" w:hAnsi="Arial" w:cs="Arial"/>
          <w:sz w:val="22"/>
          <w:szCs w:val="22"/>
        </w:rPr>
        <w:t>:</w:t>
      </w:r>
    </w:p>
    <w:p w14:paraId="21E33110" w14:textId="77777777" w:rsidR="00037D42" w:rsidRPr="0013599D" w:rsidRDefault="00037D42" w:rsidP="00196CA9">
      <w:pPr>
        <w:numPr>
          <w:ilvl w:val="0"/>
          <w:numId w:val="1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minimalna powierzchnia działki:</w:t>
      </w:r>
    </w:p>
    <w:p w14:paraId="5C4B31E7" w14:textId="257C8539" w:rsidR="00734A19" w:rsidRDefault="00734A19" w:rsidP="00196CA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zabudowy mieszkaniowej</w:t>
      </w:r>
      <w:r>
        <w:rPr>
          <w:rFonts w:ascii="Arial" w:hAnsi="Arial" w:cs="Arial"/>
          <w:sz w:val="22"/>
          <w:szCs w:val="22"/>
        </w:rPr>
        <w:t xml:space="preserve"> wielorodzinnej i zabudowy mieszkaniowej wielorodzinnej z częścią usługową – 1000 m</w:t>
      </w:r>
      <w:r w:rsidRPr="00EE1318">
        <w:rPr>
          <w:rFonts w:ascii="Arial" w:hAnsi="Arial" w:cs="Arial"/>
          <w:sz w:val="22"/>
          <w:szCs w:val="22"/>
          <w:vertAlign w:val="superscript"/>
        </w:rPr>
        <w:t>2</w:t>
      </w:r>
      <w:r w:rsidR="00EE1318">
        <w:rPr>
          <w:rFonts w:ascii="Arial" w:hAnsi="Arial" w:cs="Arial"/>
          <w:sz w:val="22"/>
          <w:szCs w:val="22"/>
        </w:rPr>
        <w:t>,</w:t>
      </w:r>
    </w:p>
    <w:p w14:paraId="23DDF1E7" w14:textId="65111001" w:rsidR="00037D42" w:rsidRPr="0013599D" w:rsidRDefault="00037D42" w:rsidP="00196CA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zabudowy mieszkaniowej jednorodzinnej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sz w:val="22"/>
          <w:szCs w:val="22"/>
        </w:rPr>
        <w:t>zabudowy mieszkaniowej jednorodzinnej z częścią usługową</w:t>
      </w:r>
      <w:r>
        <w:rPr>
          <w:rFonts w:ascii="Arial" w:hAnsi="Arial" w:cs="Arial"/>
          <w:sz w:val="22"/>
          <w:szCs w:val="22"/>
        </w:rPr>
        <w:t>:</w:t>
      </w:r>
    </w:p>
    <w:p w14:paraId="14960283" w14:textId="77777777" w:rsidR="00037D42" w:rsidRDefault="00037D42" w:rsidP="00196CA9">
      <w:pPr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wolnostojącej - 800 m</w:t>
      </w:r>
      <w:r w:rsidRPr="003143F7">
        <w:rPr>
          <w:rFonts w:ascii="Arial" w:hAnsi="Arial" w:cs="Arial"/>
          <w:sz w:val="22"/>
          <w:szCs w:val="22"/>
          <w:vertAlign w:val="superscript"/>
        </w:rPr>
        <w:t>2</w:t>
      </w:r>
      <w:r w:rsidRPr="0013599D">
        <w:rPr>
          <w:rFonts w:ascii="Arial" w:hAnsi="Arial" w:cs="Arial"/>
          <w:sz w:val="22"/>
          <w:szCs w:val="22"/>
        </w:rPr>
        <w:t>,</w:t>
      </w:r>
    </w:p>
    <w:p w14:paraId="59EB1C07" w14:textId="39590F1D" w:rsidR="00037D42" w:rsidRDefault="00037D42" w:rsidP="00196CA9">
      <w:pPr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143F7">
        <w:rPr>
          <w:rFonts w:ascii="Arial" w:hAnsi="Arial" w:cs="Arial"/>
          <w:sz w:val="22"/>
          <w:szCs w:val="22"/>
        </w:rPr>
        <w:t>bliźniaczej – 600 m</w:t>
      </w:r>
      <w:r w:rsidRPr="003143F7">
        <w:rPr>
          <w:rFonts w:ascii="Arial" w:hAnsi="Arial" w:cs="Arial"/>
          <w:sz w:val="22"/>
          <w:szCs w:val="22"/>
          <w:vertAlign w:val="superscript"/>
        </w:rPr>
        <w:t>2</w:t>
      </w:r>
      <w:r w:rsidR="00AC38BB">
        <w:rPr>
          <w:rFonts w:ascii="Arial" w:hAnsi="Arial" w:cs="Arial"/>
          <w:sz w:val="22"/>
          <w:szCs w:val="22"/>
        </w:rPr>
        <w:t>,</w:t>
      </w:r>
    </w:p>
    <w:p w14:paraId="294FE291" w14:textId="332DF624" w:rsidR="003142AE" w:rsidRPr="003143F7" w:rsidRDefault="003142AE" w:rsidP="00196CA9">
      <w:pPr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szeregowej – 300 m</w:t>
      </w:r>
      <w:r w:rsidRPr="00EE1318">
        <w:rPr>
          <w:rFonts w:ascii="Arial" w:hAnsi="Arial" w:cs="Arial"/>
          <w:sz w:val="22"/>
          <w:szCs w:val="22"/>
          <w:vertAlign w:val="superscript"/>
        </w:rPr>
        <w:t>2</w:t>
      </w:r>
      <w:r w:rsidR="00EE1318">
        <w:rPr>
          <w:rFonts w:ascii="Arial" w:hAnsi="Arial" w:cs="Arial"/>
          <w:sz w:val="22"/>
          <w:szCs w:val="22"/>
        </w:rPr>
        <w:t>,</w:t>
      </w:r>
    </w:p>
    <w:p w14:paraId="2B9F1A7A" w14:textId="77777777" w:rsidR="00037D42" w:rsidRPr="0013599D" w:rsidRDefault="00037D42" w:rsidP="00196CA9">
      <w:pPr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usług </w:t>
      </w:r>
      <w:r>
        <w:rPr>
          <w:rFonts w:ascii="Arial" w:hAnsi="Arial" w:cs="Arial"/>
          <w:sz w:val="22"/>
          <w:szCs w:val="22"/>
        </w:rPr>
        <w:t>–</w:t>
      </w:r>
      <w:r w:rsidRPr="0013599D">
        <w:rPr>
          <w:rFonts w:ascii="Arial" w:hAnsi="Arial" w:cs="Arial"/>
          <w:sz w:val="22"/>
          <w:szCs w:val="22"/>
        </w:rPr>
        <w:t xml:space="preserve"> 200 m</w:t>
      </w:r>
      <w:r w:rsidRPr="004329B5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;</w:t>
      </w:r>
    </w:p>
    <w:p w14:paraId="11C77D4F" w14:textId="77777777" w:rsidR="00037D42" w:rsidRPr="0013599D" w:rsidRDefault="00037D42" w:rsidP="00196CA9">
      <w:pPr>
        <w:numPr>
          <w:ilvl w:val="0"/>
          <w:numId w:val="1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minimalna szerokość frontu działki:</w:t>
      </w:r>
    </w:p>
    <w:p w14:paraId="27D01BBA" w14:textId="477283E0" w:rsidR="00734A19" w:rsidRDefault="00734A19" w:rsidP="00196CA9">
      <w:pPr>
        <w:numPr>
          <w:ilvl w:val="0"/>
          <w:numId w:val="40"/>
        </w:numPr>
        <w:autoSpaceDE w:val="0"/>
        <w:autoSpaceDN w:val="0"/>
        <w:adjustRightInd w:val="0"/>
        <w:ind w:left="1843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zabudowy mieszkaniowej</w:t>
      </w:r>
      <w:r>
        <w:rPr>
          <w:rFonts w:ascii="Arial" w:hAnsi="Arial" w:cs="Arial"/>
          <w:sz w:val="22"/>
          <w:szCs w:val="22"/>
        </w:rPr>
        <w:t xml:space="preserve"> wielorodzinnej i zabudowy mieszkaniowej wielorodzinnej z częścią usługową</w:t>
      </w:r>
      <w:r w:rsidRPr="0013599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 20 m;</w:t>
      </w:r>
    </w:p>
    <w:p w14:paraId="2D1F0203" w14:textId="0F3A07B0" w:rsidR="00037D42" w:rsidRPr="0013599D" w:rsidRDefault="00037D42" w:rsidP="00196CA9">
      <w:pPr>
        <w:numPr>
          <w:ilvl w:val="0"/>
          <w:numId w:val="40"/>
        </w:numPr>
        <w:autoSpaceDE w:val="0"/>
        <w:autoSpaceDN w:val="0"/>
        <w:adjustRightInd w:val="0"/>
        <w:ind w:left="1843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zabudowy mieszkaniowej jednorodzinnej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sz w:val="22"/>
          <w:szCs w:val="22"/>
        </w:rPr>
        <w:t>zabudowy mieszkaniowej jednorodzinnej z częścią usługową</w:t>
      </w:r>
      <w:r>
        <w:rPr>
          <w:rFonts w:ascii="Arial" w:hAnsi="Arial" w:cs="Arial"/>
          <w:sz w:val="22"/>
          <w:szCs w:val="22"/>
        </w:rPr>
        <w:t>:</w:t>
      </w:r>
    </w:p>
    <w:p w14:paraId="199CFD6A" w14:textId="77777777" w:rsidR="00037D42" w:rsidRDefault="00037D42" w:rsidP="00196CA9">
      <w:pPr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wolnostojącej </w:t>
      </w:r>
      <w:r>
        <w:rPr>
          <w:rFonts w:ascii="Arial" w:hAnsi="Arial" w:cs="Arial"/>
          <w:sz w:val="22"/>
          <w:szCs w:val="22"/>
        </w:rPr>
        <w:t>–</w:t>
      </w:r>
      <w:r w:rsidRPr="0013599D">
        <w:rPr>
          <w:rFonts w:ascii="Arial" w:hAnsi="Arial" w:cs="Arial"/>
          <w:sz w:val="22"/>
          <w:szCs w:val="22"/>
        </w:rPr>
        <w:t xml:space="preserve"> 16 m,</w:t>
      </w:r>
    </w:p>
    <w:p w14:paraId="36B29A8F" w14:textId="774FF3D3" w:rsidR="00037D42" w:rsidRDefault="00037D42" w:rsidP="00196CA9">
      <w:pPr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73FDB">
        <w:rPr>
          <w:rFonts w:ascii="Arial" w:hAnsi="Arial" w:cs="Arial"/>
          <w:sz w:val="22"/>
          <w:szCs w:val="22"/>
        </w:rPr>
        <w:t>bliźniaczej – 12 m</w:t>
      </w:r>
      <w:r w:rsidR="00AC38BB">
        <w:rPr>
          <w:rFonts w:ascii="Arial" w:hAnsi="Arial" w:cs="Arial"/>
          <w:sz w:val="22"/>
          <w:szCs w:val="22"/>
        </w:rPr>
        <w:t>,</w:t>
      </w:r>
    </w:p>
    <w:p w14:paraId="6D6A6163" w14:textId="1C936268" w:rsidR="003142AE" w:rsidRPr="00873FDB" w:rsidRDefault="003142AE" w:rsidP="00196CA9">
      <w:pPr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szeregowej – 6 m</w:t>
      </w:r>
      <w:r w:rsidR="00AC38BB">
        <w:rPr>
          <w:rFonts w:ascii="Arial" w:hAnsi="Arial" w:cs="Arial"/>
          <w:sz w:val="22"/>
          <w:szCs w:val="22"/>
        </w:rPr>
        <w:t>,</w:t>
      </w:r>
    </w:p>
    <w:p w14:paraId="7CE02BA0" w14:textId="77777777" w:rsidR="00037D42" w:rsidRPr="0013599D" w:rsidRDefault="00037D42" w:rsidP="00037D42">
      <w:pPr>
        <w:autoSpaceDE w:val="0"/>
        <w:autoSpaceDN w:val="0"/>
        <w:adjustRightInd w:val="0"/>
        <w:ind w:left="1636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b) dla usług </w:t>
      </w:r>
      <w:r>
        <w:rPr>
          <w:rFonts w:ascii="Arial" w:hAnsi="Arial" w:cs="Arial"/>
          <w:sz w:val="22"/>
          <w:szCs w:val="22"/>
        </w:rPr>
        <w:t>–</w:t>
      </w:r>
      <w:r w:rsidRPr="0013599D">
        <w:rPr>
          <w:rFonts w:ascii="Arial" w:hAnsi="Arial" w:cs="Arial"/>
          <w:sz w:val="22"/>
          <w:szCs w:val="22"/>
        </w:rPr>
        <w:t xml:space="preserve"> 10 m</w:t>
      </w:r>
      <w:r>
        <w:rPr>
          <w:rFonts w:ascii="Arial" w:hAnsi="Arial" w:cs="Arial"/>
          <w:sz w:val="22"/>
          <w:szCs w:val="22"/>
        </w:rPr>
        <w:t>;</w:t>
      </w:r>
    </w:p>
    <w:p w14:paraId="3EF6847F" w14:textId="5D487354" w:rsidR="00037D42" w:rsidRDefault="00037D42" w:rsidP="00196CA9">
      <w:pPr>
        <w:numPr>
          <w:ilvl w:val="0"/>
          <w:numId w:val="1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kąt położenia granic działek w stosunku do pasa drogowego – 10–170</w:t>
      </w:r>
      <w:r w:rsidR="00C6484E">
        <w:rPr>
          <w:rFonts w:ascii="Arial" w:hAnsi="Arial" w:cs="Arial"/>
          <w:sz w:val="22"/>
          <w:szCs w:val="22"/>
        </w:rPr>
        <w:t>°;</w:t>
      </w:r>
    </w:p>
    <w:p w14:paraId="1245E138" w14:textId="18FE5B34" w:rsidR="00037D42" w:rsidRPr="00662556" w:rsidRDefault="00037D42" w:rsidP="00196CA9">
      <w:pPr>
        <w:numPr>
          <w:ilvl w:val="0"/>
          <w:numId w:val="1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662556">
        <w:rPr>
          <w:rFonts w:ascii="Arial" w:hAnsi="Arial" w:cs="Arial"/>
          <w:sz w:val="22"/>
          <w:szCs w:val="22"/>
        </w:rPr>
        <w:t>ustalonych w punktach 1</w:t>
      </w:r>
      <w:r w:rsidR="00E17B65">
        <w:rPr>
          <w:rFonts w:ascii="Arial" w:hAnsi="Arial" w:cs="Arial"/>
          <w:sz w:val="22"/>
          <w:szCs w:val="22"/>
        </w:rPr>
        <w:t xml:space="preserve"> i</w:t>
      </w:r>
      <w:r w:rsidRPr="00662556">
        <w:rPr>
          <w:rFonts w:ascii="Arial" w:hAnsi="Arial" w:cs="Arial"/>
          <w:sz w:val="22"/>
          <w:szCs w:val="22"/>
        </w:rPr>
        <w:t xml:space="preserve"> 2 parametrów działek uzyskiwanych w wyniku scalania i</w:t>
      </w:r>
      <w:r>
        <w:rPr>
          <w:rFonts w:ascii="Arial" w:hAnsi="Arial" w:cs="Arial"/>
          <w:sz w:val="22"/>
          <w:szCs w:val="22"/>
        </w:rPr>
        <w:t> </w:t>
      </w:r>
      <w:r w:rsidRPr="00662556">
        <w:rPr>
          <w:rFonts w:ascii="Arial" w:hAnsi="Arial" w:cs="Arial"/>
          <w:sz w:val="22"/>
          <w:szCs w:val="22"/>
        </w:rPr>
        <w:t xml:space="preserve">podziału nie stosuje się do działek </w:t>
      </w:r>
      <w:r>
        <w:rPr>
          <w:rFonts w:ascii="Arial" w:hAnsi="Arial" w:cs="Arial"/>
          <w:sz w:val="22"/>
          <w:szCs w:val="22"/>
        </w:rPr>
        <w:t xml:space="preserve">dróg wewnętrznych i </w:t>
      </w:r>
      <w:r w:rsidRPr="00662556">
        <w:rPr>
          <w:rFonts w:ascii="Arial" w:hAnsi="Arial" w:cs="Arial"/>
          <w:sz w:val="22"/>
          <w:szCs w:val="22"/>
        </w:rPr>
        <w:t>infrastruktury technicznej.</w:t>
      </w:r>
    </w:p>
    <w:p w14:paraId="6DC7C56A" w14:textId="77777777" w:rsidR="009A1B15" w:rsidRPr="00194E02" w:rsidRDefault="009A1B15" w:rsidP="00BE10B5">
      <w:pPr>
        <w:pStyle w:val="Zwykytekst"/>
        <w:rPr>
          <w:rFonts w:ascii="Arial" w:hAnsi="Arial" w:cs="Arial"/>
          <w:sz w:val="22"/>
          <w:szCs w:val="22"/>
          <w:lang w:val="pl-PL"/>
        </w:rPr>
      </w:pPr>
    </w:p>
    <w:p w14:paraId="7C033230" w14:textId="72EA998F" w:rsidR="00092E4B" w:rsidRPr="005244FF" w:rsidRDefault="00092E4B" w:rsidP="00092E4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44FF">
        <w:rPr>
          <w:rFonts w:ascii="Arial" w:hAnsi="Arial" w:cs="Arial"/>
          <w:sz w:val="22"/>
          <w:szCs w:val="22"/>
        </w:rPr>
        <w:t xml:space="preserve">§ </w:t>
      </w:r>
      <w:r w:rsidR="005D3258">
        <w:rPr>
          <w:rFonts w:ascii="Arial" w:hAnsi="Arial" w:cs="Arial"/>
          <w:sz w:val="22"/>
          <w:szCs w:val="22"/>
        </w:rPr>
        <w:t>1</w:t>
      </w:r>
      <w:r w:rsidR="005819B5">
        <w:rPr>
          <w:rFonts w:ascii="Arial" w:hAnsi="Arial" w:cs="Arial"/>
          <w:sz w:val="22"/>
          <w:szCs w:val="22"/>
        </w:rPr>
        <w:t>8</w:t>
      </w:r>
      <w:r w:rsidRPr="005244FF">
        <w:rPr>
          <w:rFonts w:ascii="Arial" w:hAnsi="Arial" w:cs="Arial"/>
          <w:sz w:val="22"/>
          <w:szCs w:val="22"/>
        </w:rPr>
        <w:t>. Ustalenia dla terenów oznaczonych symbol</w:t>
      </w:r>
      <w:r w:rsidR="00BD4350" w:rsidRPr="005244FF">
        <w:rPr>
          <w:rFonts w:ascii="Arial" w:hAnsi="Arial" w:cs="Arial"/>
          <w:sz w:val="22"/>
          <w:szCs w:val="22"/>
        </w:rPr>
        <w:t>em literowym i numer</w:t>
      </w:r>
      <w:r w:rsidRPr="005244FF">
        <w:rPr>
          <w:rFonts w:ascii="Arial" w:hAnsi="Arial" w:cs="Arial"/>
          <w:sz w:val="22"/>
          <w:szCs w:val="22"/>
        </w:rPr>
        <w:t xml:space="preserve">ami 1U, 2U, </w:t>
      </w:r>
      <w:r w:rsidR="00F46F11" w:rsidRPr="005244FF">
        <w:rPr>
          <w:rFonts w:ascii="Arial" w:hAnsi="Arial" w:cs="Arial"/>
          <w:sz w:val="22"/>
          <w:szCs w:val="22"/>
        </w:rPr>
        <w:t>3U</w:t>
      </w:r>
      <w:r w:rsidR="00C6484E">
        <w:rPr>
          <w:rFonts w:ascii="Arial" w:hAnsi="Arial" w:cs="Arial"/>
          <w:sz w:val="22"/>
          <w:szCs w:val="22"/>
        </w:rPr>
        <w:t>:</w:t>
      </w:r>
    </w:p>
    <w:p w14:paraId="5DCB9378" w14:textId="0B1B01FF" w:rsidR="00092E4B" w:rsidRPr="00BD4350" w:rsidRDefault="00192DEA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przeznaczenie</w:t>
      </w:r>
      <w:r w:rsidR="00F46F11" w:rsidRPr="00BD4350">
        <w:rPr>
          <w:rFonts w:ascii="Arial" w:hAnsi="Arial" w:cs="Arial"/>
        </w:rPr>
        <w:t xml:space="preserve"> </w:t>
      </w:r>
      <w:r w:rsidR="008A408D">
        <w:rPr>
          <w:rFonts w:ascii="Arial" w:hAnsi="Arial" w:cs="Arial"/>
        </w:rPr>
        <w:t>–</w:t>
      </w:r>
      <w:r w:rsidR="00F46F11" w:rsidRPr="00BD4350">
        <w:rPr>
          <w:rFonts w:ascii="Arial" w:hAnsi="Arial" w:cs="Arial"/>
        </w:rPr>
        <w:t xml:space="preserve"> </w:t>
      </w:r>
      <w:r w:rsidR="008A408D">
        <w:rPr>
          <w:rFonts w:ascii="Arial" w:hAnsi="Arial" w:cs="Arial"/>
        </w:rPr>
        <w:t>teren usług</w:t>
      </w:r>
      <w:r w:rsidR="00AC38BB">
        <w:rPr>
          <w:rFonts w:ascii="Arial" w:hAnsi="Arial" w:cs="Arial"/>
        </w:rPr>
        <w:t>;</w:t>
      </w:r>
    </w:p>
    <w:p w14:paraId="65E53BD5" w14:textId="3817A4F6" w:rsidR="00092E4B" w:rsidRPr="00BD4350" w:rsidRDefault="00192DEA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przeznaczenie uzupełniające</w:t>
      </w:r>
      <w:r w:rsidR="00092E4B" w:rsidRPr="00BD4350">
        <w:rPr>
          <w:rFonts w:ascii="Arial" w:hAnsi="Arial" w:cs="Arial"/>
        </w:rPr>
        <w:t xml:space="preserve"> - </w:t>
      </w:r>
      <w:r w:rsidR="004D26CF">
        <w:rPr>
          <w:rFonts w:ascii="Arial" w:hAnsi="Arial" w:cs="Arial"/>
        </w:rPr>
        <w:t xml:space="preserve">teren komunikacji </w:t>
      </w:r>
      <w:r w:rsidR="004D26CF" w:rsidRPr="007761E3">
        <w:rPr>
          <w:rFonts w:ascii="Arial" w:hAnsi="Arial" w:cs="Arial"/>
        </w:rPr>
        <w:t>drog</w:t>
      </w:r>
      <w:r w:rsidR="004D26CF">
        <w:rPr>
          <w:rFonts w:ascii="Arial" w:hAnsi="Arial" w:cs="Arial"/>
        </w:rPr>
        <w:t>owej</w:t>
      </w:r>
      <w:r w:rsidR="004D26CF" w:rsidRPr="007761E3">
        <w:rPr>
          <w:rFonts w:ascii="Arial" w:hAnsi="Arial" w:cs="Arial"/>
        </w:rPr>
        <w:t xml:space="preserve"> wewnętrzn</w:t>
      </w:r>
      <w:r w:rsidR="004D26CF">
        <w:rPr>
          <w:rFonts w:ascii="Arial" w:hAnsi="Arial" w:cs="Arial"/>
        </w:rPr>
        <w:t>ej lub elektroenergetyki lub pompowni wody lub pompowni ścieków</w:t>
      </w:r>
      <w:r w:rsidR="00092E4B" w:rsidRPr="00BD4350">
        <w:rPr>
          <w:rFonts w:ascii="Arial" w:hAnsi="Arial" w:cs="Arial"/>
        </w:rPr>
        <w:t>;</w:t>
      </w:r>
    </w:p>
    <w:p w14:paraId="61551DD9" w14:textId="3B931F16" w:rsidR="00092E4B" w:rsidRPr="00BD4350" w:rsidRDefault="000E7BAA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maksymalna naziemna intensywność </w:t>
      </w:r>
      <w:r w:rsidR="00092E4B" w:rsidRPr="00BD4350">
        <w:rPr>
          <w:rFonts w:ascii="Arial" w:hAnsi="Arial" w:cs="Arial"/>
        </w:rPr>
        <w:t xml:space="preserve">zabudowy </w:t>
      </w:r>
      <w:r w:rsidR="00C6484E">
        <w:rPr>
          <w:rFonts w:ascii="Arial" w:hAnsi="Arial" w:cs="Arial"/>
        </w:rPr>
        <w:t>–</w:t>
      </w:r>
      <w:r w:rsidR="00092E4B" w:rsidRPr="00BD4350">
        <w:rPr>
          <w:rFonts w:ascii="Arial" w:hAnsi="Arial" w:cs="Arial"/>
        </w:rPr>
        <w:t xml:space="preserve"> 2</w:t>
      </w:r>
      <w:r w:rsidR="00C6484E">
        <w:rPr>
          <w:rFonts w:ascii="Arial" w:hAnsi="Arial" w:cs="Arial"/>
        </w:rPr>
        <w:t>,</w:t>
      </w:r>
      <w:r w:rsidR="00092E4B" w:rsidRPr="00BD4350">
        <w:rPr>
          <w:rFonts w:ascii="Arial" w:hAnsi="Arial" w:cs="Arial"/>
        </w:rPr>
        <w:t>00;</w:t>
      </w:r>
    </w:p>
    <w:p w14:paraId="1966FC21" w14:textId="4523B31C" w:rsidR="00092E4B" w:rsidRPr="00BD4350" w:rsidRDefault="000E7BAA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minimalna naziemna intensywność </w:t>
      </w:r>
      <w:r w:rsidR="00092E4B" w:rsidRPr="00BD4350">
        <w:rPr>
          <w:rFonts w:ascii="Arial" w:hAnsi="Arial" w:cs="Arial"/>
        </w:rPr>
        <w:t>zabudowy – 0</w:t>
      </w:r>
      <w:r w:rsidR="00C6484E">
        <w:rPr>
          <w:rFonts w:ascii="Arial" w:hAnsi="Arial" w:cs="Arial"/>
        </w:rPr>
        <w:t>,</w:t>
      </w:r>
      <w:r w:rsidR="00092E4B" w:rsidRPr="00BD4350">
        <w:rPr>
          <w:rFonts w:ascii="Arial" w:hAnsi="Arial" w:cs="Arial"/>
        </w:rPr>
        <w:t>10;</w:t>
      </w:r>
    </w:p>
    <w:p w14:paraId="4A7ADA5C" w14:textId="103D41CD" w:rsidR="00FC1C74" w:rsidRPr="0013599D" w:rsidRDefault="00734A19" w:rsidP="00196CA9">
      <w:pPr>
        <w:numPr>
          <w:ilvl w:val="0"/>
          <w:numId w:val="47"/>
        </w:numPr>
        <w:tabs>
          <w:tab w:val="num" w:pos="1276"/>
        </w:tabs>
        <w:suppressAutoHyphens/>
        <w:autoSpaceDE w:val="0"/>
        <w:ind w:left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maksymalny udział procentowy powierzchni </w:t>
      </w:r>
      <w:r w:rsidR="00FC1C74" w:rsidRPr="0013599D">
        <w:rPr>
          <w:rFonts w:ascii="Arial" w:hAnsi="Arial" w:cs="Arial"/>
          <w:sz w:val="22"/>
          <w:szCs w:val="22"/>
        </w:rPr>
        <w:t xml:space="preserve">zabudowy w odniesieniu do powierzchni działki budowlanej – </w:t>
      </w:r>
      <w:r w:rsidR="00FC1C74">
        <w:rPr>
          <w:rFonts w:ascii="Arial" w:hAnsi="Arial" w:cs="Arial"/>
          <w:sz w:val="22"/>
          <w:szCs w:val="22"/>
        </w:rPr>
        <w:t>5</w:t>
      </w:r>
      <w:r w:rsidR="00FC1C74" w:rsidRPr="0013599D">
        <w:rPr>
          <w:rFonts w:ascii="Arial" w:hAnsi="Arial" w:cs="Arial"/>
          <w:sz w:val="22"/>
          <w:szCs w:val="22"/>
        </w:rPr>
        <w:t>0%;</w:t>
      </w:r>
    </w:p>
    <w:p w14:paraId="6617D02A" w14:textId="0618F550" w:rsidR="00FC1C74" w:rsidRPr="0013599D" w:rsidRDefault="00734A19" w:rsidP="00196CA9">
      <w:pPr>
        <w:pStyle w:val="Tekstpodstawowy31"/>
        <w:numPr>
          <w:ilvl w:val="0"/>
          <w:numId w:val="47"/>
        </w:numPr>
        <w:tabs>
          <w:tab w:val="num" w:pos="1276"/>
        </w:tabs>
        <w:spacing w:after="0" w:line="240" w:lineRule="auto"/>
        <w:ind w:left="993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minimalny udział procentowy powierzchni </w:t>
      </w:r>
      <w:r w:rsidR="00FC1C74" w:rsidRPr="0013599D">
        <w:rPr>
          <w:rFonts w:ascii="Arial" w:hAnsi="Arial" w:cs="Arial"/>
          <w:sz w:val="22"/>
          <w:szCs w:val="22"/>
        </w:rPr>
        <w:t>biologicznie czynnej w odniesieniu do powierzchni działki budowlanej –</w:t>
      </w:r>
      <w:r w:rsidR="00FC1C74" w:rsidRPr="0013599D">
        <w:rPr>
          <w:rFonts w:ascii="Arial" w:hAnsi="Arial" w:cs="Arial"/>
          <w:sz w:val="22"/>
          <w:szCs w:val="22"/>
          <w:lang w:val="pl-PL"/>
        </w:rPr>
        <w:t xml:space="preserve"> </w:t>
      </w:r>
      <w:r w:rsidR="00FC1C74">
        <w:rPr>
          <w:rFonts w:ascii="Arial" w:hAnsi="Arial" w:cs="Arial"/>
          <w:sz w:val="22"/>
          <w:szCs w:val="22"/>
          <w:lang w:val="pl-PL"/>
        </w:rPr>
        <w:t>3</w:t>
      </w:r>
      <w:r w:rsidR="00FC1C74" w:rsidRPr="0013599D">
        <w:rPr>
          <w:rFonts w:ascii="Arial" w:hAnsi="Arial" w:cs="Arial"/>
          <w:sz w:val="22"/>
          <w:szCs w:val="22"/>
        </w:rPr>
        <w:t>0</w:t>
      </w:r>
      <w:r w:rsidR="00FC1C74" w:rsidRPr="0013599D">
        <w:rPr>
          <w:rFonts w:ascii="Arial" w:hAnsi="Arial" w:cs="Arial"/>
          <w:sz w:val="22"/>
          <w:szCs w:val="22"/>
          <w:lang w:val="pl-PL"/>
        </w:rPr>
        <w:t>%</w:t>
      </w:r>
      <w:r w:rsidR="00C6484E">
        <w:rPr>
          <w:rFonts w:ascii="Arial" w:hAnsi="Arial" w:cs="Arial"/>
          <w:sz w:val="22"/>
          <w:szCs w:val="22"/>
          <w:lang w:val="pl-PL"/>
        </w:rPr>
        <w:t>;</w:t>
      </w:r>
    </w:p>
    <w:p w14:paraId="70985235" w14:textId="6FDADDA6" w:rsidR="00092E4B" w:rsidRPr="00BD4350" w:rsidRDefault="00092E4B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maksymalna wysokość zabudowy, z zastrzeżeniem litery c niniejszego punktu:</w:t>
      </w:r>
    </w:p>
    <w:p w14:paraId="1E96AA86" w14:textId="492ABAFE" w:rsidR="00092E4B" w:rsidRPr="00BD4350" w:rsidRDefault="00092E4B" w:rsidP="00196CA9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dla budynków usługowych - do 12 m,</w:t>
      </w:r>
    </w:p>
    <w:p w14:paraId="1518A67B" w14:textId="0C524B80" w:rsidR="00092E4B" w:rsidRPr="00BD4350" w:rsidRDefault="001F43F6" w:rsidP="00196CA9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13599D">
        <w:rPr>
          <w:rFonts w:ascii="Arial" w:hAnsi="Arial" w:cs="Arial"/>
        </w:rPr>
        <w:t>dla obiektów towarzyszących</w:t>
      </w:r>
      <w:r w:rsidR="00092E4B" w:rsidRPr="00BD4350">
        <w:rPr>
          <w:rFonts w:ascii="Arial" w:hAnsi="Arial" w:cs="Arial"/>
        </w:rPr>
        <w:t xml:space="preserve"> – 9 m,</w:t>
      </w:r>
    </w:p>
    <w:p w14:paraId="33E8E8F4" w14:textId="78A60B60" w:rsidR="00092E4B" w:rsidRPr="00BD4350" w:rsidRDefault="00092E4B" w:rsidP="00196CA9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na terenach dopuszcza się lokalizację pylonów reklamowych</w:t>
      </w:r>
      <w:r w:rsidR="00F46F11" w:rsidRPr="00BD4350">
        <w:rPr>
          <w:rFonts w:ascii="Arial" w:hAnsi="Arial" w:cs="Arial"/>
        </w:rPr>
        <w:t xml:space="preserve"> </w:t>
      </w:r>
      <w:r w:rsidRPr="00BD4350">
        <w:rPr>
          <w:rFonts w:ascii="Arial" w:hAnsi="Arial" w:cs="Arial"/>
        </w:rPr>
        <w:t>i tym podobnych obiektów budowlanych, których maksymalną wysokość ustala się na 30 m;</w:t>
      </w:r>
    </w:p>
    <w:p w14:paraId="5CDE3D34" w14:textId="77777777" w:rsidR="00196CA9" w:rsidRPr="0013599D" w:rsidRDefault="00196CA9" w:rsidP="00196CA9">
      <w:pPr>
        <w:pStyle w:val="Skrconyadreszwrotny"/>
        <w:numPr>
          <w:ilvl w:val="0"/>
          <w:numId w:val="59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geometria dachów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bCs/>
          <w:sz w:val="22"/>
          <w:szCs w:val="22"/>
        </w:rPr>
        <w:t>z zastrzeżeniem litery c niniejszego punktu</w:t>
      </w:r>
      <w:r w:rsidRPr="0013599D">
        <w:rPr>
          <w:rFonts w:ascii="Arial" w:hAnsi="Arial" w:cs="Arial"/>
          <w:sz w:val="22"/>
          <w:szCs w:val="22"/>
        </w:rPr>
        <w:t>:</w:t>
      </w:r>
    </w:p>
    <w:p w14:paraId="54DECC61" w14:textId="77777777" w:rsidR="00196CA9" w:rsidRPr="0013599D" w:rsidRDefault="00196CA9" w:rsidP="00196CA9">
      <w:pPr>
        <w:numPr>
          <w:ilvl w:val="4"/>
          <w:numId w:val="60"/>
        </w:numPr>
        <w:tabs>
          <w:tab w:val="clear" w:pos="1800"/>
          <w:tab w:val="num" w:pos="1440"/>
        </w:tabs>
        <w:suppressAutoHyphens/>
        <w:ind w:left="1418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układ połaci dachowych:</w:t>
      </w:r>
    </w:p>
    <w:p w14:paraId="025392F0" w14:textId="0358257F" w:rsidR="00196CA9" w:rsidRPr="0013599D" w:rsidRDefault="00196CA9" w:rsidP="00196CA9">
      <w:pPr>
        <w:numPr>
          <w:ilvl w:val="0"/>
          <w:numId w:val="17"/>
        </w:numPr>
        <w:suppressAutoHyphens/>
        <w:ind w:left="184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budynków usługowych - dachy </w:t>
      </w:r>
      <w:r>
        <w:rPr>
          <w:rFonts w:ascii="Arial" w:hAnsi="Arial" w:cs="Arial"/>
          <w:sz w:val="22"/>
          <w:szCs w:val="22"/>
        </w:rPr>
        <w:t xml:space="preserve">płaskie, </w:t>
      </w:r>
      <w:r w:rsidRPr="0013599D">
        <w:rPr>
          <w:rFonts w:ascii="Arial" w:hAnsi="Arial" w:cs="Arial"/>
          <w:sz w:val="22"/>
          <w:szCs w:val="22"/>
        </w:rPr>
        <w:t>dwu- lub wielospadowe o</w:t>
      </w:r>
      <w:r>
        <w:rPr>
          <w:rFonts w:ascii="Arial" w:hAnsi="Arial" w:cs="Arial"/>
          <w:sz w:val="22"/>
          <w:szCs w:val="22"/>
        </w:rPr>
        <w:t> </w:t>
      </w:r>
      <w:r w:rsidRPr="0013599D">
        <w:rPr>
          <w:rFonts w:ascii="Arial" w:hAnsi="Arial" w:cs="Arial"/>
          <w:sz w:val="22"/>
          <w:szCs w:val="22"/>
        </w:rPr>
        <w:t>takim samym nachyleniu głównych połaci,</w:t>
      </w:r>
    </w:p>
    <w:p w14:paraId="5B38B1AA" w14:textId="77777777" w:rsidR="00196CA9" w:rsidRPr="0013599D" w:rsidRDefault="00196CA9" w:rsidP="00196CA9">
      <w:pPr>
        <w:numPr>
          <w:ilvl w:val="0"/>
          <w:numId w:val="17"/>
        </w:numPr>
        <w:suppressAutoHyphens/>
        <w:ind w:left="184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obiektów towarzyszących - dachy dwu- lub wielospadowe o takim samym nachyleniu głównych połaci, dachy jednospadowe lub dachy płaskie,</w:t>
      </w:r>
    </w:p>
    <w:p w14:paraId="2904B49B" w14:textId="77777777" w:rsidR="00196CA9" w:rsidRPr="00272176" w:rsidRDefault="00196CA9" w:rsidP="00196CA9">
      <w:pPr>
        <w:numPr>
          <w:ilvl w:val="4"/>
          <w:numId w:val="60"/>
        </w:numPr>
        <w:tabs>
          <w:tab w:val="clear" w:pos="1800"/>
          <w:tab w:val="num" w:pos="1560"/>
        </w:tabs>
        <w:suppressAutoHyphens/>
        <w:ind w:left="1418"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349173BA" w14:textId="67A31C20" w:rsidR="00196CA9" w:rsidRPr="006B3F73" w:rsidRDefault="00196CA9" w:rsidP="00196CA9">
      <w:pPr>
        <w:numPr>
          <w:ilvl w:val="0"/>
          <w:numId w:val="18"/>
        </w:numPr>
        <w:suppressAutoHyphens/>
        <w:ind w:left="184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dla budynków usługowych</w:t>
      </w:r>
      <w:r>
        <w:rPr>
          <w:rFonts w:ascii="Arial" w:hAnsi="Arial" w:cs="Arial"/>
          <w:bCs/>
          <w:sz w:val="22"/>
          <w:szCs w:val="22"/>
        </w:rPr>
        <w:t>:</w:t>
      </w:r>
    </w:p>
    <w:p w14:paraId="4B11831B" w14:textId="77777777" w:rsidR="00196CA9" w:rsidRDefault="00196CA9" w:rsidP="00196CA9">
      <w:pPr>
        <w:numPr>
          <w:ilvl w:val="0"/>
          <w:numId w:val="18"/>
        </w:numPr>
        <w:suppressAutoHyphens/>
        <w:ind w:left="2268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dla dachów stromych</w:t>
      </w:r>
      <w:r w:rsidRPr="0013599D">
        <w:rPr>
          <w:rFonts w:ascii="Arial" w:hAnsi="Arial" w:cs="Arial"/>
          <w:bCs/>
          <w:sz w:val="22"/>
          <w:szCs w:val="22"/>
        </w:rPr>
        <w:t xml:space="preserve"> - 25</w:t>
      </w:r>
      <w:r w:rsidRPr="0013599D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13599D">
        <w:rPr>
          <w:rFonts w:ascii="Arial" w:hAnsi="Arial" w:cs="Arial"/>
          <w:sz w:val="22"/>
          <w:szCs w:val="22"/>
        </w:rPr>
        <w:t>– 50</w:t>
      </w:r>
      <w:r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79DF8928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268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dachów płaskich – od 12°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0F9DC862" w14:textId="77777777" w:rsidR="00196CA9" w:rsidRPr="0013599D" w:rsidRDefault="00196CA9" w:rsidP="00196CA9">
      <w:pPr>
        <w:numPr>
          <w:ilvl w:val="0"/>
          <w:numId w:val="18"/>
        </w:numPr>
        <w:suppressAutoHyphens/>
        <w:ind w:left="184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obiektów towarzyszących </w:t>
      </w:r>
    </w:p>
    <w:p w14:paraId="331D0D07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lastRenderedPageBreak/>
        <w:t>dla dachów dwu</w:t>
      </w:r>
      <w:r>
        <w:rPr>
          <w:rFonts w:ascii="Arial" w:hAnsi="Arial" w:cs="Arial"/>
          <w:sz w:val="22"/>
          <w:szCs w:val="22"/>
        </w:rPr>
        <w:t>- lub wielo</w:t>
      </w:r>
      <w:r w:rsidRPr="0013599D">
        <w:rPr>
          <w:rFonts w:ascii="Arial" w:hAnsi="Arial" w:cs="Arial"/>
          <w:sz w:val="22"/>
          <w:szCs w:val="22"/>
        </w:rPr>
        <w:t>spadowych – 25 - 50</w:t>
      </w:r>
      <w:r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7C898C92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jednospadowych - 13 - 35</w:t>
      </w:r>
      <w:r>
        <w:rPr>
          <w:rFonts w:ascii="Arial" w:hAnsi="Arial" w:cs="Arial"/>
          <w:sz w:val="22"/>
          <w:szCs w:val="22"/>
        </w:rPr>
        <w:t>°,</w:t>
      </w:r>
    </w:p>
    <w:p w14:paraId="43E2C4BC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płaskich – do 12</w:t>
      </w:r>
      <w:r>
        <w:rPr>
          <w:rFonts w:ascii="Arial" w:hAnsi="Arial" w:cs="Arial"/>
          <w:sz w:val="22"/>
          <w:szCs w:val="22"/>
        </w:rPr>
        <w:t>°,</w:t>
      </w:r>
    </w:p>
    <w:p w14:paraId="6DA23856" w14:textId="77777777" w:rsidR="00196CA9" w:rsidRPr="0013599D" w:rsidRDefault="00196CA9" w:rsidP="00196CA9">
      <w:pPr>
        <w:numPr>
          <w:ilvl w:val="0"/>
          <w:numId w:val="61"/>
        </w:numPr>
        <w:suppressAutoHyphens/>
        <w:ind w:hanging="437"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 literach a) i b) niniejszego punktu na powierzchni nie większej niż 20% powierzchni rzutu dachu budynku;</w:t>
      </w:r>
    </w:p>
    <w:p w14:paraId="3BD03B07" w14:textId="4A112F17" w:rsidR="00092E4B" w:rsidRPr="00BD4350" w:rsidRDefault="00092E4B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993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minimalna powierzchnia działek budowlanych, powstałych w wyniku podziału</w:t>
      </w:r>
      <w:r w:rsidR="00FC1C74">
        <w:rPr>
          <w:rFonts w:ascii="Arial" w:hAnsi="Arial" w:cs="Arial"/>
        </w:rPr>
        <w:t>:</w:t>
      </w:r>
    </w:p>
    <w:p w14:paraId="3E754D4A" w14:textId="73FB1B49" w:rsidR="00092E4B" w:rsidRPr="00BD4350" w:rsidRDefault="00092E4B" w:rsidP="00196CA9">
      <w:pPr>
        <w:pStyle w:val="Akapitzlist"/>
        <w:numPr>
          <w:ilvl w:val="6"/>
          <w:numId w:val="49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dla zabudowy usługowej - 2000 m</w:t>
      </w:r>
      <w:r w:rsidRPr="00C6484E">
        <w:rPr>
          <w:rFonts w:ascii="Arial" w:hAnsi="Arial" w:cs="Arial"/>
          <w:vertAlign w:val="superscript"/>
        </w:rPr>
        <w:t>2</w:t>
      </w:r>
      <w:r w:rsidRPr="00BD4350">
        <w:rPr>
          <w:rFonts w:ascii="Arial" w:hAnsi="Arial" w:cs="Arial"/>
        </w:rPr>
        <w:t>, z zastrzeżeniem litery b niniejszego punktu,</w:t>
      </w:r>
    </w:p>
    <w:p w14:paraId="4CC0A09D" w14:textId="23900C26" w:rsidR="00092E4B" w:rsidRPr="00BD4350" w:rsidRDefault="00092E4B" w:rsidP="00196CA9">
      <w:pPr>
        <w:pStyle w:val="Akapitzlist"/>
        <w:numPr>
          <w:ilvl w:val="6"/>
          <w:numId w:val="49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ustalonej w literze a powierzchni nie stosuje się do działek przeznaczonych na powiększenie sąsiedniej</w:t>
      </w:r>
      <w:r w:rsidR="00BD4350" w:rsidRPr="00BD4350">
        <w:rPr>
          <w:rFonts w:ascii="Arial" w:hAnsi="Arial" w:cs="Arial"/>
        </w:rPr>
        <w:t xml:space="preserve"> </w:t>
      </w:r>
      <w:r w:rsidRPr="00BD4350">
        <w:rPr>
          <w:rFonts w:ascii="Arial" w:hAnsi="Arial" w:cs="Arial"/>
        </w:rPr>
        <w:t>nieruchomości lub wydzielanych dla potrzeb regulacji granic między sąsiadującymi nieruchomościami</w:t>
      </w:r>
      <w:r w:rsidR="00FC1C74">
        <w:rPr>
          <w:rFonts w:ascii="Arial" w:hAnsi="Arial" w:cs="Arial"/>
        </w:rPr>
        <w:t>, dla dziełek infrastruktury technicznej oraz dróg wewnętrznych</w:t>
      </w:r>
      <w:r w:rsidR="00C6484E">
        <w:rPr>
          <w:rFonts w:ascii="Arial" w:hAnsi="Arial" w:cs="Arial"/>
        </w:rPr>
        <w:t>.</w:t>
      </w:r>
    </w:p>
    <w:p w14:paraId="1B9EBAB4" w14:textId="77777777" w:rsidR="00F46F11" w:rsidRPr="00BD4350" w:rsidRDefault="00F46F11" w:rsidP="00092E4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3A27BED6" w14:textId="171E4A92" w:rsidR="00092E4B" w:rsidRPr="00BD4350" w:rsidRDefault="00092E4B" w:rsidP="003142AE">
      <w:pPr>
        <w:autoSpaceDE w:val="0"/>
        <w:autoSpaceDN w:val="0"/>
        <w:adjustRightInd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5244FF">
        <w:rPr>
          <w:rFonts w:ascii="Arial" w:hAnsi="Arial" w:cs="Arial"/>
          <w:sz w:val="22"/>
          <w:szCs w:val="22"/>
        </w:rPr>
        <w:t xml:space="preserve">§ </w:t>
      </w:r>
      <w:r w:rsidR="005819B5">
        <w:rPr>
          <w:rFonts w:ascii="Arial" w:hAnsi="Arial" w:cs="Arial"/>
          <w:sz w:val="22"/>
          <w:szCs w:val="22"/>
        </w:rPr>
        <w:t>19</w:t>
      </w:r>
      <w:r w:rsidRPr="005244FF">
        <w:rPr>
          <w:rFonts w:ascii="Arial" w:hAnsi="Arial" w:cs="Arial"/>
          <w:sz w:val="22"/>
          <w:szCs w:val="22"/>
        </w:rPr>
        <w:t>.</w:t>
      </w:r>
      <w:r w:rsidR="003142AE">
        <w:rPr>
          <w:rFonts w:ascii="Arial" w:hAnsi="Arial" w:cs="Arial"/>
          <w:b/>
          <w:bCs/>
          <w:sz w:val="22"/>
          <w:szCs w:val="22"/>
        </w:rPr>
        <w:tab/>
      </w:r>
      <w:r w:rsidRPr="00BD4350">
        <w:rPr>
          <w:rFonts w:ascii="Arial" w:hAnsi="Arial" w:cs="Arial"/>
          <w:sz w:val="22"/>
          <w:szCs w:val="22"/>
        </w:rPr>
        <w:t>Ustala się parametry działek uzyskiwanych w wyniku scalania i podziału dla terenów oznaczonych</w:t>
      </w:r>
      <w:r w:rsidR="003142AE">
        <w:rPr>
          <w:rFonts w:ascii="Arial" w:hAnsi="Arial" w:cs="Arial"/>
          <w:sz w:val="22"/>
          <w:szCs w:val="22"/>
        </w:rPr>
        <w:t xml:space="preserve"> </w:t>
      </w:r>
      <w:r w:rsidRPr="00BD4350">
        <w:rPr>
          <w:rFonts w:ascii="Arial" w:hAnsi="Arial" w:cs="Arial"/>
          <w:sz w:val="22"/>
          <w:szCs w:val="22"/>
        </w:rPr>
        <w:t xml:space="preserve">symbolami 1U, 2U, </w:t>
      </w:r>
      <w:r w:rsidR="00F46F11" w:rsidRPr="00BD4350">
        <w:rPr>
          <w:rFonts w:ascii="Arial" w:hAnsi="Arial" w:cs="Arial"/>
          <w:sz w:val="22"/>
          <w:szCs w:val="22"/>
        </w:rPr>
        <w:t>3</w:t>
      </w:r>
      <w:r w:rsidRPr="00BD4350">
        <w:rPr>
          <w:rFonts w:ascii="Arial" w:hAnsi="Arial" w:cs="Arial"/>
          <w:sz w:val="22"/>
          <w:szCs w:val="22"/>
        </w:rPr>
        <w:t>U</w:t>
      </w:r>
      <w:r w:rsidR="00FC1C74">
        <w:rPr>
          <w:rFonts w:ascii="Arial" w:hAnsi="Arial" w:cs="Arial"/>
          <w:sz w:val="22"/>
          <w:szCs w:val="22"/>
        </w:rPr>
        <w:t>, z zastrzeżeniem zawartym w punkcie 4 niniejszego paragrafu</w:t>
      </w:r>
      <w:r w:rsidR="00C6484E">
        <w:rPr>
          <w:rFonts w:ascii="Arial" w:hAnsi="Arial" w:cs="Arial"/>
          <w:sz w:val="22"/>
          <w:szCs w:val="22"/>
        </w:rPr>
        <w:t>:</w:t>
      </w:r>
    </w:p>
    <w:p w14:paraId="674C78BF" w14:textId="59165EBB" w:rsidR="00092E4B" w:rsidRPr="00FC1C74" w:rsidRDefault="00092E4B" w:rsidP="00196CA9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FC1C74">
        <w:rPr>
          <w:rFonts w:ascii="Arial" w:hAnsi="Arial" w:cs="Arial"/>
        </w:rPr>
        <w:t>minimalna powierzchnia działki</w:t>
      </w:r>
      <w:r w:rsidR="00F46F11" w:rsidRPr="00FC1C74">
        <w:rPr>
          <w:rFonts w:ascii="Arial" w:hAnsi="Arial" w:cs="Arial"/>
        </w:rPr>
        <w:t xml:space="preserve"> - </w:t>
      </w:r>
      <w:r w:rsidRPr="00FC1C74">
        <w:rPr>
          <w:rFonts w:ascii="Arial" w:hAnsi="Arial" w:cs="Arial"/>
        </w:rPr>
        <w:t>2000 m</w:t>
      </w:r>
      <w:r w:rsidRPr="00C6484E">
        <w:rPr>
          <w:rFonts w:ascii="Arial" w:hAnsi="Arial" w:cs="Arial"/>
          <w:vertAlign w:val="superscript"/>
        </w:rPr>
        <w:t>2</w:t>
      </w:r>
      <w:r w:rsidR="00C6484E">
        <w:rPr>
          <w:rFonts w:ascii="Arial" w:hAnsi="Arial" w:cs="Arial"/>
        </w:rPr>
        <w:t>;</w:t>
      </w:r>
    </w:p>
    <w:p w14:paraId="2320C1FE" w14:textId="22CB4654" w:rsidR="00092E4B" w:rsidRPr="00FC1C74" w:rsidRDefault="00092E4B" w:rsidP="00196CA9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FC1C74">
        <w:rPr>
          <w:rFonts w:ascii="Arial" w:hAnsi="Arial" w:cs="Arial"/>
        </w:rPr>
        <w:t>minimalna szerokość frontu działki</w:t>
      </w:r>
      <w:r w:rsidR="00F46F11" w:rsidRPr="00FC1C74">
        <w:rPr>
          <w:rFonts w:ascii="Arial" w:hAnsi="Arial" w:cs="Arial"/>
        </w:rPr>
        <w:t xml:space="preserve"> - </w:t>
      </w:r>
      <w:r w:rsidRPr="00FC1C74">
        <w:rPr>
          <w:rFonts w:ascii="Arial" w:hAnsi="Arial" w:cs="Arial"/>
        </w:rPr>
        <w:t>40 m</w:t>
      </w:r>
      <w:r w:rsidR="00C6484E">
        <w:rPr>
          <w:rFonts w:ascii="Arial" w:hAnsi="Arial" w:cs="Arial"/>
        </w:rPr>
        <w:t>;</w:t>
      </w:r>
    </w:p>
    <w:p w14:paraId="20E761D6" w14:textId="53271572" w:rsidR="009A1B15" w:rsidRPr="00FC1C74" w:rsidRDefault="00092E4B" w:rsidP="00196CA9">
      <w:pPr>
        <w:pStyle w:val="Akapitzlist"/>
        <w:numPr>
          <w:ilvl w:val="0"/>
          <w:numId w:val="51"/>
        </w:numPr>
        <w:tabs>
          <w:tab w:val="left" w:pos="1276"/>
        </w:tabs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FC1C74">
        <w:rPr>
          <w:rFonts w:ascii="Arial" w:hAnsi="Arial" w:cs="Arial"/>
        </w:rPr>
        <w:t>kąt położenia granic działek w stosunku do pasa drogowego – 10 - 170</w:t>
      </w:r>
      <w:r w:rsidR="00C6484E">
        <w:rPr>
          <w:rFonts w:ascii="Arial" w:hAnsi="Arial" w:cs="Arial"/>
        </w:rPr>
        <w:t>°;</w:t>
      </w:r>
    </w:p>
    <w:p w14:paraId="034C94F8" w14:textId="1831B08F" w:rsidR="00FC1C74" w:rsidRPr="00FC1C74" w:rsidRDefault="00FC1C74" w:rsidP="00196CA9">
      <w:pPr>
        <w:pStyle w:val="Akapitzlist"/>
        <w:numPr>
          <w:ilvl w:val="0"/>
          <w:numId w:val="51"/>
        </w:numPr>
        <w:tabs>
          <w:tab w:val="left" w:pos="993"/>
        </w:tabs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FC1C74">
        <w:rPr>
          <w:rFonts w:ascii="Arial" w:hAnsi="Arial" w:cs="Arial"/>
        </w:rPr>
        <w:t>ustalonych w punktach 1</w:t>
      </w:r>
      <w:r w:rsidR="00E17B65">
        <w:rPr>
          <w:rFonts w:ascii="Arial" w:hAnsi="Arial" w:cs="Arial"/>
        </w:rPr>
        <w:t xml:space="preserve"> i</w:t>
      </w:r>
      <w:r w:rsidRPr="00FC1C74">
        <w:rPr>
          <w:rFonts w:ascii="Arial" w:hAnsi="Arial" w:cs="Arial"/>
        </w:rPr>
        <w:t xml:space="preserve"> 2 parametrów działek uzyskiwanych w wyniku scalania i podziału nie stosuje się do działek dróg wewnętrznych i infrastruktury technicznej.</w:t>
      </w:r>
    </w:p>
    <w:p w14:paraId="23F98EE1" w14:textId="77777777" w:rsidR="001F43F6" w:rsidRPr="00C353D7" w:rsidRDefault="001F43F6" w:rsidP="00C97ED1">
      <w:pPr>
        <w:tabs>
          <w:tab w:val="left" w:pos="1276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14:paraId="358C9023" w14:textId="7C848B34" w:rsidR="007A78F8" w:rsidRPr="007A78F8" w:rsidRDefault="007A78F8" w:rsidP="007A78F8">
      <w:pPr>
        <w:pStyle w:val="Tekstpodst3"/>
        <w:widowControl/>
        <w:ind w:left="709" w:hanging="709"/>
        <w:rPr>
          <w:rFonts w:ascii="Arial" w:hAnsi="Arial" w:cs="Arial"/>
          <w:b/>
          <w:bCs/>
          <w:i w:val="0"/>
          <w:szCs w:val="22"/>
          <w:lang w:val="pl-PL"/>
        </w:rPr>
      </w:pPr>
      <w:r w:rsidRPr="007A78F8">
        <w:rPr>
          <w:rFonts w:ascii="Arial" w:hAnsi="Arial" w:cs="Arial"/>
          <w:i w:val="0"/>
          <w:szCs w:val="22"/>
          <w:lang w:val="pl-PL"/>
        </w:rPr>
        <w:t>§ 2</w:t>
      </w:r>
      <w:r>
        <w:rPr>
          <w:rFonts w:ascii="Arial" w:hAnsi="Arial" w:cs="Arial"/>
          <w:i w:val="0"/>
          <w:szCs w:val="22"/>
          <w:lang w:val="pl-PL"/>
        </w:rPr>
        <w:t>0</w:t>
      </w:r>
      <w:r w:rsidRPr="007A78F8">
        <w:rPr>
          <w:rFonts w:ascii="Arial" w:hAnsi="Arial" w:cs="Arial"/>
          <w:i w:val="0"/>
          <w:szCs w:val="22"/>
          <w:lang w:val="pl-PL"/>
        </w:rPr>
        <w:t>.</w:t>
      </w:r>
      <w:r w:rsidRPr="007A78F8">
        <w:rPr>
          <w:rFonts w:ascii="Arial" w:hAnsi="Arial" w:cs="Arial"/>
          <w:i w:val="0"/>
          <w:szCs w:val="22"/>
          <w:lang w:val="pl-PL"/>
        </w:rPr>
        <w:tab/>
        <w:t>Ustalenia dla terenu</w:t>
      </w:r>
      <w:r w:rsidRPr="007A78F8">
        <w:rPr>
          <w:rFonts w:ascii="Arial" w:hAnsi="Arial" w:cs="Arial"/>
          <w:bCs/>
          <w:i w:val="0"/>
          <w:szCs w:val="22"/>
          <w:lang w:val="pl-PL"/>
        </w:rPr>
        <w:t xml:space="preserve"> oznaczonego symbolem literowym i numerem 1IE:</w:t>
      </w:r>
    </w:p>
    <w:p w14:paraId="49BD0052" w14:textId="47F940F1" w:rsidR="007A78F8" w:rsidRDefault="007A78F8" w:rsidP="007A78F8">
      <w:pPr>
        <w:numPr>
          <w:ilvl w:val="0"/>
          <w:numId w:val="66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przeznaczenie – teren elektroenergetyki</w:t>
      </w:r>
    </w:p>
    <w:p w14:paraId="6C8266FA" w14:textId="3EBF3E12" w:rsidR="007A78F8" w:rsidRPr="00CC470E" w:rsidRDefault="007A78F8" w:rsidP="007A78F8">
      <w:pPr>
        <w:numPr>
          <w:ilvl w:val="0"/>
          <w:numId w:val="66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naziemna intensywność</w:t>
      </w:r>
      <w:r w:rsidRPr="00CC470E">
        <w:rPr>
          <w:rFonts w:ascii="Arial" w:hAnsi="Arial" w:cs="Arial"/>
          <w:sz w:val="22"/>
          <w:szCs w:val="22"/>
        </w:rPr>
        <w:t xml:space="preserve"> zabudowy - 1,00;</w:t>
      </w:r>
    </w:p>
    <w:p w14:paraId="61B583F9" w14:textId="77777777" w:rsidR="007A78F8" w:rsidRPr="00CC470E" w:rsidRDefault="007A78F8" w:rsidP="007A78F8">
      <w:pPr>
        <w:numPr>
          <w:ilvl w:val="0"/>
          <w:numId w:val="66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naziemna intensywność zabudowy</w:t>
      </w:r>
      <w:r w:rsidRPr="00CC470E">
        <w:rPr>
          <w:rFonts w:ascii="Arial" w:hAnsi="Arial" w:cs="Arial"/>
          <w:sz w:val="22"/>
          <w:szCs w:val="22"/>
        </w:rPr>
        <w:t xml:space="preserve"> – 0,05;</w:t>
      </w:r>
    </w:p>
    <w:p w14:paraId="0B94CABE" w14:textId="77777777" w:rsidR="007A78F8" w:rsidRPr="00CC470E" w:rsidRDefault="007A78F8" w:rsidP="007A78F8">
      <w:pPr>
        <w:numPr>
          <w:ilvl w:val="0"/>
          <w:numId w:val="66"/>
        </w:numPr>
        <w:tabs>
          <w:tab w:val="clear" w:pos="4644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maksymalny udział procentowy powierzchni zabudowy w odniesieniu do powierzchni działki budowlanej – </w:t>
      </w:r>
      <w:r>
        <w:rPr>
          <w:rFonts w:ascii="Arial" w:hAnsi="Arial" w:cs="Arial"/>
          <w:sz w:val="22"/>
          <w:szCs w:val="22"/>
        </w:rPr>
        <w:t>10</w:t>
      </w:r>
      <w:r w:rsidRPr="00CC470E">
        <w:rPr>
          <w:rFonts w:ascii="Arial" w:hAnsi="Arial" w:cs="Arial"/>
          <w:sz w:val="22"/>
          <w:szCs w:val="22"/>
        </w:rPr>
        <w:t>0%;</w:t>
      </w:r>
    </w:p>
    <w:p w14:paraId="663281FC" w14:textId="77777777" w:rsidR="007A78F8" w:rsidRPr="00CC470E" w:rsidRDefault="007A78F8" w:rsidP="007A78F8">
      <w:pPr>
        <w:numPr>
          <w:ilvl w:val="0"/>
          <w:numId w:val="66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minimalny udział powierzchni biologicznie czynnej – ze względu na przeznaczenie teren</w:t>
      </w:r>
      <w:r>
        <w:rPr>
          <w:rFonts w:ascii="Arial" w:hAnsi="Arial" w:cs="Arial"/>
          <w:sz w:val="22"/>
          <w:szCs w:val="22"/>
        </w:rPr>
        <w:t xml:space="preserve">u </w:t>
      </w:r>
      <w:r w:rsidRPr="00CC470E">
        <w:rPr>
          <w:rFonts w:ascii="Arial" w:hAnsi="Arial" w:cs="Arial"/>
          <w:sz w:val="22"/>
          <w:szCs w:val="22"/>
        </w:rPr>
        <w:t>nie ustala się</w:t>
      </w:r>
      <w:r>
        <w:rPr>
          <w:rFonts w:ascii="Arial" w:hAnsi="Arial" w:cs="Arial"/>
          <w:sz w:val="22"/>
          <w:szCs w:val="22"/>
        </w:rPr>
        <w:t>;</w:t>
      </w:r>
    </w:p>
    <w:p w14:paraId="3AB18BC5" w14:textId="77777777" w:rsidR="007A78F8" w:rsidRPr="00CC470E" w:rsidRDefault="007A78F8" w:rsidP="007A78F8">
      <w:pPr>
        <w:numPr>
          <w:ilvl w:val="0"/>
          <w:numId w:val="66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maksymalna wysokość zabudowy – 12 m;</w:t>
      </w:r>
    </w:p>
    <w:p w14:paraId="484BDBA2" w14:textId="77777777" w:rsidR="007A78F8" w:rsidRPr="00CC470E" w:rsidRDefault="007A78F8" w:rsidP="007A78F8">
      <w:pPr>
        <w:numPr>
          <w:ilvl w:val="0"/>
          <w:numId w:val="66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geometria dachu</w:t>
      </w:r>
      <w:r>
        <w:rPr>
          <w:rFonts w:ascii="Arial" w:hAnsi="Arial" w:cs="Arial"/>
          <w:sz w:val="22"/>
          <w:szCs w:val="22"/>
        </w:rPr>
        <w:t>, z zastrzeżeniem litery c niniejszego punktu</w:t>
      </w:r>
      <w:r w:rsidRPr="00CC470E">
        <w:rPr>
          <w:rFonts w:ascii="Arial" w:hAnsi="Arial" w:cs="Arial"/>
          <w:sz w:val="22"/>
          <w:szCs w:val="22"/>
        </w:rPr>
        <w:t>:</w:t>
      </w:r>
    </w:p>
    <w:p w14:paraId="2135B23E" w14:textId="77777777" w:rsidR="007A78F8" w:rsidRPr="00CC470E" w:rsidRDefault="007A78F8" w:rsidP="007A78F8">
      <w:pPr>
        <w:numPr>
          <w:ilvl w:val="4"/>
          <w:numId w:val="67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układ połaci dachowych:</w:t>
      </w:r>
    </w:p>
    <w:p w14:paraId="2403A694" w14:textId="77777777" w:rsidR="007A78F8" w:rsidRPr="00CC470E" w:rsidRDefault="007A78F8" w:rsidP="007A78F8">
      <w:pPr>
        <w:numPr>
          <w:ilvl w:val="0"/>
          <w:numId w:val="6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dwu- lub wielospadowy, o takim samym nachyleniu głównych połaci,</w:t>
      </w:r>
    </w:p>
    <w:p w14:paraId="3B1A3C21" w14:textId="77777777" w:rsidR="007A78F8" w:rsidRPr="00CC470E" w:rsidRDefault="007A78F8" w:rsidP="007A78F8">
      <w:pPr>
        <w:numPr>
          <w:ilvl w:val="0"/>
          <w:numId w:val="6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płaski,</w:t>
      </w:r>
    </w:p>
    <w:p w14:paraId="788198F3" w14:textId="77777777" w:rsidR="007A78F8" w:rsidRPr="00CC470E" w:rsidRDefault="007A78F8" w:rsidP="007A78F8">
      <w:pPr>
        <w:numPr>
          <w:ilvl w:val="4"/>
          <w:numId w:val="67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kąt nachylenia połaci dachowych:</w:t>
      </w:r>
    </w:p>
    <w:p w14:paraId="1ED58FC0" w14:textId="77777777" w:rsidR="007A78F8" w:rsidRPr="00CC470E" w:rsidRDefault="007A78F8" w:rsidP="007A78F8">
      <w:pPr>
        <w:numPr>
          <w:ilvl w:val="0"/>
          <w:numId w:val="6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dachu dwu</w:t>
      </w:r>
      <w:r w:rsidRPr="00CC470E">
        <w:rPr>
          <w:rFonts w:ascii="Arial" w:hAnsi="Arial" w:cs="Arial"/>
          <w:bCs/>
          <w:sz w:val="22"/>
          <w:szCs w:val="22"/>
        </w:rPr>
        <w:t>- lub wielospadowego - 13 – 45°,</w:t>
      </w:r>
    </w:p>
    <w:p w14:paraId="01F87AC4" w14:textId="77777777" w:rsidR="007A78F8" w:rsidRPr="00CC470E" w:rsidRDefault="007A78F8" w:rsidP="007A78F8">
      <w:pPr>
        <w:numPr>
          <w:ilvl w:val="0"/>
          <w:numId w:val="6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dachu płaskiego – do 12°,</w:t>
      </w:r>
    </w:p>
    <w:p w14:paraId="348A65A7" w14:textId="77777777" w:rsidR="007A78F8" w:rsidRPr="00150E08" w:rsidRDefault="007A78F8" w:rsidP="007A78F8">
      <w:pPr>
        <w:numPr>
          <w:ilvl w:val="4"/>
          <w:numId w:val="67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dopuszcza się realizację dachu o parametrach niespełniających wymogów ustalonych w literach a i b niniejszego punktu na powierzchni nie większej niż 20% powierzchni rzutu dachu budynku.</w:t>
      </w:r>
    </w:p>
    <w:p w14:paraId="3C6A9734" w14:textId="77777777" w:rsidR="007A78F8" w:rsidRDefault="007A78F8" w:rsidP="007A78F8">
      <w:pPr>
        <w:pStyle w:val="Tekstpodst3"/>
        <w:widowControl/>
        <w:ind w:left="709" w:hanging="709"/>
        <w:rPr>
          <w:rFonts w:ascii="Arial" w:hAnsi="Arial" w:cs="Arial"/>
          <w:i w:val="0"/>
          <w:szCs w:val="22"/>
          <w:lang w:val="pl-PL"/>
        </w:rPr>
      </w:pPr>
    </w:p>
    <w:p w14:paraId="60378712" w14:textId="1B3C4058" w:rsidR="007A78F8" w:rsidRPr="00CC470E" w:rsidRDefault="007A78F8" w:rsidP="007A78F8">
      <w:pPr>
        <w:pStyle w:val="Tekstpodst3"/>
        <w:widowControl/>
        <w:ind w:left="709" w:hanging="709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>§ 2</w:t>
      </w:r>
      <w:r>
        <w:rPr>
          <w:rFonts w:ascii="Arial" w:hAnsi="Arial" w:cs="Arial"/>
          <w:i w:val="0"/>
          <w:szCs w:val="22"/>
          <w:lang w:val="pl-PL"/>
        </w:rPr>
        <w:t>1</w:t>
      </w:r>
      <w:r w:rsidRPr="00CC470E">
        <w:rPr>
          <w:rFonts w:ascii="Arial" w:hAnsi="Arial" w:cs="Arial"/>
          <w:i w:val="0"/>
          <w:szCs w:val="22"/>
          <w:lang w:val="pl-PL"/>
        </w:rPr>
        <w:t>.</w:t>
      </w:r>
      <w:r w:rsidRPr="00CC470E">
        <w:rPr>
          <w:rFonts w:ascii="Arial" w:hAnsi="Arial" w:cs="Arial"/>
          <w:i w:val="0"/>
          <w:szCs w:val="22"/>
          <w:lang w:val="pl-PL"/>
        </w:rPr>
        <w:tab/>
        <w:t>Ustala się parametry działek uzyskiwanych w wyniku scalania i podziału dla teren</w:t>
      </w:r>
      <w:r>
        <w:rPr>
          <w:rFonts w:ascii="Arial" w:hAnsi="Arial" w:cs="Arial"/>
          <w:i w:val="0"/>
          <w:szCs w:val="22"/>
          <w:lang w:val="pl-PL"/>
        </w:rPr>
        <w:t>u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oznaczon</w:t>
      </w:r>
      <w:r>
        <w:rPr>
          <w:rFonts w:ascii="Arial" w:hAnsi="Arial" w:cs="Arial"/>
          <w:i w:val="0"/>
          <w:szCs w:val="22"/>
          <w:lang w:val="pl-PL"/>
        </w:rPr>
        <w:t xml:space="preserve">ego </w:t>
      </w:r>
      <w:r w:rsidRPr="00CC470E">
        <w:rPr>
          <w:rFonts w:ascii="Arial" w:hAnsi="Arial" w:cs="Arial"/>
          <w:i w:val="0"/>
          <w:szCs w:val="22"/>
          <w:lang w:val="pl-PL"/>
        </w:rPr>
        <w:t>symbol</w:t>
      </w:r>
      <w:r>
        <w:rPr>
          <w:rFonts w:ascii="Arial" w:hAnsi="Arial" w:cs="Arial"/>
          <w:i w:val="0"/>
          <w:szCs w:val="22"/>
          <w:lang w:val="pl-PL"/>
        </w:rPr>
        <w:t>e</w:t>
      </w:r>
      <w:r w:rsidRPr="00CC470E">
        <w:rPr>
          <w:rFonts w:ascii="Arial" w:hAnsi="Arial" w:cs="Arial"/>
          <w:i w:val="0"/>
          <w:szCs w:val="22"/>
          <w:lang w:val="pl-PL"/>
        </w:rPr>
        <w:t>m</w:t>
      </w:r>
      <w:r>
        <w:rPr>
          <w:rFonts w:ascii="Arial" w:hAnsi="Arial" w:cs="Arial"/>
          <w:i w:val="0"/>
          <w:szCs w:val="22"/>
          <w:lang w:val="pl-PL"/>
        </w:rPr>
        <w:t xml:space="preserve"> literowym i numerem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1IE:</w:t>
      </w:r>
    </w:p>
    <w:p w14:paraId="4D45ADEE" w14:textId="77777777" w:rsidR="007A78F8" w:rsidRPr="00CC470E" w:rsidRDefault="007A78F8" w:rsidP="007A78F8">
      <w:pPr>
        <w:numPr>
          <w:ilvl w:val="0"/>
          <w:numId w:val="65"/>
        </w:numPr>
        <w:tabs>
          <w:tab w:val="clear" w:pos="5437"/>
          <w:tab w:val="left" w:pos="1134"/>
        </w:tabs>
        <w:ind w:hanging="458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minimalna powierzchnia działek – 200 m</w:t>
      </w:r>
      <w:r w:rsidRPr="00CC470E">
        <w:rPr>
          <w:rFonts w:ascii="Arial" w:hAnsi="Arial" w:cs="Arial"/>
          <w:sz w:val="22"/>
          <w:szCs w:val="22"/>
          <w:vertAlign w:val="superscript"/>
        </w:rPr>
        <w:t>2</w:t>
      </w:r>
      <w:r w:rsidRPr="00CC470E">
        <w:rPr>
          <w:rFonts w:ascii="Arial" w:hAnsi="Arial" w:cs="Arial"/>
          <w:sz w:val="22"/>
          <w:szCs w:val="22"/>
        </w:rPr>
        <w:t>;</w:t>
      </w:r>
    </w:p>
    <w:p w14:paraId="052E6EFD" w14:textId="77777777" w:rsidR="007A78F8" w:rsidRPr="00CC470E" w:rsidRDefault="007A78F8" w:rsidP="007A78F8">
      <w:pPr>
        <w:numPr>
          <w:ilvl w:val="0"/>
          <w:numId w:val="65"/>
        </w:numPr>
        <w:tabs>
          <w:tab w:val="clear" w:pos="5437"/>
          <w:tab w:val="left" w:pos="1134"/>
        </w:tabs>
        <w:ind w:hanging="458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minimalna szerokość frontu działki – 10 m;</w:t>
      </w:r>
    </w:p>
    <w:p w14:paraId="6164861F" w14:textId="77777777" w:rsidR="007A78F8" w:rsidRPr="00CC470E" w:rsidRDefault="007A78F8" w:rsidP="007A78F8">
      <w:pPr>
        <w:numPr>
          <w:ilvl w:val="0"/>
          <w:numId w:val="65"/>
        </w:numPr>
        <w:tabs>
          <w:tab w:val="clear" w:pos="5437"/>
          <w:tab w:val="left" w:pos="1134"/>
        </w:tabs>
        <w:ind w:left="1134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 170°</w:t>
      </w:r>
      <w:r>
        <w:rPr>
          <w:rFonts w:ascii="Arial" w:hAnsi="Arial" w:cs="Arial"/>
          <w:sz w:val="22"/>
          <w:szCs w:val="22"/>
        </w:rPr>
        <w:t>.</w:t>
      </w:r>
    </w:p>
    <w:p w14:paraId="0FCFE4E3" w14:textId="77777777" w:rsidR="007A78F8" w:rsidRDefault="007A78F8" w:rsidP="00EE4F43">
      <w:pPr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6C88F60B" w14:textId="6CB690B1" w:rsidR="009A1B15" w:rsidRPr="00C353D7" w:rsidRDefault="009A1B15" w:rsidP="00EE4F43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932059">
        <w:rPr>
          <w:rFonts w:ascii="Arial" w:hAnsi="Arial" w:cs="Arial"/>
          <w:sz w:val="22"/>
          <w:szCs w:val="22"/>
        </w:rPr>
        <w:t>2</w:t>
      </w:r>
      <w:r w:rsidR="007A78F8">
        <w:rPr>
          <w:rFonts w:ascii="Arial" w:hAnsi="Arial" w:cs="Arial"/>
          <w:sz w:val="22"/>
          <w:szCs w:val="22"/>
        </w:rPr>
        <w:t>2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Ustalenia dla terenów oznaczonych na rysunku planu </w:t>
      </w:r>
      <w:r>
        <w:rPr>
          <w:rFonts w:ascii="Arial" w:hAnsi="Arial" w:cs="Arial"/>
          <w:sz w:val="22"/>
          <w:szCs w:val="22"/>
        </w:rPr>
        <w:t>symbolem literowym i numerami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="00192DEA">
        <w:rPr>
          <w:rFonts w:ascii="Arial" w:hAnsi="Arial" w:cs="Arial"/>
          <w:sz w:val="22"/>
          <w:szCs w:val="22"/>
        </w:rPr>
        <w:t>1RN</w:t>
      </w:r>
      <w:r w:rsidRPr="00C353D7">
        <w:rPr>
          <w:rFonts w:ascii="Arial" w:hAnsi="Arial" w:cs="Arial"/>
          <w:sz w:val="22"/>
          <w:szCs w:val="22"/>
        </w:rPr>
        <w:t xml:space="preserve">, </w:t>
      </w:r>
      <w:r w:rsidR="00192DEA">
        <w:rPr>
          <w:rFonts w:ascii="Arial" w:hAnsi="Arial" w:cs="Arial"/>
          <w:sz w:val="22"/>
          <w:szCs w:val="22"/>
        </w:rPr>
        <w:t>2RN</w:t>
      </w:r>
      <w:r w:rsidR="00240428">
        <w:rPr>
          <w:rFonts w:ascii="Arial" w:hAnsi="Arial" w:cs="Arial"/>
          <w:sz w:val="22"/>
          <w:szCs w:val="22"/>
        </w:rPr>
        <w:t>:</w:t>
      </w:r>
    </w:p>
    <w:p w14:paraId="21E40A03" w14:textId="706B4A28" w:rsidR="00240428" w:rsidRPr="00240428" w:rsidRDefault="00192DEA" w:rsidP="00196CA9">
      <w:pPr>
        <w:pStyle w:val="Tekstpodstawowy31"/>
        <w:numPr>
          <w:ilvl w:val="0"/>
          <w:numId w:val="13"/>
        </w:numPr>
        <w:tabs>
          <w:tab w:val="left" w:pos="1260"/>
        </w:tabs>
        <w:spacing w:after="0" w:line="240" w:lineRule="auto"/>
        <w:ind w:left="12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przeznaczenie</w:t>
      </w:r>
      <w:r w:rsidR="00240428" w:rsidRPr="00240428">
        <w:rPr>
          <w:rFonts w:ascii="Arial" w:hAnsi="Arial" w:cs="Arial"/>
          <w:bCs/>
          <w:sz w:val="22"/>
          <w:szCs w:val="22"/>
        </w:rPr>
        <w:t xml:space="preserve"> – </w:t>
      </w:r>
      <w:r w:rsidR="00466044" w:rsidRPr="00466044">
        <w:rPr>
          <w:rFonts w:ascii="Arial" w:hAnsi="Arial" w:cs="Arial"/>
          <w:bCs/>
          <w:sz w:val="22"/>
          <w:szCs w:val="22"/>
        </w:rPr>
        <w:t xml:space="preserve">teren rolnictwa </w:t>
      </w:r>
      <w:r w:rsidR="00466044" w:rsidRPr="00466044">
        <w:rPr>
          <w:rFonts w:ascii="Arial" w:hAnsi="Arial" w:cs="Arial"/>
          <w:bCs/>
          <w:sz w:val="22"/>
          <w:szCs w:val="22"/>
          <w:lang w:val="pl-PL"/>
        </w:rPr>
        <w:t>z zakazem zabudowy</w:t>
      </w:r>
      <w:r w:rsidR="00AC38BB">
        <w:rPr>
          <w:rFonts w:ascii="Arial" w:hAnsi="Arial" w:cs="Arial"/>
          <w:bCs/>
          <w:sz w:val="22"/>
          <w:szCs w:val="22"/>
          <w:lang w:val="pl-PL"/>
        </w:rPr>
        <w:t>;</w:t>
      </w:r>
    </w:p>
    <w:p w14:paraId="4460E5DD" w14:textId="6F218664" w:rsidR="00240428" w:rsidRPr="00240428" w:rsidRDefault="00192DEA" w:rsidP="00196CA9">
      <w:pPr>
        <w:pStyle w:val="Tekstpodstawowy31"/>
        <w:numPr>
          <w:ilvl w:val="0"/>
          <w:numId w:val="13"/>
        </w:numPr>
        <w:tabs>
          <w:tab w:val="left" w:pos="1260"/>
        </w:tabs>
        <w:spacing w:after="0" w:line="240" w:lineRule="auto"/>
        <w:ind w:left="12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przeznaczeni</w:t>
      </w:r>
      <w:r w:rsidR="00AF46BE">
        <w:rPr>
          <w:rFonts w:ascii="Arial" w:hAnsi="Arial" w:cs="Arial"/>
          <w:bCs/>
          <w:sz w:val="22"/>
          <w:szCs w:val="22"/>
          <w:lang w:val="pl-PL"/>
        </w:rPr>
        <w:t>a</w:t>
      </w:r>
      <w:r>
        <w:rPr>
          <w:rFonts w:ascii="Arial" w:hAnsi="Arial" w:cs="Arial"/>
          <w:bCs/>
          <w:sz w:val="22"/>
          <w:szCs w:val="22"/>
        </w:rPr>
        <w:t xml:space="preserve"> uzupełniające</w:t>
      </w:r>
      <w:r w:rsidR="00240428" w:rsidRPr="00240428">
        <w:rPr>
          <w:rFonts w:ascii="Arial" w:hAnsi="Arial" w:cs="Arial"/>
          <w:bCs/>
          <w:sz w:val="22"/>
          <w:szCs w:val="22"/>
        </w:rPr>
        <w:t xml:space="preserve"> – </w:t>
      </w:r>
      <w:r w:rsidR="00AF46BE">
        <w:rPr>
          <w:rFonts w:ascii="Arial" w:hAnsi="Arial" w:cs="Arial"/>
          <w:sz w:val="22"/>
          <w:szCs w:val="22"/>
        </w:rPr>
        <w:t xml:space="preserve">teren komunikacji </w:t>
      </w:r>
      <w:r w:rsidR="00AF46BE" w:rsidRPr="007761E3">
        <w:rPr>
          <w:rFonts w:ascii="Arial" w:hAnsi="Arial" w:cs="Arial"/>
          <w:sz w:val="22"/>
          <w:szCs w:val="22"/>
        </w:rPr>
        <w:t>drog</w:t>
      </w:r>
      <w:r w:rsidR="00AF46BE">
        <w:rPr>
          <w:rFonts w:ascii="Arial" w:hAnsi="Arial" w:cs="Arial"/>
          <w:sz w:val="22"/>
          <w:szCs w:val="22"/>
        </w:rPr>
        <w:t>owej</w:t>
      </w:r>
      <w:r w:rsidR="00AF46BE" w:rsidRPr="007761E3">
        <w:rPr>
          <w:rFonts w:ascii="Arial" w:hAnsi="Arial" w:cs="Arial"/>
          <w:sz w:val="22"/>
          <w:szCs w:val="22"/>
        </w:rPr>
        <w:t xml:space="preserve"> wewnętrzn</w:t>
      </w:r>
      <w:r w:rsidR="00AF46BE">
        <w:rPr>
          <w:rFonts w:ascii="Arial" w:hAnsi="Arial" w:cs="Arial"/>
          <w:sz w:val="22"/>
          <w:szCs w:val="22"/>
        </w:rPr>
        <w:t>ej lub elektroenergetyki lub pompowni wody lub pompowni ścieków</w:t>
      </w:r>
      <w:r w:rsidR="00AC38BB">
        <w:rPr>
          <w:rFonts w:ascii="Arial" w:hAnsi="Arial" w:cs="Arial"/>
          <w:bCs/>
          <w:sz w:val="22"/>
          <w:szCs w:val="22"/>
        </w:rPr>
        <w:t>;</w:t>
      </w:r>
    </w:p>
    <w:p w14:paraId="7826ED3E" w14:textId="3C4543B1" w:rsidR="009A1B15" w:rsidRPr="00C353D7" w:rsidRDefault="00B2482A" w:rsidP="00196CA9">
      <w:pPr>
        <w:pStyle w:val="Tekstpodstawowy31"/>
        <w:numPr>
          <w:ilvl w:val="0"/>
          <w:numId w:val="13"/>
        </w:numPr>
        <w:tabs>
          <w:tab w:val="left" w:pos="1260"/>
        </w:tabs>
        <w:spacing w:after="0" w:line="240" w:lineRule="auto"/>
        <w:ind w:left="12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lastRenderedPageBreak/>
        <w:t>z</w:t>
      </w:r>
      <w:r w:rsidR="009A1B15" w:rsidRPr="00C353D7">
        <w:rPr>
          <w:rFonts w:ascii="Arial" w:hAnsi="Arial" w:cs="Arial"/>
          <w:sz w:val="22"/>
          <w:szCs w:val="22"/>
        </w:rPr>
        <w:t>e względu na przeznaczenie terenów nie ustala się zasad kształtowania zabudowy i</w:t>
      </w:r>
      <w:r>
        <w:rPr>
          <w:rFonts w:ascii="Arial" w:hAnsi="Arial" w:cs="Arial"/>
          <w:sz w:val="22"/>
          <w:szCs w:val="22"/>
          <w:lang w:val="pl-PL"/>
        </w:rPr>
        <w:t> </w:t>
      </w:r>
      <w:r w:rsidR="009A1B15" w:rsidRPr="00C353D7">
        <w:rPr>
          <w:rFonts w:ascii="Arial" w:hAnsi="Arial" w:cs="Arial"/>
          <w:sz w:val="22"/>
          <w:szCs w:val="22"/>
        </w:rPr>
        <w:t>zagospodarowania terenu.</w:t>
      </w:r>
    </w:p>
    <w:p w14:paraId="28770939" w14:textId="77777777" w:rsidR="009A1B15" w:rsidRPr="00C353D7" w:rsidRDefault="009A1B15" w:rsidP="003A10F0">
      <w:pPr>
        <w:tabs>
          <w:tab w:val="left" w:pos="1276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14:paraId="60BEC143" w14:textId="65EAD3F1" w:rsidR="009A1B15" w:rsidRPr="00C353D7" w:rsidRDefault="009A1B15" w:rsidP="00D835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932059">
        <w:rPr>
          <w:rFonts w:ascii="Arial" w:hAnsi="Arial" w:cs="Arial"/>
          <w:sz w:val="22"/>
          <w:szCs w:val="22"/>
        </w:rPr>
        <w:t>2</w:t>
      </w:r>
      <w:r w:rsidR="007A78F8">
        <w:rPr>
          <w:rFonts w:ascii="Arial" w:hAnsi="Arial" w:cs="Arial"/>
          <w:sz w:val="22"/>
          <w:szCs w:val="22"/>
        </w:rPr>
        <w:t>3</w:t>
      </w:r>
      <w:r w:rsidR="00932059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C6484E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zagospodarowaniu przestrzennym) w następującym wymiarze:</w:t>
      </w:r>
    </w:p>
    <w:p w14:paraId="110911BE" w14:textId="4538D5EA" w:rsidR="009A1B15" w:rsidRPr="005244FF" w:rsidRDefault="009A1B15" w:rsidP="00196CA9">
      <w:pPr>
        <w:numPr>
          <w:ilvl w:val="0"/>
          <w:numId w:val="14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Dla terenów oznaczonych na rysunku planu </w:t>
      </w:r>
      <w:r>
        <w:rPr>
          <w:rFonts w:ascii="Arial" w:hAnsi="Arial" w:cs="Arial"/>
          <w:sz w:val="22"/>
          <w:szCs w:val="22"/>
        </w:rPr>
        <w:t>symbolem literowym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5244FF">
        <w:rPr>
          <w:rFonts w:ascii="Arial" w:hAnsi="Arial" w:cs="Arial"/>
          <w:bCs/>
          <w:sz w:val="22"/>
          <w:szCs w:val="22"/>
        </w:rPr>
        <w:t>MN, MW</w:t>
      </w:r>
      <w:r w:rsidR="00932059" w:rsidRPr="005244FF">
        <w:rPr>
          <w:rFonts w:ascii="Arial" w:hAnsi="Arial" w:cs="Arial"/>
          <w:bCs/>
          <w:sz w:val="22"/>
          <w:szCs w:val="22"/>
        </w:rPr>
        <w:t>-MN-U, U</w:t>
      </w:r>
      <w:r w:rsidRPr="005244FF">
        <w:rPr>
          <w:rFonts w:ascii="Arial" w:hAnsi="Arial" w:cs="Arial"/>
          <w:bCs/>
          <w:sz w:val="22"/>
          <w:szCs w:val="22"/>
        </w:rPr>
        <w:t xml:space="preserve"> - </w:t>
      </w:r>
      <w:r w:rsidR="00EF72A5">
        <w:rPr>
          <w:rFonts w:ascii="Arial" w:hAnsi="Arial" w:cs="Arial"/>
          <w:bCs/>
          <w:sz w:val="22"/>
          <w:szCs w:val="22"/>
        </w:rPr>
        <w:t>30</w:t>
      </w:r>
      <w:r w:rsidRPr="005244FF">
        <w:rPr>
          <w:rFonts w:ascii="Arial" w:hAnsi="Arial" w:cs="Arial"/>
          <w:bCs/>
          <w:sz w:val="22"/>
          <w:szCs w:val="22"/>
        </w:rPr>
        <w:t>%</w:t>
      </w:r>
      <w:r w:rsidR="00C6484E">
        <w:rPr>
          <w:rFonts w:ascii="Arial" w:hAnsi="Arial" w:cs="Arial"/>
          <w:bCs/>
          <w:sz w:val="22"/>
          <w:szCs w:val="22"/>
        </w:rPr>
        <w:t>;</w:t>
      </w:r>
    </w:p>
    <w:p w14:paraId="55E0D9D4" w14:textId="77777777" w:rsidR="009A1B15" w:rsidRPr="00C353D7" w:rsidRDefault="009A1B15" w:rsidP="00196CA9">
      <w:pPr>
        <w:numPr>
          <w:ilvl w:val="0"/>
          <w:numId w:val="14"/>
        </w:numPr>
        <w:tabs>
          <w:tab w:val="clear" w:pos="720"/>
          <w:tab w:val="left" w:pos="56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pozostałych terenów - 1%.</w:t>
      </w:r>
    </w:p>
    <w:p w14:paraId="6DC1B3CC" w14:textId="77777777" w:rsidR="009A1B15" w:rsidRDefault="009A1B15" w:rsidP="00F60809">
      <w:pPr>
        <w:pStyle w:val="Zwykytekst"/>
        <w:rPr>
          <w:rFonts w:ascii="Arial" w:hAnsi="Arial" w:cs="Arial"/>
          <w:sz w:val="22"/>
          <w:szCs w:val="22"/>
        </w:rPr>
      </w:pPr>
    </w:p>
    <w:p w14:paraId="3B1B96EA" w14:textId="77777777" w:rsidR="009A1B15" w:rsidRPr="00C353D7" w:rsidRDefault="009A1B15" w:rsidP="00F60809">
      <w:pPr>
        <w:pStyle w:val="Zwykyteks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ROZDZIAŁ III – USTALENIA KOŃCOWE</w:t>
      </w:r>
    </w:p>
    <w:p w14:paraId="2C7967F3" w14:textId="77777777" w:rsidR="009A1B15" w:rsidRPr="00C353D7" w:rsidRDefault="009A1B15" w:rsidP="004A7393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2F2A1D91" w14:textId="1381F3CD" w:rsidR="009A1B15" w:rsidRPr="00C353D7" w:rsidRDefault="009A1B1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932059">
        <w:rPr>
          <w:rFonts w:ascii="Arial" w:hAnsi="Arial" w:cs="Arial"/>
          <w:sz w:val="22"/>
          <w:szCs w:val="22"/>
          <w:lang w:val="pl-PL"/>
        </w:rPr>
        <w:t>2</w:t>
      </w:r>
      <w:r w:rsidR="007A78F8">
        <w:rPr>
          <w:rFonts w:ascii="Arial" w:hAnsi="Arial" w:cs="Arial"/>
          <w:sz w:val="22"/>
          <w:szCs w:val="22"/>
          <w:lang w:val="pl-PL"/>
        </w:rPr>
        <w:t>4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C22EF3">
        <w:rPr>
          <w:rFonts w:ascii="Arial" w:hAnsi="Arial" w:cs="Arial"/>
          <w:noProof/>
          <w:sz w:val="22"/>
          <w:szCs w:val="22"/>
        </w:rPr>
        <w:t>Burmistrz</w:t>
      </w:r>
      <w:r w:rsidR="00E110A3">
        <w:rPr>
          <w:rFonts w:ascii="Arial" w:hAnsi="Arial" w:cs="Arial"/>
          <w:noProof/>
          <w:sz w:val="22"/>
          <w:szCs w:val="22"/>
          <w:lang w:val="pl-PL"/>
        </w:rPr>
        <w:t>owi</w:t>
      </w:r>
      <w:r w:rsidRPr="00C22EF3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C353D7">
        <w:rPr>
          <w:rFonts w:ascii="Arial" w:hAnsi="Arial" w:cs="Arial"/>
          <w:sz w:val="22"/>
          <w:szCs w:val="22"/>
        </w:rPr>
        <w:t>.</w:t>
      </w:r>
    </w:p>
    <w:p w14:paraId="7DBD0D67" w14:textId="77777777" w:rsidR="009A1B15" w:rsidRPr="00C353D7" w:rsidRDefault="009A1B1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58B81E6E" w14:textId="7BAC55E9" w:rsidR="009A1B15" w:rsidRPr="00C353D7" w:rsidRDefault="009A1B1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932059">
        <w:rPr>
          <w:rFonts w:ascii="Arial" w:hAnsi="Arial" w:cs="Arial"/>
          <w:sz w:val="22"/>
          <w:szCs w:val="22"/>
          <w:lang w:val="pl-PL"/>
        </w:rPr>
        <w:t>2</w:t>
      </w:r>
      <w:r w:rsidR="007A78F8">
        <w:rPr>
          <w:rFonts w:ascii="Arial" w:hAnsi="Arial" w:cs="Arial"/>
          <w:sz w:val="22"/>
          <w:szCs w:val="22"/>
          <w:lang w:val="pl-PL"/>
        </w:rPr>
        <w:t>5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C22EF3">
        <w:rPr>
          <w:rFonts w:ascii="Arial" w:hAnsi="Arial" w:cs="Arial"/>
          <w:noProof/>
          <w:sz w:val="22"/>
          <w:szCs w:val="22"/>
        </w:rPr>
        <w:t>Dolnośląskiego</w:t>
      </w:r>
      <w:r w:rsidRPr="00C353D7">
        <w:rPr>
          <w:rFonts w:ascii="Arial" w:hAnsi="Arial" w:cs="Arial"/>
          <w:sz w:val="22"/>
          <w:szCs w:val="22"/>
        </w:rPr>
        <w:t xml:space="preserve">. </w:t>
      </w:r>
    </w:p>
    <w:p w14:paraId="2A743F19" w14:textId="77777777" w:rsidR="009A1B15" w:rsidRPr="00C353D7" w:rsidRDefault="009A1B15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48A57374" w14:textId="77777777" w:rsidR="009A1B15" w:rsidRPr="00C353D7" w:rsidRDefault="009A1B15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Przewodniczący</w:t>
      </w:r>
    </w:p>
    <w:p w14:paraId="0E4B0D06" w14:textId="5B90C5F4" w:rsidR="004B5490" w:rsidRDefault="009A1B15" w:rsidP="0070705A">
      <w:pPr>
        <w:pStyle w:val="Zwykytekst"/>
        <w:jc w:val="right"/>
        <w:rPr>
          <w:rFonts w:ascii="Arial" w:hAnsi="Arial" w:cs="Arial"/>
          <w:noProof/>
          <w:sz w:val="22"/>
          <w:szCs w:val="22"/>
        </w:rPr>
      </w:pPr>
      <w:r w:rsidRPr="00C22EF3">
        <w:rPr>
          <w:rFonts w:ascii="Arial" w:hAnsi="Arial" w:cs="Arial"/>
          <w:noProof/>
          <w:sz w:val="22"/>
          <w:szCs w:val="22"/>
        </w:rPr>
        <w:t>Rady Miejskiej w Żmigrodzie</w:t>
      </w:r>
    </w:p>
    <w:sectPr w:rsidR="004B5490" w:rsidSect="009A1B15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0EC04" w14:textId="77777777" w:rsidR="006634FE" w:rsidRDefault="006634FE" w:rsidP="00A13011">
      <w:r>
        <w:separator/>
      </w:r>
    </w:p>
  </w:endnote>
  <w:endnote w:type="continuationSeparator" w:id="0">
    <w:p w14:paraId="132501CB" w14:textId="77777777" w:rsidR="006634FE" w:rsidRDefault="006634FE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1F200" w14:textId="77777777" w:rsidR="006634FE" w:rsidRDefault="006634FE" w:rsidP="00A13011">
      <w:r>
        <w:separator/>
      </w:r>
    </w:p>
  </w:footnote>
  <w:footnote w:type="continuationSeparator" w:id="0">
    <w:p w14:paraId="41205C11" w14:textId="77777777" w:rsidR="006634FE" w:rsidRDefault="006634FE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68F02A52"/>
    <w:name w:val="WW8Num36"/>
    <w:lvl w:ilvl="0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1">
    <w:nsid w:val="00000048"/>
    <w:multiLevelType w:val="singleLevel"/>
    <w:tmpl w:val="00000048"/>
    <w:name w:val="WW8Num77"/>
    <w:lvl w:ilvl="0">
      <w:start w:val="6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B4F225A0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7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8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60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1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2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4" w15:restartNumberingAfterBreak="1">
    <w:nsid w:val="00000060"/>
    <w:multiLevelType w:val="singleLevel"/>
    <w:tmpl w:val="00000060"/>
    <w:name w:val="WW8Num1332"/>
    <w:lvl w:ilvl="0">
      <w:start w:val="2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5" w15:restartNumberingAfterBreak="1">
    <w:nsid w:val="00000061"/>
    <w:multiLevelType w:val="singleLevel"/>
    <w:tmpl w:val="00000061"/>
    <w:name w:val="WW8Num10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66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7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8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69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0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2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3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4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5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6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7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78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9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0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1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2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3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4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00D63497"/>
    <w:multiLevelType w:val="hybridMultilevel"/>
    <w:tmpl w:val="5F02506C"/>
    <w:lvl w:ilvl="0" w:tplc="C486D31C">
      <w:start w:val="3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1">
    <w:nsid w:val="03F91C8E"/>
    <w:multiLevelType w:val="hybridMultilevel"/>
    <w:tmpl w:val="3B660136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0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08E97993"/>
    <w:multiLevelType w:val="hybridMultilevel"/>
    <w:tmpl w:val="941C92A4"/>
    <w:lvl w:ilvl="0" w:tplc="BA6A1BA8">
      <w:start w:val="1"/>
      <w:numFmt w:val="bullet"/>
      <w:lvlText w:val="-"/>
      <w:lvlJc w:val="left"/>
      <w:pPr>
        <w:ind w:left="177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2" w15:restartNumberingAfterBreak="0">
    <w:nsid w:val="09CE6002"/>
    <w:multiLevelType w:val="multilevel"/>
    <w:tmpl w:val="EF5642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3" w15:restartNumberingAfterBreak="0">
    <w:nsid w:val="0A4A6609"/>
    <w:multiLevelType w:val="hybridMultilevel"/>
    <w:tmpl w:val="5B7E4EE6"/>
    <w:lvl w:ilvl="0" w:tplc="461296D0">
      <w:start w:val="8"/>
      <w:numFmt w:val="decimal"/>
      <w:lvlText w:val="%1)"/>
      <w:lvlJc w:val="left"/>
      <w:pPr>
        <w:ind w:left="1571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0D472163"/>
    <w:multiLevelType w:val="multilevel"/>
    <w:tmpl w:val="EF5642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5" w15:restartNumberingAfterBreak="0">
    <w:nsid w:val="0E7667F5"/>
    <w:multiLevelType w:val="hybridMultilevel"/>
    <w:tmpl w:val="4712E8D6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ECF05034">
      <w:start w:val="1"/>
      <w:numFmt w:val="decimal"/>
      <w:lvlText w:val="%3)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6" w15:restartNumberingAfterBreak="0">
    <w:nsid w:val="0F1E23E0"/>
    <w:multiLevelType w:val="hybridMultilevel"/>
    <w:tmpl w:val="68367136"/>
    <w:name w:val="WW8Num13323322"/>
    <w:lvl w:ilvl="0" w:tplc="613223D6">
      <w:start w:val="1"/>
      <w:numFmt w:val="lowerLetter"/>
      <w:lvlText w:val="%1)"/>
      <w:lvlJc w:val="left"/>
      <w:pPr>
        <w:ind w:left="4118" w:hanging="360"/>
      </w:pPr>
    </w:lvl>
    <w:lvl w:ilvl="1" w:tplc="04150019" w:tentative="1">
      <w:start w:val="1"/>
      <w:numFmt w:val="lowerLetter"/>
      <w:lvlText w:val="%2."/>
      <w:lvlJc w:val="left"/>
      <w:pPr>
        <w:ind w:left="4838" w:hanging="360"/>
      </w:pPr>
    </w:lvl>
    <w:lvl w:ilvl="2" w:tplc="0415001B" w:tentative="1">
      <w:start w:val="1"/>
      <w:numFmt w:val="lowerRoman"/>
      <w:lvlText w:val="%3."/>
      <w:lvlJc w:val="right"/>
      <w:pPr>
        <w:ind w:left="5558" w:hanging="180"/>
      </w:pPr>
    </w:lvl>
    <w:lvl w:ilvl="3" w:tplc="0415000F" w:tentative="1">
      <w:start w:val="1"/>
      <w:numFmt w:val="decimal"/>
      <w:lvlText w:val="%4."/>
      <w:lvlJc w:val="left"/>
      <w:pPr>
        <w:ind w:left="6278" w:hanging="360"/>
      </w:pPr>
    </w:lvl>
    <w:lvl w:ilvl="4" w:tplc="04150019" w:tentative="1">
      <w:start w:val="1"/>
      <w:numFmt w:val="lowerLetter"/>
      <w:lvlText w:val="%5."/>
      <w:lvlJc w:val="left"/>
      <w:pPr>
        <w:ind w:left="6998" w:hanging="360"/>
      </w:pPr>
    </w:lvl>
    <w:lvl w:ilvl="5" w:tplc="0415001B" w:tentative="1">
      <w:start w:val="1"/>
      <w:numFmt w:val="lowerRoman"/>
      <w:lvlText w:val="%6."/>
      <w:lvlJc w:val="right"/>
      <w:pPr>
        <w:ind w:left="7718" w:hanging="180"/>
      </w:pPr>
    </w:lvl>
    <w:lvl w:ilvl="6" w:tplc="0415000F" w:tentative="1">
      <w:start w:val="1"/>
      <w:numFmt w:val="decimal"/>
      <w:lvlText w:val="%7."/>
      <w:lvlJc w:val="left"/>
      <w:pPr>
        <w:ind w:left="8438" w:hanging="360"/>
      </w:pPr>
    </w:lvl>
    <w:lvl w:ilvl="7" w:tplc="04150019" w:tentative="1">
      <w:start w:val="1"/>
      <w:numFmt w:val="lowerLetter"/>
      <w:lvlText w:val="%8."/>
      <w:lvlJc w:val="left"/>
      <w:pPr>
        <w:ind w:left="9158" w:hanging="360"/>
      </w:pPr>
    </w:lvl>
    <w:lvl w:ilvl="8" w:tplc="0415001B" w:tentative="1">
      <w:start w:val="1"/>
      <w:numFmt w:val="lowerRoman"/>
      <w:lvlText w:val="%9."/>
      <w:lvlJc w:val="right"/>
      <w:pPr>
        <w:ind w:left="9878" w:hanging="180"/>
      </w:pPr>
    </w:lvl>
  </w:abstractNum>
  <w:abstractNum w:abstractNumId="97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1051B55"/>
    <w:multiLevelType w:val="hybridMultilevel"/>
    <w:tmpl w:val="6A6C1DDA"/>
    <w:lvl w:ilvl="0" w:tplc="45AE9A26">
      <w:start w:val="10"/>
      <w:numFmt w:val="decimal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3100E0D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1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103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5" w15:restartNumberingAfterBreak="0">
    <w:nsid w:val="16EB7691"/>
    <w:multiLevelType w:val="hybridMultilevel"/>
    <w:tmpl w:val="F1D4F3F4"/>
    <w:lvl w:ilvl="0" w:tplc="0CE036CA">
      <w:start w:val="9"/>
      <w:numFmt w:val="decimal"/>
      <w:lvlText w:val="%1)"/>
      <w:lvlJc w:val="left"/>
      <w:pPr>
        <w:ind w:left="1211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181D55CC"/>
    <w:multiLevelType w:val="hybridMultilevel"/>
    <w:tmpl w:val="89D06234"/>
    <w:lvl w:ilvl="0" w:tplc="28F22C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7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1">
    <w:nsid w:val="18645B5C"/>
    <w:multiLevelType w:val="hybridMultilevel"/>
    <w:tmpl w:val="278EF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19E46842"/>
    <w:multiLevelType w:val="hybridMultilevel"/>
    <w:tmpl w:val="0D7C946E"/>
    <w:lvl w:ilvl="0" w:tplc="3B92A8D2">
      <w:start w:val="7"/>
      <w:numFmt w:val="decimal"/>
      <w:lvlText w:val="%1)"/>
      <w:lvlJc w:val="left"/>
      <w:pPr>
        <w:ind w:left="108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3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1">
    <w:nsid w:val="1C9D5F10"/>
    <w:multiLevelType w:val="hybridMultilevel"/>
    <w:tmpl w:val="FFB0AE60"/>
    <w:lvl w:ilvl="0" w:tplc="FFFFFFFF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1">
    <w:nsid w:val="1E531860"/>
    <w:multiLevelType w:val="hybridMultilevel"/>
    <w:tmpl w:val="A0845948"/>
    <w:lvl w:ilvl="0" w:tplc="BA6A1BA8">
      <w:start w:val="1"/>
      <w:numFmt w:val="bullet"/>
      <w:lvlText w:val="-"/>
      <w:lvlJc w:val="left"/>
      <w:pPr>
        <w:ind w:left="313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16" w15:restartNumberingAfterBreak="1">
    <w:nsid w:val="237A49E3"/>
    <w:multiLevelType w:val="single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117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1">
    <w:nsid w:val="291B32C4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9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A385614"/>
    <w:multiLevelType w:val="multilevel"/>
    <w:tmpl w:val="EE2CB3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1" w15:restartNumberingAfterBreak="0">
    <w:nsid w:val="2AEA7C27"/>
    <w:multiLevelType w:val="hybridMultilevel"/>
    <w:tmpl w:val="637AC7CA"/>
    <w:name w:val="WW8Num133232"/>
    <w:lvl w:ilvl="0" w:tplc="41724616">
      <w:start w:val="1"/>
      <w:numFmt w:val="decimal"/>
      <w:lvlText w:val="%1)"/>
      <w:lvlJc w:val="left"/>
      <w:pPr>
        <w:ind w:left="1429" w:hanging="360"/>
      </w:pPr>
      <w:rPr>
        <w:rFonts w:ascii="Arial" w:hAnsi="Arial" w:cs="Times New Roman" w:hint="default"/>
        <w:b w:val="0"/>
        <w:i w:val="0"/>
        <w:sz w:val="22"/>
        <w:szCs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2" w15:restartNumberingAfterBreak="0">
    <w:nsid w:val="2AFD563E"/>
    <w:multiLevelType w:val="hybridMultilevel"/>
    <w:tmpl w:val="CB76F914"/>
    <w:lvl w:ilvl="0" w:tplc="10BA0D58">
      <w:start w:val="1"/>
      <w:numFmt w:val="decimal"/>
      <w:lvlText w:val="%1)"/>
      <w:lvlJc w:val="left"/>
      <w:pPr>
        <w:ind w:left="1571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1">
    <w:nsid w:val="2D8A4069"/>
    <w:multiLevelType w:val="hybridMultilevel"/>
    <w:tmpl w:val="85D6D3D4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4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8" w15:restartNumberingAfterBreak="0">
    <w:nsid w:val="32A40A2E"/>
    <w:multiLevelType w:val="hybridMultilevel"/>
    <w:tmpl w:val="5D0E67CE"/>
    <w:name w:val="WW8Num133233"/>
    <w:lvl w:ilvl="0" w:tplc="250A6176">
      <w:start w:val="9"/>
      <w:numFmt w:val="decimal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0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35391A06"/>
    <w:multiLevelType w:val="hybridMultilevel"/>
    <w:tmpl w:val="30BC1D8A"/>
    <w:name w:val="WW8Num1332332"/>
    <w:lvl w:ilvl="0" w:tplc="04150017">
      <w:start w:val="1"/>
      <w:numFmt w:val="lowerLetter"/>
      <w:lvlText w:val="%1)"/>
      <w:lvlJc w:val="left"/>
      <w:pPr>
        <w:ind w:left="2498" w:hanging="360"/>
      </w:pPr>
    </w:lvl>
    <w:lvl w:ilvl="1" w:tplc="04150019" w:tentative="1">
      <w:start w:val="1"/>
      <w:numFmt w:val="lowerLetter"/>
      <w:lvlText w:val="%2."/>
      <w:lvlJc w:val="left"/>
      <w:pPr>
        <w:ind w:left="3218" w:hanging="360"/>
      </w:pPr>
    </w:lvl>
    <w:lvl w:ilvl="2" w:tplc="0415001B">
      <w:start w:val="1"/>
      <w:numFmt w:val="lowerRoman"/>
      <w:lvlText w:val="%3."/>
      <w:lvlJc w:val="right"/>
      <w:pPr>
        <w:ind w:left="3938" w:hanging="180"/>
      </w:pPr>
    </w:lvl>
    <w:lvl w:ilvl="3" w:tplc="0415000F" w:tentative="1">
      <w:start w:val="1"/>
      <w:numFmt w:val="decimal"/>
      <w:lvlText w:val="%4."/>
      <w:lvlJc w:val="left"/>
      <w:pPr>
        <w:ind w:left="4658" w:hanging="360"/>
      </w:pPr>
    </w:lvl>
    <w:lvl w:ilvl="4" w:tplc="04150019" w:tentative="1">
      <w:start w:val="1"/>
      <w:numFmt w:val="lowerLetter"/>
      <w:lvlText w:val="%5."/>
      <w:lvlJc w:val="left"/>
      <w:pPr>
        <w:ind w:left="5378" w:hanging="360"/>
      </w:pPr>
    </w:lvl>
    <w:lvl w:ilvl="5" w:tplc="0415001B" w:tentative="1">
      <w:start w:val="1"/>
      <w:numFmt w:val="lowerRoman"/>
      <w:lvlText w:val="%6."/>
      <w:lvlJc w:val="right"/>
      <w:pPr>
        <w:ind w:left="6098" w:hanging="180"/>
      </w:pPr>
    </w:lvl>
    <w:lvl w:ilvl="6" w:tplc="0415000F" w:tentative="1">
      <w:start w:val="1"/>
      <w:numFmt w:val="decimal"/>
      <w:lvlText w:val="%7."/>
      <w:lvlJc w:val="left"/>
      <w:pPr>
        <w:ind w:left="6818" w:hanging="360"/>
      </w:pPr>
    </w:lvl>
    <w:lvl w:ilvl="7" w:tplc="04150019" w:tentative="1">
      <w:start w:val="1"/>
      <w:numFmt w:val="lowerLetter"/>
      <w:lvlText w:val="%8."/>
      <w:lvlJc w:val="left"/>
      <w:pPr>
        <w:ind w:left="7538" w:hanging="360"/>
      </w:pPr>
    </w:lvl>
    <w:lvl w:ilvl="8" w:tplc="041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32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1">
    <w:nsid w:val="3AA80602"/>
    <w:multiLevelType w:val="hybridMultilevel"/>
    <w:tmpl w:val="41BC59BA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4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35" w15:restartNumberingAfterBreak="1">
    <w:nsid w:val="3EEA461C"/>
    <w:multiLevelType w:val="hybridMultilevel"/>
    <w:tmpl w:val="B5806F5A"/>
    <w:lvl w:ilvl="0" w:tplc="EBBC1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42A8614E"/>
    <w:multiLevelType w:val="hybridMultilevel"/>
    <w:tmpl w:val="5F02506C"/>
    <w:lvl w:ilvl="0" w:tplc="C486D31C">
      <w:start w:val="3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1">
    <w:nsid w:val="43E57036"/>
    <w:multiLevelType w:val="hybridMultilevel"/>
    <w:tmpl w:val="0F28E48C"/>
    <w:lvl w:ilvl="0" w:tplc="EC1EED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43C0593"/>
    <w:multiLevelType w:val="hybridMultilevel"/>
    <w:tmpl w:val="1DCEA78E"/>
    <w:lvl w:ilvl="0" w:tplc="C5BEC002">
      <w:start w:val="3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7053CF8"/>
    <w:multiLevelType w:val="hybridMultilevel"/>
    <w:tmpl w:val="906ABCEE"/>
    <w:lvl w:ilvl="0" w:tplc="6F0215BE">
      <w:start w:val="10"/>
      <w:numFmt w:val="decimal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70F57DF"/>
    <w:multiLevelType w:val="hybridMultilevel"/>
    <w:tmpl w:val="A2E6E64E"/>
    <w:lvl w:ilvl="0" w:tplc="613223D6">
      <w:start w:val="1"/>
      <w:numFmt w:val="lowerLetter"/>
      <w:lvlText w:val="%1)"/>
      <w:lvlJc w:val="left"/>
      <w:pPr>
        <w:ind w:left="504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43" w15:restartNumberingAfterBreak="0">
    <w:nsid w:val="477D402E"/>
    <w:multiLevelType w:val="hybridMultilevel"/>
    <w:tmpl w:val="B6BA81D4"/>
    <w:lvl w:ilvl="0" w:tplc="04150011">
      <w:start w:val="1"/>
      <w:numFmt w:val="decimal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44" w15:restartNumberingAfterBreak="0">
    <w:nsid w:val="48B514A7"/>
    <w:multiLevelType w:val="multilevel"/>
    <w:tmpl w:val="A69A0768"/>
    <w:lvl w:ilvl="0">
      <w:start w:val="9"/>
      <w:numFmt w:val="decimal"/>
      <w:lvlText w:val="%1)"/>
      <w:lvlJc w:val="left"/>
      <w:pPr>
        <w:tabs>
          <w:tab w:val="num" w:pos="926"/>
        </w:tabs>
        <w:ind w:left="926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1930"/>
        </w:tabs>
        <w:ind w:left="1930" w:hanging="624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2386"/>
        </w:tabs>
        <w:ind w:left="2386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5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6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47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48" w15:restartNumberingAfterBreak="0">
    <w:nsid w:val="4CCF6AD3"/>
    <w:multiLevelType w:val="hybridMultilevel"/>
    <w:tmpl w:val="5F02506C"/>
    <w:lvl w:ilvl="0" w:tplc="FFFFFFFF">
      <w:start w:val="3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D69057C"/>
    <w:multiLevelType w:val="hybridMultilevel"/>
    <w:tmpl w:val="1C64979C"/>
    <w:lvl w:ilvl="0" w:tplc="4C888C90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50" w15:restartNumberingAfterBreak="0">
    <w:nsid w:val="4EBF37B5"/>
    <w:multiLevelType w:val="multilevel"/>
    <w:tmpl w:val="EF5642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1" w15:restartNumberingAfterBreak="1">
    <w:nsid w:val="4F0410A6"/>
    <w:multiLevelType w:val="hybridMultilevel"/>
    <w:tmpl w:val="A00A09F4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2" w15:restartNumberingAfterBreak="1">
    <w:nsid w:val="4FD3050C"/>
    <w:multiLevelType w:val="hybridMultilevel"/>
    <w:tmpl w:val="D362EE68"/>
    <w:lvl w:ilvl="0" w:tplc="BA6A1BA8">
      <w:start w:val="1"/>
      <w:numFmt w:val="bullet"/>
      <w:lvlText w:val="-"/>
      <w:lvlJc w:val="left"/>
      <w:pPr>
        <w:ind w:left="313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53" w15:restartNumberingAfterBreak="0">
    <w:nsid w:val="50823EAF"/>
    <w:multiLevelType w:val="multilevel"/>
    <w:tmpl w:val="FE1AEDF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4" w15:restartNumberingAfterBreak="0">
    <w:nsid w:val="57EF2C75"/>
    <w:multiLevelType w:val="hybridMultilevel"/>
    <w:tmpl w:val="839C8F44"/>
    <w:name w:val="WW8Num133233222"/>
    <w:lvl w:ilvl="0" w:tplc="613223D6">
      <w:start w:val="1"/>
      <w:numFmt w:val="lowerLetter"/>
      <w:lvlText w:val="%1)"/>
      <w:lvlJc w:val="left"/>
      <w:pPr>
        <w:ind w:left="249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18" w:hanging="360"/>
      </w:pPr>
    </w:lvl>
    <w:lvl w:ilvl="2" w:tplc="0415001B" w:tentative="1">
      <w:start w:val="1"/>
      <w:numFmt w:val="lowerRoman"/>
      <w:lvlText w:val="%3."/>
      <w:lvlJc w:val="right"/>
      <w:pPr>
        <w:ind w:left="3938" w:hanging="180"/>
      </w:pPr>
    </w:lvl>
    <w:lvl w:ilvl="3" w:tplc="0415000F" w:tentative="1">
      <w:start w:val="1"/>
      <w:numFmt w:val="decimal"/>
      <w:lvlText w:val="%4."/>
      <w:lvlJc w:val="left"/>
      <w:pPr>
        <w:ind w:left="4658" w:hanging="360"/>
      </w:pPr>
    </w:lvl>
    <w:lvl w:ilvl="4" w:tplc="04150019" w:tentative="1">
      <w:start w:val="1"/>
      <w:numFmt w:val="lowerLetter"/>
      <w:lvlText w:val="%5."/>
      <w:lvlJc w:val="left"/>
      <w:pPr>
        <w:ind w:left="5378" w:hanging="360"/>
      </w:pPr>
    </w:lvl>
    <w:lvl w:ilvl="5" w:tplc="0415001B" w:tentative="1">
      <w:start w:val="1"/>
      <w:numFmt w:val="lowerRoman"/>
      <w:lvlText w:val="%6."/>
      <w:lvlJc w:val="right"/>
      <w:pPr>
        <w:ind w:left="6098" w:hanging="180"/>
      </w:pPr>
    </w:lvl>
    <w:lvl w:ilvl="6" w:tplc="0415000F">
      <w:start w:val="1"/>
      <w:numFmt w:val="decimal"/>
      <w:lvlText w:val="%7."/>
      <w:lvlJc w:val="left"/>
      <w:pPr>
        <w:ind w:left="6818" w:hanging="360"/>
      </w:pPr>
    </w:lvl>
    <w:lvl w:ilvl="7" w:tplc="04150019" w:tentative="1">
      <w:start w:val="1"/>
      <w:numFmt w:val="lowerLetter"/>
      <w:lvlText w:val="%8."/>
      <w:lvlJc w:val="left"/>
      <w:pPr>
        <w:ind w:left="7538" w:hanging="360"/>
      </w:pPr>
    </w:lvl>
    <w:lvl w:ilvl="8" w:tplc="041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55" w15:restartNumberingAfterBreak="1">
    <w:nsid w:val="5CD52B0D"/>
    <w:multiLevelType w:val="hybridMultilevel"/>
    <w:tmpl w:val="8136845A"/>
    <w:lvl w:ilvl="0" w:tplc="79E0240E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6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5E9837EF"/>
    <w:multiLevelType w:val="hybridMultilevel"/>
    <w:tmpl w:val="09DEF2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613223D6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i w:val="0"/>
        <w:sz w:val="22"/>
        <w:szCs w:val="22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5F1C7D6A"/>
    <w:multiLevelType w:val="hybridMultilevel"/>
    <w:tmpl w:val="3EAA73C2"/>
    <w:name w:val="WW8Num13323"/>
    <w:lvl w:ilvl="0" w:tplc="3B4E818E">
      <w:start w:val="2"/>
      <w:numFmt w:val="decimal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27C6F85"/>
    <w:multiLevelType w:val="hybridMultilevel"/>
    <w:tmpl w:val="266455A6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61" w15:restartNumberingAfterBreak="0">
    <w:nsid w:val="65D56E56"/>
    <w:multiLevelType w:val="hybridMultilevel"/>
    <w:tmpl w:val="3B742694"/>
    <w:lvl w:ilvl="0" w:tplc="4C888C90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62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63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71B533C"/>
    <w:multiLevelType w:val="hybridMultilevel"/>
    <w:tmpl w:val="CEC4AA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6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0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 w15:restartNumberingAfterBreak="0">
    <w:nsid w:val="75FF187D"/>
    <w:multiLevelType w:val="hybridMultilevel"/>
    <w:tmpl w:val="75BC2126"/>
    <w:lvl w:ilvl="0" w:tplc="613223D6">
      <w:start w:val="1"/>
      <w:numFmt w:val="lowerLetter"/>
      <w:lvlText w:val="%1)"/>
      <w:lvlJc w:val="left"/>
      <w:pPr>
        <w:ind w:left="249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18" w:hanging="360"/>
      </w:pPr>
    </w:lvl>
    <w:lvl w:ilvl="2" w:tplc="0415001B" w:tentative="1">
      <w:start w:val="1"/>
      <w:numFmt w:val="lowerRoman"/>
      <w:lvlText w:val="%3."/>
      <w:lvlJc w:val="right"/>
      <w:pPr>
        <w:ind w:left="3938" w:hanging="180"/>
      </w:pPr>
    </w:lvl>
    <w:lvl w:ilvl="3" w:tplc="0415000F" w:tentative="1">
      <w:start w:val="1"/>
      <w:numFmt w:val="decimal"/>
      <w:lvlText w:val="%4."/>
      <w:lvlJc w:val="left"/>
      <w:pPr>
        <w:ind w:left="4658" w:hanging="360"/>
      </w:pPr>
    </w:lvl>
    <w:lvl w:ilvl="4" w:tplc="04150019" w:tentative="1">
      <w:start w:val="1"/>
      <w:numFmt w:val="lowerLetter"/>
      <w:lvlText w:val="%5."/>
      <w:lvlJc w:val="left"/>
      <w:pPr>
        <w:ind w:left="5378" w:hanging="360"/>
      </w:pPr>
    </w:lvl>
    <w:lvl w:ilvl="5" w:tplc="0415001B" w:tentative="1">
      <w:start w:val="1"/>
      <w:numFmt w:val="lowerRoman"/>
      <w:lvlText w:val="%6."/>
      <w:lvlJc w:val="right"/>
      <w:pPr>
        <w:ind w:left="6098" w:hanging="180"/>
      </w:pPr>
    </w:lvl>
    <w:lvl w:ilvl="6" w:tplc="613223D6">
      <w:start w:val="1"/>
      <w:numFmt w:val="lowerLetter"/>
      <w:lvlText w:val="%7)"/>
      <w:lvlJc w:val="left"/>
      <w:pPr>
        <w:ind w:left="6818" w:hanging="360"/>
      </w:pPr>
      <w:rPr>
        <w:rFonts w:hint="default"/>
        <w:b w:val="0"/>
        <w:i w:val="0"/>
        <w:sz w:val="22"/>
        <w:szCs w:val="22"/>
      </w:rPr>
    </w:lvl>
    <w:lvl w:ilvl="7" w:tplc="04150019" w:tentative="1">
      <w:start w:val="1"/>
      <w:numFmt w:val="lowerLetter"/>
      <w:lvlText w:val="%8."/>
      <w:lvlJc w:val="left"/>
      <w:pPr>
        <w:ind w:left="7538" w:hanging="360"/>
      </w:pPr>
    </w:lvl>
    <w:lvl w:ilvl="8" w:tplc="041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72" w15:restartNumberingAfterBreak="1">
    <w:nsid w:val="76A31B38"/>
    <w:multiLevelType w:val="hybridMultilevel"/>
    <w:tmpl w:val="D646F60C"/>
    <w:lvl w:ilvl="0" w:tplc="BA6A1BA8">
      <w:start w:val="1"/>
      <w:numFmt w:val="bullet"/>
      <w:lvlText w:val="-"/>
      <w:lvlJc w:val="left"/>
      <w:pPr>
        <w:ind w:left="32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3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74" w15:restartNumberingAfterBreak="0">
    <w:nsid w:val="79B039DE"/>
    <w:multiLevelType w:val="hybridMultilevel"/>
    <w:tmpl w:val="846EE14C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5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77" w15:restartNumberingAfterBreak="1">
    <w:nsid w:val="7DD94984"/>
    <w:multiLevelType w:val="hybridMultilevel"/>
    <w:tmpl w:val="02FCB9A6"/>
    <w:lvl w:ilvl="0" w:tplc="17465EA8">
      <w:start w:val="1"/>
      <w:numFmt w:val="decimal"/>
      <w:lvlText w:val="%1)"/>
      <w:lvlJc w:val="left"/>
      <w:pPr>
        <w:tabs>
          <w:tab w:val="num" w:pos="5437"/>
        </w:tabs>
        <w:ind w:left="5437" w:hanging="39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 w15:restartNumberingAfterBreak="0">
    <w:nsid w:val="7F7915AE"/>
    <w:multiLevelType w:val="hybridMultilevel"/>
    <w:tmpl w:val="D9DE9AB6"/>
    <w:lvl w:ilvl="0" w:tplc="41724616">
      <w:start w:val="1"/>
      <w:numFmt w:val="decimal"/>
      <w:lvlText w:val="%1)"/>
      <w:lvlJc w:val="left"/>
      <w:pPr>
        <w:ind w:left="1080" w:hanging="360"/>
      </w:pPr>
      <w:rPr>
        <w:rFonts w:ascii="Arial" w:hAnsi="Arial" w:cs="Times New Roman" w:hint="default"/>
        <w:b w:val="0"/>
        <w:i w:val="0"/>
        <w:sz w:val="22"/>
        <w:szCs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2255852">
    <w:abstractNumId w:val="170"/>
  </w:num>
  <w:num w:numId="2" w16cid:durableId="221908241">
    <w:abstractNumId w:val="30"/>
  </w:num>
  <w:num w:numId="3" w16cid:durableId="1672295237">
    <w:abstractNumId w:val="84"/>
  </w:num>
  <w:num w:numId="4" w16cid:durableId="138496517">
    <w:abstractNumId w:val="76"/>
  </w:num>
  <w:num w:numId="5" w16cid:durableId="1683193702">
    <w:abstractNumId w:val="72"/>
  </w:num>
  <w:num w:numId="6" w16cid:durableId="1559588500">
    <w:abstractNumId w:val="46"/>
  </w:num>
  <w:num w:numId="7" w16cid:durableId="943073047">
    <w:abstractNumId w:val="133"/>
  </w:num>
  <w:num w:numId="8" w16cid:durableId="1678383181">
    <w:abstractNumId w:val="176"/>
  </w:num>
  <w:num w:numId="9" w16cid:durableId="857697749">
    <w:abstractNumId w:val="134"/>
  </w:num>
  <w:num w:numId="10" w16cid:durableId="862281405">
    <w:abstractNumId w:val="52"/>
  </w:num>
  <w:num w:numId="11" w16cid:durableId="1901357302">
    <w:abstractNumId w:val="88"/>
  </w:num>
  <w:num w:numId="12" w16cid:durableId="1330330580">
    <w:abstractNumId w:val="99"/>
  </w:num>
  <w:num w:numId="13" w16cid:durableId="506024696">
    <w:abstractNumId w:val="36"/>
  </w:num>
  <w:num w:numId="14" w16cid:durableId="1127312442">
    <w:abstractNumId w:val="135"/>
  </w:num>
  <w:num w:numId="15" w16cid:durableId="680083895">
    <w:abstractNumId w:val="175"/>
  </w:num>
  <w:num w:numId="16" w16cid:durableId="823282425">
    <w:abstractNumId w:val="116"/>
  </w:num>
  <w:num w:numId="17" w16cid:durableId="1561018197">
    <w:abstractNumId w:val="115"/>
  </w:num>
  <w:num w:numId="18" w16cid:durableId="1090394016">
    <w:abstractNumId w:val="152"/>
  </w:num>
  <w:num w:numId="19" w16cid:durableId="1066105524">
    <w:abstractNumId w:val="151"/>
  </w:num>
  <w:num w:numId="20" w16cid:durableId="1537694261">
    <w:abstractNumId w:val="144"/>
  </w:num>
  <w:num w:numId="21" w16cid:durableId="1345939332">
    <w:abstractNumId w:val="102"/>
  </w:num>
  <w:num w:numId="22" w16cid:durableId="780298464">
    <w:abstractNumId w:val="89"/>
  </w:num>
  <w:num w:numId="23" w16cid:durableId="402947543">
    <w:abstractNumId w:val="113"/>
  </w:num>
  <w:num w:numId="24" w16cid:durableId="1182008214">
    <w:abstractNumId w:val="119"/>
  </w:num>
  <w:num w:numId="25" w16cid:durableId="1374497731">
    <w:abstractNumId w:val="104"/>
  </w:num>
  <w:num w:numId="26" w16cid:durableId="1143157225">
    <w:abstractNumId w:val="123"/>
  </w:num>
  <w:num w:numId="27" w16cid:durableId="1441562048">
    <w:abstractNumId w:val="155"/>
  </w:num>
  <w:num w:numId="28" w16cid:durableId="1743403600">
    <w:abstractNumId w:val="166"/>
  </w:num>
  <w:num w:numId="29" w16cid:durableId="895894588">
    <w:abstractNumId w:val="139"/>
  </w:num>
  <w:num w:numId="30" w16cid:durableId="153299906">
    <w:abstractNumId w:val="147"/>
  </w:num>
  <w:num w:numId="31" w16cid:durableId="273366302">
    <w:abstractNumId w:val="178"/>
  </w:num>
  <w:num w:numId="32" w16cid:durableId="30231954">
    <w:abstractNumId w:val="100"/>
  </w:num>
  <w:num w:numId="33" w16cid:durableId="453450059">
    <w:abstractNumId w:val="94"/>
  </w:num>
  <w:num w:numId="34" w16cid:durableId="2001929253">
    <w:abstractNumId w:val="120"/>
  </w:num>
  <w:num w:numId="35" w16cid:durableId="1821994705">
    <w:abstractNumId w:val="137"/>
  </w:num>
  <w:num w:numId="36" w16cid:durableId="275790651">
    <w:abstractNumId w:val="122"/>
  </w:num>
  <w:num w:numId="37" w16cid:durableId="900597224">
    <w:abstractNumId w:val="174"/>
  </w:num>
  <w:num w:numId="38" w16cid:durableId="989560089">
    <w:abstractNumId w:val="149"/>
  </w:num>
  <w:num w:numId="39" w16cid:durableId="168520782">
    <w:abstractNumId w:val="161"/>
  </w:num>
  <w:num w:numId="40" w16cid:durableId="1784035169">
    <w:abstractNumId w:val="95"/>
  </w:num>
  <w:num w:numId="41" w16cid:durableId="1446316661">
    <w:abstractNumId w:val="158"/>
  </w:num>
  <w:num w:numId="42" w16cid:durableId="1885293992">
    <w:abstractNumId w:val="110"/>
  </w:num>
  <w:num w:numId="43" w16cid:durableId="513804695">
    <w:abstractNumId w:val="91"/>
  </w:num>
  <w:num w:numId="44" w16cid:durableId="1167555889">
    <w:abstractNumId w:val="96"/>
  </w:num>
  <w:num w:numId="45" w16cid:durableId="4289859">
    <w:abstractNumId w:val="171"/>
  </w:num>
  <w:num w:numId="46" w16cid:durableId="1041243630">
    <w:abstractNumId w:val="140"/>
  </w:num>
  <w:num w:numId="47" w16cid:durableId="1472209138">
    <w:abstractNumId w:val="160"/>
  </w:num>
  <w:num w:numId="48" w16cid:durableId="1463620029">
    <w:abstractNumId w:val="142"/>
  </w:num>
  <w:num w:numId="49" w16cid:durableId="354499218">
    <w:abstractNumId w:val="157"/>
  </w:num>
  <w:num w:numId="50" w16cid:durableId="1117674104">
    <w:abstractNumId w:val="169"/>
  </w:num>
  <w:num w:numId="51" w16cid:durableId="1865901712">
    <w:abstractNumId w:val="143"/>
  </w:num>
  <w:num w:numId="52" w16cid:durableId="239483325">
    <w:abstractNumId w:val="164"/>
  </w:num>
  <w:num w:numId="53" w16cid:durableId="323319290">
    <w:abstractNumId w:val="108"/>
  </w:num>
  <w:num w:numId="54" w16cid:durableId="1561359141">
    <w:abstractNumId w:val="153"/>
  </w:num>
  <w:num w:numId="55" w16cid:durableId="399134120">
    <w:abstractNumId w:val="105"/>
  </w:num>
  <w:num w:numId="56" w16cid:durableId="1944341572">
    <w:abstractNumId w:val="141"/>
  </w:num>
  <w:num w:numId="57" w16cid:durableId="613294218">
    <w:abstractNumId w:val="92"/>
  </w:num>
  <w:num w:numId="58" w16cid:durableId="1643971816">
    <w:abstractNumId w:val="98"/>
  </w:num>
  <w:num w:numId="59" w16cid:durableId="2110537409">
    <w:abstractNumId w:val="93"/>
  </w:num>
  <w:num w:numId="60" w16cid:durableId="757679041">
    <w:abstractNumId w:val="150"/>
  </w:num>
  <w:num w:numId="61" w16cid:durableId="1805191936">
    <w:abstractNumId w:val="86"/>
  </w:num>
  <w:num w:numId="62" w16cid:durableId="192889095">
    <w:abstractNumId w:val="85"/>
  </w:num>
  <w:num w:numId="63" w16cid:durableId="2139369961">
    <w:abstractNumId w:val="148"/>
  </w:num>
  <w:num w:numId="64" w16cid:durableId="2066685508">
    <w:abstractNumId w:val="172"/>
  </w:num>
  <w:num w:numId="65" w16cid:durableId="1516916608">
    <w:abstractNumId w:val="177"/>
  </w:num>
  <w:num w:numId="66" w16cid:durableId="1010106485">
    <w:abstractNumId w:val="114"/>
  </w:num>
  <w:num w:numId="67" w16cid:durableId="1472363577">
    <w:abstractNumId w:val="118"/>
  </w:num>
  <w:num w:numId="68" w16cid:durableId="65802531">
    <w:abstractNumId w:val="106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3F59"/>
    <w:rsid w:val="0000447D"/>
    <w:rsid w:val="00005757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2768A"/>
    <w:rsid w:val="000315BD"/>
    <w:rsid w:val="00037173"/>
    <w:rsid w:val="00037211"/>
    <w:rsid w:val="00037D42"/>
    <w:rsid w:val="000427E0"/>
    <w:rsid w:val="00043DAC"/>
    <w:rsid w:val="000449C2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2E4B"/>
    <w:rsid w:val="00093778"/>
    <w:rsid w:val="000948FE"/>
    <w:rsid w:val="000A004C"/>
    <w:rsid w:val="000A3A2A"/>
    <w:rsid w:val="000A5BA1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E7BAA"/>
    <w:rsid w:val="000F390B"/>
    <w:rsid w:val="000F3997"/>
    <w:rsid w:val="000F6770"/>
    <w:rsid w:val="001017F1"/>
    <w:rsid w:val="0010235C"/>
    <w:rsid w:val="00105AF6"/>
    <w:rsid w:val="00105E99"/>
    <w:rsid w:val="00106FD8"/>
    <w:rsid w:val="00110874"/>
    <w:rsid w:val="001117B5"/>
    <w:rsid w:val="001129BC"/>
    <w:rsid w:val="00120D95"/>
    <w:rsid w:val="00122528"/>
    <w:rsid w:val="00123800"/>
    <w:rsid w:val="0012459E"/>
    <w:rsid w:val="001323A1"/>
    <w:rsid w:val="0013245A"/>
    <w:rsid w:val="00136832"/>
    <w:rsid w:val="001403AD"/>
    <w:rsid w:val="00141DDA"/>
    <w:rsid w:val="00145581"/>
    <w:rsid w:val="00145718"/>
    <w:rsid w:val="0014795E"/>
    <w:rsid w:val="001524CB"/>
    <w:rsid w:val="00155A00"/>
    <w:rsid w:val="00161839"/>
    <w:rsid w:val="001621DE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0E16"/>
    <w:rsid w:val="00192D61"/>
    <w:rsid w:val="00192DEA"/>
    <w:rsid w:val="00193F8C"/>
    <w:rsid w:val="00194E02"/>
    <w:rsid w:val="00196CA9"/>
    <w:rsid w:val="00197A91"/>
    <w:rsid w:val="00197B15"/>
    <w:rsid w:val="001B0057"/>
    <w:rsid w:val="001B1141"/>
    <w:rsid w:val="001B19B9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751D"/>
    <w:rsid w:val="001E7C20"/>
    <w:rsid w:val="001F09B7"/>
    <w:rsid w:val="001F0A62"/>
    <w:rsid w:val="001F29E6"/>
    <w:rsid w:val="001F2A3F"/>
    <w:rsid w:val="001F300C"/>
    <w:rsid w:val="001F43F6"/>
    <w:rsid w:val="001F4D78"/>
    <w:rsid w:val="00200CB8"/>
    <w:rsid w:val="002123A9"/>
    <w:rsid w:val="00212DDB"/>
    <w:rsid w:val="0021429A"/>
    <w:rsid w:val="00223048"/>
    <w:rsid w:val="00223F3C"/>
    <w:rsid w:val="00224DD4"/>
    <w:rsid w:val="00226593"/>
    <w:rsid w:val="00232CE8"/>
    <w:rsid w:val="00236965"/>
    <w:rsid w:val="00237FD9"/>
    <w:rsid w:val="00240428"/>
    <w:rsid w:val="0024238A"/>
    <w:rsid w:val="002463D3"/>
    <w:rsid w:val="002533E9"/>
    <w:rsid w:val="00253C53"/>
    <w:rsid w:val="002545C0"/>
    <w:rsid w:val="00256219"/>
    <w:rsid w:val="00256F26"/>
    <w:rsid w:val="00256F3E"/>
    <w:rsid w:val="0026131D"/>
    <w:rsid w:val="0026261E"/>
    <w:rsid w:val="00267E83"/>
    <w:rsid w:val="002711F5"/>
    <w:rsid w:val="00272176"/>
    <w:rsid w:val="00276BBA"/>
    <w:rsid w:val="00277105"/>
    <w:rsid w:val="00277683"/>
    <w:rsid w:val="00280BB8"/>
    <w:rsid w:val="00283E34"/>
    <w:rsid w:val="00286D29"/>
    <w:rsid w:val="0028706D"/>
    <w:rsid w:val="002878B5"/>
    <w:rsid w:val="002913BF"/>
    <w:rsid w:val="0029575D"/>
    <w:rsid w:val="002A072C"/>
    <w:rsid w:val="002A1DD3"/>
    <w:rsid w:val="002A7AE8"/>
    <w:rsid w:val="002A7CB8"/>
    <w:rsid w:val="002A7E62"/>
    <w:rsid w:val="002B0001"/>
    <w:rsid w:val="002B0023"/>
    <w:rsid w:val="002B2E59"/>
    <w:rsid w:val="002B41DB"/>
    <w:rsid w:val="002B56E3"/>
    <w:rsid w:val="002B6947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42AE"/>
    <w:rsid w:val="0031542A"/>
    <w:rsid w:val="00316C0F"/>
    <w:rsid w:val="003172A9"/>
    <w:rsid w:val="00317B83"/>
    <w:rsid w:val="00320580"/>
    <w:rsid w:val="003238F3"/>
    <w:rsid w:val="003243F0"/>
    <w:rsid w:val="00330E7C"/>
    <w:rsid w:val="00331633"/>
    <w:rsid w:val="00332127"/>
    <w:rsid w:val="003330CE"/>
    <w:rsid w:val="00333FD9"/>
    <w:rsid w:val="00334228"/>
    <w:rsid w:val="00334250"/>
    <w:rsid w:val="00335D88"/>
    <w:rsid w:val="00336B6F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3EEB"/>
    <w:rsid w:val="003A3F92"/>
    <w:rsid w:val="003A5244"/>
    <w:rsid w:val="003A6524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31B5A"/>
    <w:rsid w:val="0043601E"/>
    <w:rsid w:val="004368C2"/>
    <w:rsid w:val="004414D6"/>
    <w:rsid w:val="004438F5"/>
    <w:rsid w:val="00445D00"/>
    <w:rsid w:val="00446AFB"/>
    <w:rsid w:val="004475F3"/>
    <w:rsid w:val="00452707"/>
    <w:rsid w:val="004557C2"/>
    <w:rsid w:val="004606D7"/>
    <w:rsid w:val="00462C58"/>
    <w:rsid w:val="00463B19"/>
    <w:rsid w:val="00464622"/>
    <w:rsid w:val="00466044"/>
    <w:rsid w:val="004731CC"/>
    <w:rsid w:val="00481006"/>
    <w:rsid w:val="00484F0C"/>
    <w:rsid w:val="0048724A"/>
    <w:rsid w:val="004907DF"/>
    <w:rsid w:val="0049265D"/>
    <w:rsid w:val="00494986"/>
    <w:rsid w:val="00494B71"/>
    <w:rsid w:val="00497251"/>
    <w:rsid w:val="004A01CD"/>
    <w:rsid w:val="004A0F3F"/>
    <w:rsid w:val="004A42C2"/>
    <w:rsid w:val="004A53FC"/>
    <w:rsid w:val="004A698E"/>
    <w:rsid w:val="004A7393"/>
    <w:rsid w:val="004B0CBE"/>
    <w:rsid w:val="004B4730"/>
    <w:rsid w:val="004B481B"/>
    <w:rsid w:val="004B5299"/>
    <w:rsid w:val="004B5479"/>
    <w:rsid w:val="004B5490"/>
    <w:rsid w:val="004C4940"/>
    <w:rsid w:val="004D26CF"/>
    <w:rsid w:val="004D33A5"/>
    <w:rsid w:val="004D33AE"/>
    <w:rsid w:val="004D5407"/>
    <w:rsid w:val="004D5774"/>
    <w:rsid w:val="004E049A"/>
    <w:rsid w:val="004E39DB"/>
    <w:rsid w:val="004E3D24"/>
    <w:rsid w:val="004E749A"/>
    <w:rsid w:val="004E7672"/>
    <w:rsid w:val="004F4272"/>
    <w:rsid w:val="004F4C18"/>
    <w:rsid w:val="005013CA"/>
    <w:rsid w:val="005019C2"/>
    <w:rsid w:val="00501ADE"/>
    <w:rsid w:val="0050210C"/>
    <w:rsid w:val="0050462D"/>
    <w:rsid w:val="00506229"/>
    <w:rsid w:val="00507C33"/>
    <w:rsid w:val="00512B97"/>
    <w:rsid w:val="00514465"/>
    <w:rsid w:val="00514649"/>
    <w:rsid w:val="0051532A"/>
    <w:rsid w:val="00517BEA"/>
    <w:rsid w:val="00517FB0"/>
    <w:rsid w:val="005213F8"/>
    <w:rsid w:val="00522B71"/>
    <w:rsid w:val="00524357"/>
    <w:rsid w:val="005244FF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6869"/>
    <w:rsid w:val="00537150"/>
    <w:rsid w:val="00537295"/>
    <w:rsid w:val="0053755C"/>
    <w:rsid w:val="005406E7"/>
    <w:rsid w:val="00541A23"/>
    <w:rsid w:val="00550A3C"/>
    <w:rsid w:val="00552433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19B5"/>
    <w:rsid w:val="00584435"/>
    <w:rsid w:val="005845CC"/>
    <w:rsid w:val="00585788"/>
    <w:rsid w:val="00593B4A"/>
    <w:rsid w:val="00594555"/>
    <w:rsid w:val="00595307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D0FB0"/>
    <w:rsid w:val="005D2045"/>
    <w:rsid w:val="005D3258"/>
    <w:rsid w:val="005E21C6"/>
    <w:rsid w:val="005E3502"/>
    <w:rsid w:val="005E45C7"/>
    <w:rsid w:val="005E67CE"/>
    <w:rsid w:val="005F0E60"/>
    <w:rsid w:val="005F2B6A"/>
    <w:rsid w:val="005F629E"/>
    <w:rsid w:val="005F76D8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34FE"/>
    <w:rsid w:val="0066482E"/>
    <w:rsid w:val="006728B5"/>
    <w:rsid w:val="006740CA"/>
    <w:rsid w:val="006741BE"/>
    <w:rsid w:val="00675BE1"/>
    <w:rsid w:val="006762E9"/>
    <w:rsid w:val="00677FAE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A7456"/>
    <w:rsid w:val="006B24FC"/>
    <w:rsid w:val="006B36F6"/>
    <w:rsid w:val="006B3F73"/>
    <w:rsid w:val="006B45BC"/>
    <w:rsid w:val="006C0B6F"/>
    <w:rsid w:val="006C2352"/>
    <w:rsid w:val="006C3B25"/>
    <w:rsid w:val="006D10CF"/>
    <w:rsid w:val="006D4A60"/>
    <w:rsid w:val="006D5E56"/>
    <w:rsid w:val="006D618A"/>
    <w:rsid w:val="006D6958"/>
    <w:rsid w:val="006E1880"/>
    <w:rsid w:val="006E1A11"/>
    <w:rsid w:val="006E203F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4D1E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4A19"/>
    <w:rsid w:val="00736CB5"/>
    <w:rsid w:val="00742838"/>
    <w:rsid w:val="0074287A"/>
    <w:rsid w:val="00745BD3"/>
    <w:rsid w:val="00745C98"/>
    <w:rsid w:val="0075206D"/>
    <w:rsid w:val="0075375B"/>
    <w:rsid w:val="00753E06"/>
    <w:rsid w:val="007545AA"/>
    <w:rsid w:val="00754B16"/>
    <w:rsid w:val="00755226"/>
    <w:rsid w:val="0075706F"/>
    <w:rsid w:val="007570AE"/>
    <w:rsid w:val="00760A0D"/>
    <w:rsid w:val="00760FA1"/>
    <w:rsid w:val="007621F0"/>
    <w:rsid w:val="0076242B"/>
    <w:rsid w:val="00762737"/>
    <w:rsid w:val="00764C1A"/>
    <w:rsid w:val="00766BDA"/>
    <w:rsid w:val="00766F5B"/>
    <w:rsid w:val="0077020F"/>
    <w:rsid w:val="00770280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8F8"/>
    <w:rsid w:val="007A790B"/>
    <w:rsid w:val="007A7BCA"/>
    <w:rsid w:val="007B3743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D0872"/>
    <w:rsid w:val="007D1ED3"/>
    <w:rsid w:val="007D2635"/>
    <w:rsid w:val="007D3C1D"/>
    <w:rsid w:val="007E0E5C"/>
    <w:rsid w:val="007E0F37"/>
    <w:rsid w:val="007E26B8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5597"/>
    <w:rsid w:val="0083048E"/>
    <w:rsid w:val="00830563"/>
    <w:rsid w:val="00830B1F"/>
    <w:rsid w:val="0083252B"/>
    <w:rsid w:val="008346BC"/>
    <w:rsid w:val="0084021F"/>
    <w:rsid w:val="0084461E"/>
    <w:rsid w:val="008478CD"/>
    <w:rsid w:val="0085153C"/>
    <w:rsid w:val="00852541"/>
    <w:rsid w:val="008709E6"/>
    <w:rsid w:val="008729AF"/>
    <w:rsid w:val="008768F8"/>
    <w:rsid w:val="00877D20"/>
    <w:rsid w:val="0088133F"/>
    <w:rsid w:val="00882C92"/>
    <w:rsid w:val="00883912"/>
    <w:rsid w:val="00883D98"/>
    <w:rsid w:val="00885308"/>
    <w:rsid w:val="008871E1"/>
    <w:rsid w:val="00887DAF"/>
    <w:rsid w:val="00890C10"/>
    <w:rsid w:val="0089197A"/>
    <w:rsid w:val="008922A7"/>
    <w:rsid w:val="008928A2"/>
    <w:rsid w:val="00892EBD"/>
    <w:rsid w:val="0089300C"/>
    <w:rsid w:val="00893380"/>
    <w:rsid w:val="008972CD"/>
    <w:rsid w:val="008A04D4"/>
    <w:rsid w:val="008A0C5F"/>
    <w:rsid w:val="008A408D"/>
    <w:rsid w:val="008A515F"/>
    <w:rsid w:val="008A5EEC"/>
    <w:rsid w:val="008B0D04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9039F3"/>
    <w:rsid w:val="009053EC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D65"/>
    <w:rsid w:val="009246C6"/>
    <w:rsid w:val="0092606E"/>
    <w:rsid w:val="00931EDE"/>
    <w:rsid w:val="00932059"/>
    <w:rsid w:val="00942F44"/>
    <w:rsid w:val="009449B4"/>
    <w:rsid w:val="00947B1A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2A9A"/>
    <w:rsid w:val="009830F3"/>
    <w:rsid w:val="00984A0F"/>
    <w:rsid w:val="009863AE"/>
    <w:rsid w:val="009869AD"/>
    <w:rsid w:val="00992011"/>
    <w:rsid w:val="00992125"/>
    <w:rsid w:val="00997A59"/>
    <w:rsid w:val="009A1B15"/>
    <w:rsid w:val="009A3DA7"/>
    <w:rsid w:val="009A40A0"/>
    <w:rsid w:val="009A5DF0"/>
    <w:rsid w:val="009B1AD6"/>
    <w:rsid w:val="009B577E"/>
    <w:rsid w:val="009B7E3B"/>
    <w:rsid w:val="009C2746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2CFB"/>
    <w:rsid w:val="00A04700"/>
    <w:rsid w:val="00A05727"/>
    <w:rsid w:val="00A06A4A"/>
    <w:rsid w:val="00A11F21"/>
    <w:rsid w:val="00A120D1"/>
    <w:rsid w:val="00A12DBA"/>
    <w:rsid w:val="00A13011"/>
    <w:rsid w:val="00A15D33"/>
    <w:rsid w:val="00A1799A"/>
    <w:rsid w:val="00A20307"/>
    <w:rsid w:val="00A22638"/>
    <w:rsid w:val="00A2534E"/>
    <w:rsid w:val="00A255BE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58"/>
    <w:rsid w:val="00A554D1"/>
    <w:rsid w:val="00A56B65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83D61"/>
    <w:rsid w:val="00A84071"/>
    <w:rsid w:val="00A84519"/>
    <w:rsid w:val="00A92869"/>
    <w:rsid w:val="00A943C6"/>
    <w:rsid w:val="00A94C65"/>
    <w:rsid w:val="00A96882"/>
    <w:rsid w:val="00A97C58"/>
    <w:rsid w:val="00AA7796"/>
    <w:rsid w:val="00AB2388"/>
    <w:rsid w:val="00AB3EF7"/>
    <w:rsid w:val="00AB701B"/>
    <w:rsid w:val="00AC17A2"/>
    <w:rsid w:val="00AC1AC0"/>
    <w:rsid w:val="00AC38BB"/>
    <w:rsid w:val="00AC59D6"/>
    <w:rsid w:val="00AC7943"/>
    <w:rsid w:val="00AD1ED3"/>
    <w:rsid w:val="00AD3419"/>
    <w:rsid w:val="00AD4357"/>
    <w:rsid w:val="00AE0FAF"/>
    <w:rsid w:val="00AE13C8"/>
    <w:rsid w:val="00AE35A9"/>
    <w:rsid w:val="00AE5DF7"/>
    <w:rsid w:val="00AF06D1"/>
    <w:rsid w:val="00AF0CBF"/>
    <w:rsid w:val="00AF46BE"/>
    <w:rsid w:val="00AF6D29"/>
    <w:rsid w:val="00AF7246"/>
    <w:rsid w:val="00B00139"/>
    <w:rsid w:val="00B03B43"/>
    <w:rsid w:val="00B05432"/>
    <w:rsid w:val="00B06ACA"/>
    <w:rsid w:val="00B10AE1"/>
    <w:rsid w:val="00B122E1"/>
    <w:rsid w:val="00B12BD6"/>
    <w:rsid w:val="00B13160"/>
    <w:rsid w:val="00B15B1B"/>
    <w:rsid w:val="00B16C5F"/>
    <w:rsid w:val="00B17CF8"/>
    <w:rsid w:val="00B20F3E"/>
    <w:rsid w:val="00B2104F"/>
    <w:rsid w:val="00B2482A"/>
    <w:rsid w:val="00B26242"/>
    <w:rsid w:val="00B26404"/>
    <w:rsid w:val="00B2777E"/>
    <w:rsid w:val="00B277ED"/>
    <w:rsid w:val="00B27D69"/>
    <w:rsid w:val="00B322F3"/>
    <w:rsid w:val="00B35119"/>
    <w:rsid w:val="00B354DB"/>
    <w:rsid w:val="00B37F0C"/>
    <w:rsid w:val="00B42752"/>
    <w:rsid w:val="00B4427C"/>
    <w:rsid w:val="00B44E27"/>
    <w:rsid w:val="00B459A8"/>
    <w:rsid w:val="00B46649"/>
    <w:rsid w:val="00B530D1"/>
    <w:rsid w:val="00B6003F"/>
    <w:rsid w:val="00B63991"/>
    <w:rsid w:val="00B64578"/>
    <w:rsid w:val="00B64906"/>
    <w:rsid w:val="00B65322"/>
    <w:rsid w:val="00B733AD"/>
    <w:rsid w:val="00B772A3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1438"/>
    <w:rsid w:val="00BA16DA"/>
    <w:rsid w:val="00BA652B"/>
    <w:rsid w:val="00BA6A10"/>
    <w:rsid w:val="00BA7618"/>
    <w:rsid w:val="00BA7DEE"/>
    <w:rsid w:val="00BB0277"/>
    <w:rsid w:val="00BB48C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350"/>
    <w:rsid w:val="00BD44AE"/>
    <w:rsid w:val="00BD4C8F"/>
    <w:rsid w:val="00BD7CA6"/>
    <w:rsid w:val="00BE10B5"/>
    <w:rsid w:val="00BE34AD"/>
    <w:rsid w:val="00BE627F"/>
    <w:rsid w:val="00BE63E1"/>
    <w:rsid w:val="00BF064F"/>
    <w:rsid w:val="00BF1D09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11EF"/>
    <w:rsid w:val="00C22477"/>
    <w:rsid w:val="00C271AC"/>
    <w:rsid w:val="00C32A1F"/>
    <w:rsid w:val="00C3503A"/>
    <w:rsid w:val="00C353D7"/>
    <w:rsid w:val="00C40357"/>
    <w:rsid w:val="00C417CF"/>
    <w:rsid w:val="00C4225F"/>
    <w:rsid w:val="00C42AD8"/>
    <w:rsid w:val="00C45323"/>
    <w:rsid w:val="00C51A8A"/>
    <w:rsid w:val="00C541C7"/>
    <w:rsid w:val="00C571C2"/>
    <w:rsid w:val="00C610B0"/>
    <w:rsid w:val="00C641EE"/>
    <w:rsid w:val="00C6484E"/>
    <w:rsid w:val="00C6547D"/>
    <w:rsid w:val="00C67DB5"/>
    <w:rsid w:val="00C7005A"/>
    <w:rsid w:val="00C718E3"/>
    <w:rsid w:val="00C7478F"/>
    <w:rsid w:val="00C77F6D"/>
    <w:rsid w:val="00C8241F"/>
    <w:rsid w:val="00C8415A"/>
    <w:rsid w:val="00C84201"/>
    <w:rsid w:val="00C85F14"/>
    <w:rsid w:val="00C90A11"/>
    <w:rsid w:val="00C96559"/>
    <w:rsid w:val="00C97ED1"/>
    <w:rsid w:val="00CA147D"/>
    <w:rsid w:val="00CA1574"/>
    <w:rsid w:val="00CA4B9D"/>
    <w:rsid w:val="00CA6181"/>
    <w:rsid w:val="00CB162E"/>
    <w:rsid w:val="00CB25CB"/>
    <w:rsid w:val="00CB33FE"/>
    <w:rsid w:val="00CB543D"/>
    <w:rsid w:val="00CB64EE"/>
    <w:rsid w:val="00CB6EEF"/>
    <w:rsid w:val="00CC076C"/>
    <w:rsid w:val="00CC3DF8"/>
    <w:rsid w:val="00CC42D6"/>
    <w:rsid w:val="00CD3FFE"/>
    <w:rsid w:val="00CD4723"/>
    <w:rsid w:val="00CE29CA"/>
    <w:rsid w:val="00CE4331"/>
    <w:rsid w:val="00CE646A"/>
    <w:rsid w:val="00CE71E7"/>
    <w:rsid w:val="00CE720F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6D78"/>
    <w:rsid w:val="00D21BB1"/>
    <w:rsid w:val="00D21F46"/>
    <w:rsid w:val="00D224A7"/>
    <w:rsid w:val="00D26D36"/>
    <w:rsid w:val="00D305AC"/>
    <w:rsid w:val="00D324F6"/>
    <w:rsid w:val="00D336B7"/>
    <w:rsid w:val="00D3562D"/>
    <w:rsid w:val="00D356F6"/>
    <w:rsid w:val="00D359A3"/>
    <w:rsid w:val="00D360C3"/>
    <w:rsid w:val="00D43558"/>
    <w:rsid w:val="00D44B47"/>
    <w:rsid w:val="00D46D89"/>
    <w:rsid w:val="00D47924"/>
    <w:rsid w:val="00D5090A"/>
    <w:rsid w:val="00D523A1"/>
    <w:rsid w:val="00D57ED8"/>
    <w:rsid w:val="00D609DB"/>
    <w:rsid w:val="00D629C7"/>
    <w:rsid w:val="00D63B88"/>
    <w:rsid w:val="00D67C3A"/>
    <w:rsid w:val="00D72A8D"/>
    <w:rsid w:val="00D73083"/>
    <w:rsid w:val="00D73385"/>
    <w:rsid w:val="00D73584"/>
    <w:rsid w:val="00D7529B"/>
    <w:rsid w:val="00D80385"/>
    <w:rsid w:val="00D80A7C"/>
    <w:rsid w:val="00D8186B"/>
    <w:rsid w:val="00D83543"/>
    <w:rsid w:val="00D836B6"/>
    <w:rsid w:val="00D83B5D"/>
    <w:rsid w:val="00D83F72"/>
    <w:rsid w:val="00D86046"/>
    <w:rsid w:val="00D96A5E"/>
    <w:rsid w:val="00D97196"/>
    <w:rsid w:val="00D979AC"/>
    <w:rsid w:val="00DA05B6"/>
    <w:rsid w:val="00DA2F32"/>
    <w:rsid w:val="00DA3DFF"/>
    <w:rsid w:val="00DA6B37"/>
    <w:rsid w:val="00DB0522"/>
    <w:rsid w:val="00DB07C7"/>
    <w:rsid w:val="00DB20A2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719F"/>
    <w:rsid w:val="00E07421"/>
    <w:rsid w:val="00E110A3"/>
    <w:rsid w:val="00E110BD"/>
    <w:rsid w:val="00E11690"/>
    <w:rsid w:val="00E129ED"/>
    <w:rsid w:val="00E15610"/>
    <w:rsid w:val="00E17B65"/>
    <w:rsid w:val="00E33E44"/>
    <w:rsid w:val="00E34E37"/>
    <w:rsid w:val="00E35603"/>
    <w:rsid w:val="00E379EF"/>
    <w:rsid w:val="00E4010E"/>
    <w:rsid w:val="00E42CAC"/>
    <w:rsid w:val="00E43105"/>
    <w:rsid w:val="00E43C86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96B08"/>
    <w:rsid w:val="00EA1049"/>
    <w:rsid w:val="00EA1F6F"/>
    <w:rsid w:val="00EA5EA6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3C4B"/>
    <w:rsid w:val="00ED52EB"/>
    <w:rsid w:val="00EE1318"/>
    <w:rsid w:val="00EE3AC3"/>
    <w:rsid w:val="00EE4F43"/>
    <w:rsid w:val="00EE52FE"/>
    <w:rsid w:val="00EE6525"/>
    <w:rsid w:val="00EE6B36"/>
    <w:rsid w:val="00EE709E"/>
    <w:rsid w:val="00EE7853"/>
    <w:rsid w:val="00EE7F4B"/>
    <w:rsid w:val="00EF22F3"/>
    <w:rsid w:val="00EF266F"/>
    <w:rsid w:val="00EF4AF7"/>
    <w:rsid w:val="00EF608E"/>
    <w:rsid w:val="00EF72A5"/>
    <w:rsid w:val="00F00B4E"/>
    <w:rsid w:val="00F028E5"/>
    <w:rsid w:val="00F02B50"/>
    <w:rsid w:val="00F03CD5"/>
    <w:rsid w:val="00F04445"/>
    <w:rsid w:val="00F048DE"/>
    <w:rsid w:val="00F05759"/>
    <w:rsid w:val="00F0641F"/>
    <w:rsid w:val="00F108CA"/>
    <w:rsid w:val="00F10D5F"/>
    <w:rsid w:val="00F118E1"/>
    <w:rsid w:val="00F13731"/>
    <w:rsid w:val="00F17694"/>
    <w:rsid w:val="00F202C6"/>
    <w:rsid w:val="00F2327D"/>
    <w:rsid w:val="00F2415F"/>
    <w:rsid w:val="00F27A03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46F11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A97"/>
    <w:rsid w:val="00F82F56"/>
    <w:rsid w:val="00F83CB9"/>
    <w:rsid w:val="00F86AEE"/>
    <w:rsid w:val="00F86D22"/>
    <w:rsid w:val="00F879D9"/>
    <w:rsid w:val="00F92374"/>
    <w:rsid w:val="00F93F38"/>
    <w:rsid w:val="00F9405D"/>
    <w:rsid w:val="00FA454D"/>
    <w:rsid w:val="00FA491E"/>
    <w:rsid w:val="00FA701C"/>
    <w:rsid w:val="00FA75D4"/>
    <w:rsid w:val="00FA7D9A"/>
    <w:rsid w:val="00FB1735"/>
    <w:rsid w:val="00FB1D9F"/>
    <w:rsid w:val="00FB2935"/>
    <w:rsid w:val="00FB4B39"/>
    <w:rsid w:val="00FB5DB9"/>
    <w:rsid w:val="00FC1C74"/>
    <w:rsid w:val="00FC332C"/>
    <w:rsid w:val="00FC339E"/>
    <w:rsid w:val="00FC347C"/>
    <w:rsid w:val="00FC4C23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  <w:rsid w:val="00FF4194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6BC58"/>
  <w15:chartTrackingRefBased/>
  <w15:docId w15:val="{EF2A1326-4A14-4F6A-A133-FD95F2715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4E02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0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22"/>
      </w:numPr>
    </w:pPr>
  </w:style>
  <w:style w:type="numbering" w:customStyle="1" w:styleId="WW8Num45">
    <w:name w:val="WW8Num45"/>
    <w:basedOn w:val="Bezlisty"/>
    <w:rsid w:val="008C6AC9"/>
    <w:pPr>
      <w:numPr>
        <w:numId w:val="50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2D7DD6-4D36-4ADE-A96D-082E07799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3945</Words>
  <Characters>23674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27564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Monika Sitek</cp:lastModifiedBy>
  <cp:revision>3</cp:revision>
  <cp:lastPrinted>2015-01-15T11:23:00Z</cp:lastPrinted>
  <dcterms:created xsi:type="dcterms:W3CDTF">2025-04-11T05:33:00Z</dcterms:created>
  <dcterms:modified xsi:type="dcterms:W3CDTF">2025-04-11T05:33:00Z</dcterms:modified>
</cp:coreProperties>
</file>